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095" w:rsidRDefault="000C4EEA">
      <w:pPr>
        <w:spacing w:before="71"/>
        <w:ind w:left="205" w:right="38" w:firstLine="201"/>
        <w:rPr>
          <w:b/>
          <w:sz w:val="26"/>
        </w:rPr>
      </w:pPr>
      <w:r>
        <w:rPr>
          <w:b/>
          <w:noProof/>
          <w:sz w:val="26"/>
          <w:lang w:val="en-US"/>
        </w:rPr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1650492</wp:posOffset>
                </wp:positionH>
                <wp:positionV relativeFrom="paragraph">
                  <wp:posOffset>478536</wp:posOffset>
                </wp:positionV>
                <wp:extent cx="716915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69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6915">
                              <a:moveTo>
                                <a:pt x="0" y="0"/>
                              </a:moveTo>
                              <a:lnTo>
                                <a:pt x="71691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8640" from="129.960007pt,37.68pt" to="186.410007pt,37.68pt" stroked="true" strokeweight=".72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6"/>
        </w:rPr>
        <w:t>ỦY BAN NHÂN DÂN THÀNH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PHỐ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ĐÀ</w:t>
      </w:r>
      <w:r>
        <w:rPr>
          <w:b/>
          <w:spacing w:val="-14"/>
          <w:sz w:val="26"/>
        </w:rPr>
        <w:t xml:space="preserve"> </w:t>
      </w:r>
      <w:r>
        <w:rPr>
          <w:b/>
          <w:sz w:val="26"/>
        </w:rPr>
        <w:t>NẴNG</w:t>
      </w:r>
    </w:p>
    <w:p w:rsidR="007E2095" w:rsidRDefault="000C4EEA">
      <w:pPr>
        <w:spacing w:before="71" w:line="299" w:lineRule="exact"/>
        <w:ind w:right="345"/>
        <w:jc w:val="center"/>
        <w:rPr>
          <w:b/>
          <w:sz w:val="26"/>
        </w:rPr>
      </w:pPr>
      <w:r>
        <w:br w:type="column"/>
      </w:r>
      <w:r>
        <w:rPr>
          <w:b/>
          <w:sz w:val="26"/>
        </w:rPr>
        <w:lastRenderedPageBreak/>
        <w:t>CỘNG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HÒA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XÃ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HỘI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CHỦ</w:t>
      </w:r>
      <w:r>
        <w:rPr>
          <w:b/>
          <w:spacing w:val="-8"/>
          <w:sz w:val="26"/>
        </w:rPr>
        <w:t xml:space="preserve"> </w:t>
      </w:r>
      <w:r>
        <w:rPr>
          <w:b/>
          <w:sz w:val="26"/>
        </w:rPr>
        <w:t>NGHĨA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VIỆT</w:t>
      </w:r>
      <w:r>
        <w:rPr>
          <w:b/>
          <w:spacing w:val="-5"/>
          <w:sz w:val="26"/>
        </w:rPr>
        <w:t xml:space="preserve"> NAM</w:t>
      </w:r>
    </w:p>
    <w:p w:rsidR="007E2095" w:rsidRDefault="000C4EEA">
      <w:pPr>
        <w:pStyle w:val="Heading2"/>
        <w:spacing w:line="322" w:lineRule="exact"/>
        <w:ind w:left="5" w:right="345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3854196</wp:posOffset>
                </wp:positionH>
                <wp:positionV relativeFrom="paragraph">
                  <wp:posOffset>249839</wp:posOffset>
                </wp:positionV>
                <wp:extent cx="217932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79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79320">
                              <a:moveTo>
                                <a:pt x="0" y="0"/>
                              </a:moveTo>
                              <a:lnTo>
                                <a:pt x="2179319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15729152" from="303.480011pt,19.672409pt" to="475.080011pt,19.672409pt" stroked="true" strokeweight=".72pt" strokecolor="#000000">
                <v:stroke dashstyle="solid"/>
                <w10:wrap type="none"/>
              </v:line>
            </w:pict>
          </mc:Fallback>
        </mc:AlternateContent>
      </w:r>
      <w:r>
        <w:t>Độc</w:t>
      </w:r>
      <w:r>
        <w:rPr>
          <w:spacing w:val="-4"/>
        </w:rPr>
        <w:t xml:space="preserve"> </w:t>
      </w:r>
      <w:r>
        <w:t>lập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Tự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Hạnh</w:t>
      </w:r>
      <w:r>
        <w:rPr>
          <w:spacing w:val="-2"/>
        </w:rPr>
        <w:t xml:space="preserve"> </w:t>
      </w:r>
      <w:r>
        <w:rPr>
          <w:spacing w:val="-4"/>
        </w:rPr>
        <w:t>phúc</w:t>
      </w:r>
    </w:p>
    <w:p w:rsidR="007E2095" w:rsidRDefault="007E2095">
      <w:pPr>
        <w:pStyle w:val="Heading2"/>
        <w:spacing w:line="322" w:lineRule="exact"/>
        <w:sectPr w:rsidR="007E2095">
          <w:type w:val="continuous"/>
          <w:pgSz w:w="11910" w:h="16850"/>
          <w:pgMar w:top="1060" w:right="708" w:bottom="280" w:left="1559" w:header="720" w:footer="720" w:gutter="0"/>
          <w:cols w:num="2" w:space="720" w:equalWidth="0">
            <w:col w:w="3097" w:space="362"/>
            <w:col w:w="6184"/>
          </w:cols>
        </w:sectPr>
      </w:pPr>
    </w:p>
    <w:p w:rsidR="007E2095" w:rsidRDefault="000C4EEA">
      <w:pPr>
        <w:spacing w:before="139"/>
        <w:ind w:left="234"/>
        <w:rPr>
          <w:sz w:val="28"/>
        </w:rPr>
      </w:pPr>
      <w:r>
        <w:rPr>
          <w:spacing w:val="-2"/>
          <w:sz w:val="26"/>
        </w:rPr>
        <w:lastRenderedPageBreak/>
        <w:t>Số:</w:t>
      </w:r>
      <w:r>
        <w:rPr>
          <w:spacing w:val="-34"/>
          <w:sz w:val="26"/>
        </w:rPr>
        <w:t xml:space="preserve"> </w:t>
      </w:r>
      <w:r>
        <w:rPr>
          <w:spacing w:val="-5"/>
          <w:sz w:val="28"/>
        </w:rPr>
        <w:t>131</w:t>
      </w:r>
    </w:p>
    <w:p w:rsidR="007E2095" w:rsidRDefault="000C4EEA">
      <w:pPr>
        <w:tabs>
          <w:tab w:val="left" w:pos="3226"/>
        </w:tabs>
        <w:spacing w:before="138"/>
        <w:ind w:left="91"/>
        <w:rPr>
          <w:i/>
          <w:position w:val="2"/>
          <w:sz w:val="28"/>
        </w:rPr>
      </w:pPr>
      <w:r>
        <w:br w:type="column"/>
      </w:r>
      <w:r>
        <w:rPr>
          <w:spacing w:val="-2"/>
          <w:position w:val="2"/>
          <w:sz w:val="26"/>
        </w:rPr>
        <w:lastRenderedPageBreak/>
        <w:t>/2026/QĐ-</w:t>
      </w:r>
      <w:r>
        <w:rPr>
          <w:spacing w:val="-4"/>
          <w:position w:val="2"/>
          <w:sz w:val="26"/>
        </w:rPr>
        <w:t>UBND</w:t>
      </w:r>
      <w:r>
        <w:rPr>
          <w:position w:val="2"/>
          <w:sz w:val="26"/>
        </w:rPr>
        <w:tab/>
      </w:r>
      <w:r>
        <w:rPr>
          <w:i/>
          <w:sz w:val="28"/>
        </w:rPr>
        <w:t>Đà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Nẵng,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ngày</w:t>
      </w:r>
      <w:r>
        <w:rPr>
          <w:i/>
          <w:spacing w:val="-5"/>
          <w:sz w:val="28"/>
        </w:rPr>
        <w:t xml:space="preserve"> </w:t>
      </w:r>
      <w:r>
        <w:rPr>
          <w:i/>
          <w:position w:val="2"/>
          <w:sz w:val="28"/>
        </w:rPr>
        <w:t>12</w:t>
      </w:r>
      <w:r>
        <w:rPr>
          <w:i/>
          <w:spacing w:val="-1"/>
          <w:position w:val="2"/>
          <w:sz w:val="28"/>
        </w:rPr>
        <w:t xml:space="preserve"> </w:t>
      </w:r>
      <w:r>
        <w:rPr>
          <w:i/>
          <w:sz w:val="28"/>
        </w:rPr>
        <w:t>tháng</w:t>
      </w:r>
      <w:r>
        <w:rPr>
          <w:i/>
          <w:spacing w:val="-41"/>
          <w:sz w:val="28"/>
        </w:rPr>
        <w:t xml:space="preserve"> </w:t>
      </w:r>
      <w:r w:rsidR="00950B92">
        <w:rPr>
          <w:i/>
          <w:spacing w:val="-41"/>
          <w:sz w:val="28"/>
          <w:lang w:val="en-US"/>
        </w:rPr>
        <w:t xml:space="preserve"> 9 </w:t>
      </w:r>
    </w:p>
    <w:p w:rsidR="007E2095" w:rsidRDefault="000C4EEA">
      <w:pPr>
        <w:spacing w:before="158"/>
        <w:ind w:left="69"/>
        <w:rPr>
          <w:i/>
          <w:sz w:val="28"/>
        </w:rPr>
      </w:pPr>
      <w:r>
        <w:br w:type="column"/>
      </w:r>
      <w:r>
        <w:rPr>
          <w:i/>
          <w:sz w:val="28"/>
        </w:rPr>
        <w:lastRenderedPageBreak/>
        <w:t>năm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2026</w:t>
      </w:r>
    </w:p>
    <w:p w:rsidR="007E2095" w:rsidRDefault="007E2095">
      <w:pPr>
        <w:rPr>
          <w:i/>
          <w:sz w:val="28"/>
        </w:rPr>
        <w:sectPr w:rsidR="007E2095">
          <w:type w:val="continuous"/>
          <w:pgSz w:w="11910" w:h="16850"/>
          <w:pgMar w:top="1060" w:right="708" w:bottom="280" w:left="1559" w:header="720" w:footer="720" w:gutter="0"/>
          <w:cols w:num="3" w:space="720" w:equalWidth="0">
            <w:col w:w="1032" w:space="40"/>
            <w:col w:w="6160" w:space="39"/>
            <w:col w:w="2372"/>
          </w:cols>
        </w:sectPr>
      </w:pPr>
    </w:p>
    <w:p w:rsidR="007E2095" w:rsidRDefault="007E2095">
      <w:pPr>
        <w:pStyle w:val="BodyText"/>
        <w:spacing w:before="194"/>
        <w:ind w:left="0"/>
        <w:jc w:val="left"/>
        <w:rPr>
          <w:i/>
        </w:rPr>
      </w:pPr>
    </w:p>
    <w:p w:rsidR="007E2095" w:rsidRDefault="000C4EEA">
      <w:pPr>
        <w:pStyle w:val="Heading1"/>
        <w:spacing w:line="322" w:lineRule="exact"/>
        <w:ind w:left="201" w:right="482"/>
      </w:pPr>
      <w:r>
        <w:t>QUYẾT</w:t>
      </w:r>
      <w:r>
        <w:rPr>
          <w:spacing w:val="-7"/>
        </w:rPr>
        <w:t xml:space="preserve"> </w:t>
      </w:r>
      <w:r>
        <w:rPr>
          <w:spacing w:val="-4"/>
        </w:rPr>
        <w:t>ĐỊNH</w:t>
      </w:r>
    </w:p>
    <w:p w:rsidR="007E2095" w:rsidRDefault="000C4EEA">
      <w:pPr>
        <w:pStyle w:val="Heading2"/>
        <w:ind w:right="476"/>
      </w:pPr>
      <w:r>
        <w:t>Phân</w:t>
      </w:r>
      <w:r>
        <w:rPr>
          <w:spacing w:val="-2"/>
        </w:rPr>
        <w:t xml:space="preserve"> </w:t>
      </w:r>
      <w:r>
        <w:t>cấp</w:t>
      </w:r>
      <w:r>
        <w:rPr>
          <w:spacing w:val="-2"/>
        </w:rPr>
        <w:t xml:space="preserve"> </w:t>
      </w:r>
      <w:r>
        <w:t>cho</w:t>
      </w:r>
      <w:r>
        <w:rPr>
          <w:spacing w:val="-1"/>
        </w:rPr>
        <w:t xml:space="preserve"> </w:t>
      </w:r>
      <w:r>
        <w:t>Sở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tế</w:t>
      </w:r>
      <w:r>
        <w:rPr>
          <w:spacing w:val="-2"/>
        </w:rPr>
        <w:t xml:space="preserve"> </w:t>
      </w:r>
      <w:r>
        <w:t>thực</w:t>
      </w:r>
      <w:r>
        <w:rPr>
          <w:spacing w:val="-2"/>
        </w:rPr>
        <w:t xml:space="preserve"> </w:t>
      </w:r>
      <w:r>
        <w:t>hiện</w:t>
      </w:r>
      <w:r>
        <w:rPr>
          <w:spacing w:val="-2"/>
        </w:rPr>
        <w:t xml:space="preserve"> </w:t>
      </w:r>
      <w:r>
        <w:t>một</w:t>
      </w:r>
      <w:r>
        <w:rPr>
          <w:spacing w:val="-2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nhiệm</w:t>
      </w:r>
      <w:r>
        <w:rPr>
          <w:spacing w:val="-6"/>
        </w:rPr>
        <w:t xml:space="preserve"> </w:t>
      </w:r>
      <w:r>
        <w:t>vụ</w:t>
      </w:r>
      <w:r>
        <w:rPr>
          <w:spacing w:val="-3"/>
        </w:rPr>
        <w:t xml:space="preserve"> </w:t>
      </w:r>
      <w:r>
        <w:t>trong</w:t>
      </w:r>
      <w:r>
        <w:rPr>
          <w:spacing w:val="-1"/>
        </w:rPr>
        <w:t xml:space="preserve"> </w:t>
      </w:r>
      <w:r>
        <w:t>lĩnh</w:t>
      </w:r>
      <w:r>
        <w:rPr>
          <w:spacing w:val="-6"/>
        </w:rPr>
        <w:t xml:space="preserve"> </w:t>
      </w:r>
      <w:r>
        <w:t>vực</w:t>
      </w:r>
      <w:r>
        <w:rPr>
          <w:spacing w:val="-2"/>
        </w:rPr>
        <w:t xml:space="preserve"> </w:t>
      </w:r>
      <w:r>
        <w:t>trẻ</w:t>
      </w:r>
      <w:r>
        <w:rPr>
          <w:spacing w:val="-3"/>
        </w:rPr>
        <w:t xml:space="preserve"> </w:t>
      </w:r>
      <w:r>
        <w:t>em thuộc thẩm quyền của UBND thành phố Đà Nẵng</w:t>
      </w:r>
    </w:p>
    <w:p w:rsidR="007E2095" w:rsidRDefault="007E2095">
      <w:pPr>
        <w:pStyle w:val="BodyText"/>
        <w:spacing w:before="92"/>
        <w:ind w:left="0"/>
        <w:jc w:val="left"/>
        <w:rPr>
          <w:b/>
        </w:rPr>
      </w:pPr>
    </w:p>
    <w:p w:rsidR="007E2095" w:rsidRDefault="000C4EEA">
      <w:pPr>
        <w:ind w:left="862"/>
        <w:jc w:val="both"/>
        <w:rPr>
          <w:i/>
          <w:sz w:val="28"/>
        </w:rPr>
      </w:pPr>
      <w:r>
        <w:rPr>
          <w:i/>
          <w:sz w:val="28"/>
        </w:rPr>
        <w:t>Căn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cứ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chức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chính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quyền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địa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phương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số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72/2025/QH15;</w:t>
      </w:r>
    </w:p>
    <w:p w:rsidR="007E2095" w:rsidRDefault="000C4EEA">
      <w:pPr>
        <w:spacing w:before="123"/>
        <w:ind w:left="143" w:right="418" w:firstLine="719"/>
        <w:jc w:val="both"/>
        <w:rPr>
          <w:i/>
          <w:sz w:val="28"/>
        </w:rPr>
      </w:pPr>
      <w:r>
        <w:rPr>
          <w:i/>
          <w:sz w:val="28"/>
        </w:rPr>
        <w:t>Căn cứ Luật Ban hành văn bản quy phạm pháp luật số 64/2025/QH15,</w:t>
      </w:r>
      <w:r>
        <w:rPr>
          <w:i/>
          <w:sz w:val="28"/>
        </w:rPr>
        <w:t xml:space="preserve"> được sửa đổi, bổ sung bởi Luật số 87/2025/QH15;</w:t>
      </w:r>
    </w:p>
    <w:p w:rsidR="007E2095" w:rsidRDefault="000C4EEA">
      <w:pPr>
        <w:spacing w:before="122"/>
        <w:ind w:left="143" w:right="419" w:firstLine="719"/>
        <w:jc w:val="both"/>
        <w:rPr>
          <w:i/>
          <w:sz w:val="28"/>
        </w:rPr>
      </w:pPr>
      <w:r>
        <w:rPr>
          <w:i/>
          <w:sz w:val="28"/>
        </w:rPr>
        <w:t>Căn cứ Nghị định số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78/2025/NĐ-CP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của Chính phủ quy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định chi tiết một số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điều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và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biện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pháp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để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tổ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chức,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hướng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dẫn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thi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hành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Luật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Ban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hành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văn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bản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quy phạm pháp luật được sửa đổi, bổ sung bởi Nghị định số 187/2</w:t>
      </w:r>
      <w:r>
        <w:rPr>
          <w:i/>
          <w:sz w:val="28"/>
        </w:rPr>
        <w:t>025/NĐ-CP;</w:t>
      </w:r>
    </w:p>
    <w:p w:rsidR="007E2095" w:rsidRDefault="000C4EEA">
      <w:pPr>
        <w:spacing w:before="119"/>
        <w:ind w:left="143" w:right="419" w:firstLine="698"/>
        <w:jc w:val="both"/>
        <w:rPr>
          <w:i/>
          <w:sz w:val="28"/>
        </w:rPr>
      </w:pPr>
      <w:r>
        <w:rPr>
          <w:i/>
          <w:sz w:val="28"/>
        </w:rPr>
        <w:t>Căn cứ Nghị định số 147/2025/NĐ-CP của Chính phủ quy định về phân định thẩm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quyền của chính quyền địa phương 02 cấp trong lĩnh vực quản lý nhà nước của Bộ Y tế;</w:t>
      </w:r>
    </w:p>
    <w:p w:rsidR="007E2095" w:rsidRDefault="000C4EEA">
      <w:pPr>
        <w:spacing w:before="121"/>
        <w:ind w:left="143" w:right="418" w:firstLine="719"/>
        <w:jc w:val="both"/>
        <w:rPr>
          <w:i/>
          <w:sz w:val="28"/>
        </w:rPr>
      </w:pPr>
      <w:r>
        <w:rPr>
          <w:i/>
          <w:sz w:val="28"/>
        </w:rPr>
        <w:t>Căn cứ Thông tư số 16/2025/TT-BYT của Bộ trưởng Bộ Y tế quy định về phân định thẩm q</w:t>
      </w:r>
      <w:r>
        <w:rPr>
          <w:i/>
          <w:sz w:val="28"/>
        </w:rPr>
        <w:t>uyền của chính quyền địa phương 02 cấp trong lĩnh vực bà mẹ và trẻ em;</w:t>
      </w:r>
    </w:p>
    <w:p w:rsidR="007E2095" w:rsidRDefault="000C4EEA">
      <w:pPr>
        <w:spacing w:before="119"/>
        <w:ind w:left="143" w:right="420" w:firstLine="719"/>
        <w:jc w:val="both"/>
        <w:rPr>
          <w:i/>
          <w:sz w:val="28"/>
        </w:rPr>
      </w:pPr>
      <w:r>
        <w:rPr>
          <w:i/>
          <w:sz w:val="28"/>
        </w:rPr>
        <w:t>Căn cứ Thông tư số 26/2025/TT-BTP của Bộ trưởng Bộ Tư pháp hướng dẫn xây dựng, ban hành văn bản quy phạm pháp luật;</w:t>
      </w:r>
    </w:p>
    <w:p w:rsidR="007E2095" w:rsidRDefault="000C4EEA">
      <w:pPr>
        <w:spacing w:before="119" w:line="315" w:lineRule="exact"/>
        <w:ind w:left="862"/>
        <w:jc w:val="both"/>
        <w:rPr>
          <w:i/>
          <w:sz w:val="28"/>
        </w:rPr>
      </w:pPr>
      <w:r>
        <w:rPr>
          <w:i/>
          <w:sz w:val="28"/>
        </w:rPr>
        <w:t>Theo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đề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nghị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của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Giám</w:t>
      </w:r>
      <w:r>
        <w:rPr>
          <w:i/>
          <w:spacing w:val="23"/>
          <w:sz w:val="28"/>
        </w:rPr>
        <w:t xml:space="preserve"> </w:t>
      </w:r>
      <w:r>
        <w:rPr>
          <w:i/>
          <w:sz w:val="28"/>
        </w:rPr>
        <w:t>đốc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Sở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Y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tế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thành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phố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Đà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Nẵng</w:t>
      </w:r>
      <w:r>
        <w:rPr>
          <w:i/>
          <w:spacing w:val="25"/>
          <w:sz w:val="28"/>
        </w:rPr>
        <w:t xml:space="preserve"> </w:t>
      </w:r>
      <w:r>
        <w:rPr>
          <w:i/>
          <w:sz w:val="28"/>
        </w:rPr>
        <w:t>tại</w:t>
      </w:r>
      <w:r>
        <w:rPr>
          <w:i/>
          <w:spacing w:val="24"/>
          <w:sz w:val="28"/>
        </w:rPr>
        <w:t xml:space="preserve"> </w:t>
      </w:r>
      <w:r>
        <w:rPr>
          <w:i/>
          <w:sz w:val="28"/>
        </w:rPr>
        <w:t>Tờ</w:t>
      </w:r>
      <w:r>
        <w:rPr>
          <w:i/>
          <w:spacing w:val="22"/>
          <w:sz w:val="28"/>
        </w:rPr>
        <w:t xml:space="preserve"> </w:t>
      </w:r>
      <w:r>
        <w:rPr>
          <w:i/>
          <w:sz w:val="28"/>
        </w:rPr>
        <w:t>trình</w:t>
      </w:r>
      <w:r>
        <w:rPr>
          <w:i/>
          <w:spacing w:val="23"/>
          <w:sz w:val="28"/>
        </w:rPr>
        <w:t xml:space="preserve"> </w:t>
      </w:r>
      <w:r>
        <w:rPr>
          <w:i/>
          <w:spacing w:val="-5"/>
          <w:sz w:val="28"/>
        </w:rPr>
        <w:t>số</w:t>
      </w:r>
    </w:p>
    <w:p w:rsidR="007E2095" w:rsidRDefault="000C4EEA">
      <w:pPr>
        <w:spacing w:line="332" w:lineRule="exact"/>
        <w:ind w:left="50"/>
        <w:jc w:val="both"/>
        <w:rPr>
          <w:i/>
          <w:position w:val="1"/>
          <w:sz w:val="28"/>
        </w:rPr>
      </w:pPr>
      <w:r>
        <w:rPr>
          <w:spacing w:val="-17"/>
          <w:position w:val="4"/>
          <w:sz w:val="26"/>
        </w:rPr>
        <w:t>1</w:t>
      </w:r>
      <w:r>
        <w:rPr>
          <w:i/>
          <w:spacing w:val="-191"/>
          <w:position w:val="1"/>
          <w:sz w:val="28"/>
        </w:rPr>
        <w:t>…</w:t>
      </w:r>
      <w:r>
        <w:rPr>
          <w:spacing w:val="21"/>
          <w:position w:val="4"/>
          <w:sz w:val="26"/>
        </w:rPr>
        <w:t>1</w:t>
      </w:r>
      <w:r>
        <w:rPr>
          <w:spacing w:val="-28"/>
          <w:position w:val="4"/>
          <w:sz w:val="26"/>
        </w:rPr>
        <w:t>6</w:t>
      </w:r>
      <w:r>
        <w:rPr>
          <w:i/>
          <w:spacing w:val="-181"/>
          <w:position w:val="1"/>
          <w:sz w:val="28"/>
        </w:rPr>
        <w:t>…</w:t>
      </w:r>
      <w:r>
        <w:rPr>
          <w:spacing w:val="21"/>
          <w:position w:val="4"/>
          <w:sz w:val="26"/>
        </w:rPr>
        <w:t>2</w:t>
      </w:r>
      <w:r>
        <w:rPr>
          <w:spacing w:val="-38"/>
          <w:position w:val="4"/>
          <w:sz w:val="26"/>
        </w:rPr>
        <w:t>3</w:t>
      </w:r>
      <w:r>
        <w:rPr>
          <w:i/>
          <w:spacing w:val="20"/>
          <w:position w:val="1"/>
          <w:sz w:val="28"/>
        </w:rPr>
        <w:t>.</w:t>
      </w:r>
      <w:r>
        <w:rPr>
          <w:i/>
          <w:spacing w:val="21"/>
          <w:position w:val="1"/>
          <w:sz w:val="28"/>
        </w:rPr>
        <w:t>/T</w:t>
      </w:r>
      <w:r>
        <w:rPr>
          <w:i/>
          <w:spacing w:val="18"/>
          <w:position w:val="1"/>
          <w:sz w:val="28"/>
        </w:rPr>
        <w:t>T</w:t>
      </w:r>
      <w:r>
        <w:rPr>
          <w:i/>
          <w:spacing w:val="22"/>
          <w:position w:val="1"/>
          <w:sz w:val="28"/>
        </w:rPr>
        <w:t>r</w:t>
      </w:r>
      <w:r>
        <w:rPr>
          <w:i/>
          <w:spacing w:val="18"/>
          <w:position w:val="1"/>
          <w:sz w:val="28"/>
        </w:rPr>
        <w:t>-</w:t>
      </w:r>
      <w:r>
        <w:rPr>
          <w:i/>
          <w:spacing w:val="-22"/>
          <w:position w:val="1"/>
          <w:sz w:val="28"/>
        </w:rPr>
        <w:t>SYT</w:t>
      </w:r>
      <w:r>
        <w:rPr>
          <w:i/>
          <w:spacing w:val="15"/>
          <w:position w:val="1"/>
          <w:sz w:val="28"/>
        </w:rPr>
        <w:t xml:space="preserve"> </w:t>
      </w:r>
      <w:r>
        <w:rPr>
          <w:i/>
          <w:spacing w:val="-22"/>
          <w:position w:val="1"/>
          <w:sz w:val="28"/>
        </w:rPr>
        <w:t>ngày</w:t>
      </w:r>
      <w:r w:rsidR="00355543">
        <w:rPr>
          <w:i/>
          <w:spacing w:val="-22"/>
          <w:position w:val="1"/>
          <w:sz w:val="28"/>
          <w:lang w:val="en-US"/>
        </w:rPr>
        <w:t xml:space="preserve"> </w:t>
      </w:r>
      <w:r>
        <w:rPr>
          <w:i/>
          <w:spacing w:val="-22"/>
          <w:sz w:val="26"/>
        </w:rPr>
        <w:t>28</w:t>
      </w:r>
      <w:r w:rsidR="00355543">
        <w:rPr>
          <w:i/>
          <w:spacing w:val="-22"/>
          <w:sz w:val="26"/>
          <w:lang w:val="en-US"/>
        </w:rPr>
        <w:t xml:space="preserve"> </w:t>
      </w:r>
      <w:r>
        <w:rPr>
          <w:i/>
          <w:spacing w:val="-22"/>
          <w:position w:val="1"/>
          <w:sz w:val="28"/>
        </w:rPr>
        <w:t>tháng</w:t>
      </w:r>
      <w:r w:rsidR="00355543">
        <w:rPr>
          <w:i/>
          <w:spacing w:val="-22"/>
          <w:position w:val="1"/>
          <w:sz w:val="28"/>
          <w:lang w:val="en-US"/>
        </w:rPr>
        <w:t xml:space="preserve"> </w:t>
      </w:r>
      <w:r>
        <w:rPr>
          <w:i/>
          <w:spacing w:val="13"/>
          <w:position w:val="1"/>
          <w:sz w:val="28"/>
        </w:rPr>
        <w:t xml:space="preserve"> </w:t>
      </w:r>
      <w:r>
        <w:rPr>
          <w:i/>
          <w:spacing w:val="-22"/>
          <w:position w:val="1"/>
          <w:sz w:val="28"/>
        </w:rPr>
        <w:t>8</w:t>
      </w:r>
      <w:r w:rsidR="00355543">
        <w:rPr>
          <w:i/>
          <w:spacing w:val="-22"/>
          <w:position w:val="1"/>
          <w:sz w:val="28"/>
          <w:lang w:val="en-US"/>
        </w:rPr>
        <w:t xml:space="preserve"> </w:t>
      </w:r>
      <w:r>
        <w:rPr>
          <w:i/>
          <w:spacing w:val="15"/>
          <w:position w:val="1"/>
          <w:sz w:val="28"/>
        </w:rPr>
        <w:t xml:space="preserve"> </w:t>
      </w:r>
      <w:r>
        <w:rPr>
          <w:i/>
          <w:spacing w:val="-22"/>
          <w:position w:val="1"/>
          <w:sz w:val="28"/>
        </w:rPr>
        <w:t>năm</w:t>
      </w:r>
      <w:r>
        <w:rPr>
          <w:i/>
          <w:spacing w:val="15"/>
          <w:position w:val="1"/>
          <w:sz w:val="28"/>
        </w:rPr>
        <w:t xml:space="preserve"> </w:t>
      </w:r>
      <w:r>
        <w:rPr>
          <w:i/>
          <w:spacing w:val="-22"/>
          <w:position w:val="1"/>
          <w:sz w:val="28"/>
        </w:rPr>
        <w:t>2026;</w:t>
      </w:r>
    </w:p>
    <w:p w:rsidR="007E2095" w:rsidRDefault="000C4EEA">
      <w:pPr>
        <w:spacing w:before="118"/>
        <w:ind w:left="234" w:right="417" w:firstLine="628"/>
        <w:jc w:val="both"/>
        <w:rPr>
          <w:i/>
          <w:sz w:val="28"/>
        </w:rPr>
      </w:pPr>
      <w:r>
        <w:rPr>
          <w:i/>
          <w:sz w:val="28"/>
        </w:rPr>
        <w:t>Ủy ban nhân dân ban hành Quyết định phân cấp thực hiện một số nhiệm vụ trong lĩnh vực trẻ em thuộc thẩm quyền của UBND thành phố Đà Nẵng.</w:t>
      </w:r>
    </w:p>
    <w:p w:rsidR="007E2095" w:rsidRDefault="000C4EEA">
      <w:pPr>
        <w:pStyle w:val="Heading2"/>
        <w:spacing w:before="120"/>
        <w:ind w:left="862"/>
        <w:jc w:val="both"/>
      </w:pPr>
      <w:r>
        <w:t>Điều</w:t>
      </w:r>
      <w:r>
        <w:rPr>
          <w:spacing w:val="-4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Phạm</w:t>
      </w:r>
      <w:r>
        <w:rPr>
          <w:spacing w:val="-7"/>
        </w:rPr>
        <w:t xml:space="preserve"> </w:t>
      </w:r>
      <w:r>
        <w:t>vi</w:t>
      </w:r>
      <w:r>
        <w:rPr>
          <w:spacing w:val="-2"/>
        </w:rPr>
        <w:t xml:space="preserve"> </w:t>
      </w:r>
      <w:r>
        <w:t>điều</w:t>
      </w:r>
      <w:r>
        <w:rPr>
          <w:spacing w:val="-2"/>
        </w:rPr>
        <w:t xml:space="preserve"> </w:t>
      </w:r>
      <w:r>
        <w:t>chỉnh</w:t>
      </w:r>
      <w:r>
        <w:rPr>
          <w:spacing w:val="-6"/>
        </w:rPr>
        <w:t xml:space="preserve"> </w:t>
      </w:r>
      <w:r>
        <w:t>và</w:t>
      </w:r>
      <w:r>
        <w:rPr>
          <w:spacing w:val="-2"/>
        </w:rPr>
        <w:t xml:space="preserve"> </w:t>
      </w:r>
      <w:r>
        <w:t>đối</w:t>
      </w:r>
      <w:r>
        <w:rPr>
          <w:spacing w:val="-2"/>
        </w:rPr>
        <w:t xml:space="preserve"> </w:t>
      </w:r>
      <w:r>
        <w:t>tượng</w:t>
      </w:r>
      <w:r>
        <w:rPr>
          <w:spacing w:val="-2"/>
        </w:rPr>
        <w:t xml:space="preserve"> </w:t>
      </w:r>
      <w:r>
        <w:t>áp</w:t>
      </w:r>
      <w:r>
        <w:rPr>
          <w:spacing w:val="-2"/>
        </w:rPr>
        <w:t xml:space="preserve"> </w:t>
      </w:r>
      <w:r>
        <w:rPr>
          <w:spacing w:val="-4"/>
        </w:rPr>
        <w:t>dụng</w:t>
      </w:r>
    </w:p>
    <w:p w:rsidR="007E2095" w:rsidRDefault="000C4EEA">
      <w:pPr>
        <w:pStyle w:val="ListParagraph"/>
        <w:numPr>
          <w:ilvl w:val="0"/>
          <w:numId w:val="4"/>
        </w:numPr>
        <w:tabs>
          <w:tab w:val="left" w:pos="1141"/>
        </w:tabs>
        <w:spacing w:before="120" w:line="240" w:lineRule="auto"/>
        <w:ind w:left="1141" w:hanging="279"/>
        <w:jc w:val="both"/>
        <w:rPr>
          <w:sz w:val="28"/>
        </w:rPr>
      </w:pPr>
      <w:r>
        <w:rPr>
          <w:sz w:val="28"/>
        </w:rPr>
        <w:t>Phạm</w:t>
      </w:r>
      <w:r>
        <w:rPr>
          <w:spacing w:val="-7"/>
          <w:sz w:val="28"/>
        </w:rPr>
        <w:t xml:space="preserve"> </w:t>
      </w:r>
      <w:r>
        <w:rPr>
          <w:sz w:val="28"/>
        </w:rPr>
        <w:t>vi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điều </w:t>
      </w:r>
      <w:r>
        <w:rPr>
          <w:spacing w:val="-2"/>
          <w:sz w:val="28"/>
        </w:rPr>
        <w:t>chỉnh</w:t>
      </w:r>
    </w:p>
    <w:p w:rsidR="007E2095" w:rsidRDefault="000C4EEA">
      <w:pPr>
        <w:pStyle w:val="BodyText"/>
        <w:spacing w:before="119"/>
        <w:ind w:left="234" w:right="418" w:firstLine="628"/>
      </w:pPr>
      <w:r>
        <w:t>Quyết</w:t>
      </w:r>
      <w:r>
        <w:rPr>
          <w:spacing w:val="-11"/>
        </w:rPr>
        <w:t xml:space="preserve"> </w:t>
      </w:r>
      <w:r>
        <w:t>định</w:t>
      </w:r>
      <w:r>
        <w:rPr>
          <w:spacing w:val="-11"/>
        </w:rPr>
        <w:t xml:space="preserve"> </w:t>
      </w:r>
      <w:r>
        <w:t>này</w:t>
      </w:r>
      <w:r>
        <w:rPr>
          <w:spacing w:val="-15"/>
        </w:rPr>
        <w:t xml:space="preserve"> </w:t>
      </w:r>
      <w:r>
        <w:t>quy</w:t>
      </w:r>
      <w:r>
        <w:rPr>
          <w:spacing w:val="-15"/>
        </w:rPr>
        <w:t xml:space="preserve"> </w:t>
      </w:r>
      <w:r>
        <w:t>định</w:t>
      </w:r>
      <w:r>
        <w:rPr>
          <w:spacing w:val="-11"/>
        </w:rPr>
        <w:t xml:space="preserve"> </w:t>
      </w:r>
      <w:r>
        <w:t>việc</w:t>
      </w:r>
      <w:r>
        <w:rPr>
          <w:spacing w:val="-11"/>
        </w:rPr>
        <w:t xml:space="preserve"> </w:t>
      </w:r>
      <w:r>
        <w:t>phân</w:t>
      </w:r>
      <w:r>
        <w:rPr>
          <w:spacing w:val="-11"/>
        </w:rPr>
        <w:t xml:space="preserve"> </w:t>
      </w:r>
      <w:r>
        <w:t>cấp</w:t>
      </w:r>
      <w:r>
        <w:rPr>
          <w:spacing w:val="-5"/>
        </w:rPr>
        <w:t xml:space="preserve"> </w:t>
      </w:r>
      <w:r>
        <w:t>cho</w:t>
      </w:r>
      <w:r>
        <w:rPr>
          <w:spacing w:val="-13"/>
        </w:rPr>
        <w:t xml:space="preserve"> </w:t>
      </w:r>
      <w:r>
        <w:t>Sở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tế</w:t>
      </w:r>
      <w:r>
        <w:rPr>
          <w:spacing w:val="-11"/>
        </w:rPr>
        <w:t xml:space="preserve"> </w:t>
      </w:r>
      <w:r>
        <w:t>thực</w:t>
      </w:r>
      <w:r>
        <w:rPr>
          <w:spacing w:val="-11"/>
        </w:rPr>
        <w:t xml:space="preserve"> </w:t>
      </w:r>
      <w:r>
        <w:t>hiện</w:t>
      </w:r>
      <w:r>
        <w:rPr>
          <w:spacing w:val="-8"/>
        </w:rPr>
        <w:t xml:space="preserve"> </w:t>
      </w:r>
      <w:r>
        <w:t>một</w:t>
      </w:r>
      <w:r>
        <w:rPr>
          <w:spacing w:val="-11"/>
        </w:rPr>
        <w:t xml:space="preserve"> </w:t>
      </w:r>
      <w:r>
        <w:t>số</w:t>
      </w:r>
      <w:r>
        <w:rPr>
          <w:spacing w:val="-13"/>
        </w:rPr>
        <w:t xml:space="preserve"> </w:t>
      </w:r>
      <w:r>
        <w:t>nhiệm vụ trong lĩnh vực trẻ em thuộc thẩm quyền của UBND thành phố trên địa bàn thành phố Đà Nẵng.</w:t>
      </w:r>
    </w:p>
    <w:p w:rsidR="007E2095" w:rsidRDefault="000C4EEA">
      <w:pPr>
        <w:pStyle w:val="ListParagraph"/>
        <w:numPr>
          <w:ilvl w:val="0"/>
          <w:numId w:val="4"/>
        </w:numPr>
        <w:tabs>
          <w:tab w:val="left" w:pos="1130"/>
        </w:tabs>
        <w:spacing w:before="121" w:line="240" w:lineRule="auto"/>
        <w:ind w:left="1130" w:hanging="279"/>
        <w:jc w:val="both"/>
        <w:rPr>
          <w:sz w:val="28"/>
        </w:rPr>
      </w:pPr>
      <w:r>
        <w:rPr>
          <w:sz w:val="28"/>
        </w:rPr>
        <w:t>Đối</w:t>
      </w:r>
      <w:r>
        <w:rPr>
          <w:spacing w:val="-7"/>
          <w:sz w:val="28"/>
        </w:rPr>
        <w:t xml:space="preserve"> </w:t>
      </w:r>
      <w:r>
        <w:rPr>
          <w:sz w:val="28"/>
        </w:rPr>
        <w:t>tượng</w:t>
      </w:r>
      <w:r>
        <w:rPr>
          <w:spacing w:val="-2"/>
          <w:sz w:val="28"/>
        </w:rPr>
        <w:t xml:space="preserve"> </w:t>
      </w:r>
      <w:r>
        <w:rPr>
          <w:sz w:val="28"/>
        </w:rPr>
        <w:t>áp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dụng</w:t>
      </w:r>
    </w:p>
    <w:p w:rsidR="007E2095" w:rsidRDefault="000C4EEA">
      <w:pPr>
        <w:pStyle w:val="ListParagraph"/>
        <w:numPr>
          <w:ilvl w:val="1"/>
          <w:numId w:val="4"/>
        </w:numPr>
        <w:tabs>
          <w:tab w:val="left" w:pos="1147"/>
        </w:tabs>
        <w:spacing w:before="120" w:line="240" w:lineRule="auto"/>
        <w:ind w:right="419" w:firstLine="707"/>
        <w:jc w:val="both"/>
        <w:rPr>
          <w:sz w:val="28"/>
        </w:rPr>
      </w:pPr>
      <w:r>
        <w:rPr>
          <w:sz w:val="28"/>
        </w:rPr>
        <w:t>Tổ chức, cá nhân, người có thẩm quyền thực hiện các nhiệm vụ, quyền hạn</w:t>
      </w:r>
      <w:r>
        <w:rPr>
          <w:spacing w:val="-7"/>
          <w:sz w:val="28"/>
        </w:rPr>
        <w:t xml:space="preserve"> </w:t>
      </w:r>
      <w:r>
        <w:rPr>
          <w:sz w:val="28"/>
        </w:rPr>
        <w:t>trong</w:t>
      </w:r>
      <w:r>
        <w:rPr>
          <w:spacing w:val="-9"/>
          <w:sz w:val="28"/>
        </w:rPr>
        <w:t xml:space="preserve"> </w:t>
      </w:r>
      <w:r>
        <w:rPr>
          <w:sz w:val="28"/>
        </w:rPr>
        <w:t>giải</w:t>
      </w:r>
      <w:r>
        <w:rPr>
          <w:spacing w:val="-9"/>
          <w:sz w:val="28"/>
        </w:rPr>
        <w:t xml:space="preserve"> </w:t>
      </w:r>
      <w:r>
        <w:rPr>
          <w:sz w:val="28"/>
        </w:rPr>
        <w:t>quyết</w:t>
      </w:r>
      <w:r>
        <w:rPr>
          <w:spacing w:val="-3"/>
          <w:sz w:val="28"/>
        </w:rPr>
        <w:t xml:space="preserve"> </w:t>
      </w:r>
      <w:r>
        <w:rPr>
          <w:sz w:val="28"/>
        </w:rPr>
        <w:t>một</w:t>
      </w:r>
      <w:r>
        <w:rPr>
          <w:spacing w:val="-7"/>
          <w:sz w:val="28"/>
        </w:rPr>
        <w:t xml:space="preserve"> </w:t>
      </w:r>
      <w:r>
        <w:rPr>
          <w:sz w:val="28"/>
        </w:rPr>
        <w:t>số</w:t>
      </w:r>
      <w:r>
        <w:rPr>
          <w:spacing w:val="-6"/>
          <w:sz w:val="28"/>
        </w:rPr>
        <w:t xml:space="preserve"> </w:t>
      </w:r>
      <w:r>
        <w:rPr>
          <w:sz w:val="28"/>
        </w:rPr>
        <w:t>nhiệm</w:t>
      </w:r>
      <w:r>
        <w:rPr>
          <w:spacing w:val="-12"/>
          <w:sz w:val="28"/>
        </w:rPr>
        <w:t xml:space="preserve"> </w:t>
      </w:r>
      <w:r>
        <w:rPr>
          <w:sz w:val="28"/>
        </w:rPr>
        <w:t>vụ</w:t>
      </w:r>
      <w:r>
        <w:rPr>
          <w:spacing w:val="-6"/>
          <w:sz w:val="28"/>
        </w:rPr>
        <w:t xml:space="preserve"> </w:t>
      </w:r>
      <w:r>
        <w:rPr>
          <w:sz w:val="28"/>
        </w:rPr>
        <w:t>trong</w:t>
      </w:r>
      <w:r>
        <w:rPr>
          <w:spacing w:val="-7"/>
          <w:sz w:val="28"/>
        </w:rPr>
        <w:t xml:space="preserve"> </w:t>
      </w:r>
      <w:r>
        <w:rPr>
          <w:sz w:val="28"/>
        </w:rPr>
        <w:t>lĩnh</w:t>
      </w:r>
      <w:r>
        <w:rPr>
          <w:spacing w:val="-9"/>
          <w:sz w:val="28"/>
        </w:rPr>
        <w:t xml:space="preserve"> </w:t>
      </w:r>
      <w:r>
        <w:rPr>
          <w:sz w:val="28"/>
        </w:rPr>
        <w:t>vực</w:t>
      </w:r>
      <w:r>
        <w:rPr>
          <w:spacing w:val="-8"/>
          <w:sz w:val="28"/>
        </w:rPr>
        <w:t xml:space="preserve"> </w:t>
      </w:r>
      <w:r>
        <w:rPr>
          <w:sz w:val="28"/>
        </w:rPr>
        <w:t>trẻ</w:t>
      </w:r>
      <w:r>
        <w:rPr>
          <w:spacing w:val="-8"/>
          <w:sz w:val="28"/>
        </w:rPr>
        <w:t xml:space="preserve"> </w:t>
      </w:r>
      <w:r>
        <w:rPr>
          <w:sz w:val="28"/>
        </w:rPr>
        <w:t>em</w:t>
      </w:r>
      <w:r>
        <w:rPr>
          <w:spacing w:val="-12"/>
          <w:sz w:val="28"/>
        </w:rPr>
        <w:t xml:space="preserve"> </w:t>
      </w:r>
      <w:r>
        <w:rPr>
          <w:sz w:val="28"/>
        </w:rPr>
        <w:t>thuộc</w:t>
      </w:r>
      <w:r>
        <w:rPr>
          <w:spacing w:val="-8"/>
          <w:sz w:val="28"/>
        </w:rPr>
        <w:t xml:space="preserve"> </w:t>
      </w:r>
      <w:r>
        <w:rPr>
          <w:sz w:val="28"/>
        </w:rPr>
        <w:t>thẩm</w:t>
      </w:r>
      <w:r>
        <w:rPr>
          <w:spacing w:val="-12"/>
          <w:sz w:val="28"/>
        </w:rPr>
        <w:t xml:space="preserve"> </w:t>
      </w:r>
      <w:r>
        <w:rPr>
          <w:sz w:val="28"/>
        </w:rPr>
        <w:t>quyền</w:t>
      </w:r>
      <w:r>
        <w:rPr>
          <w:spacing w:val="-7"/>
          <w:sz w:val="28"/>
        </w:rPr>
        <w:t xml:space="preserve"> </w:t>
      </w:r>
      <w:r>
        <w:rPr>
          <w:sz w:val="28"/>
        </w:rPr>
        <w:t>của UBND thành phố, bao gồm: Sở Y tế, cơ quan, đơn vị, địa phương, tổ chức, cá nhân có liên quan đến nhiệm vụ được phân cấp theo Quyết định này.</w:t>
      </w:r>
    </w:p>
    <w:p w:rsidR="007E2095" w:rsidRDefault="000C4EEA">
      <w:pPr>
        <w:pStyle w:val="ListParagraph"/>
        <w:numPr>
          <w:ilvl w:val="1"/>
          <w:numId w:val="4"/>
        </w:numPr>
        <w:tabs>
          <w:tab w:val="left" w:pos="1154"/>
        </w:tabs>
        <w:spacing w:before="129" w:line="240" w:lineRule="auto"/>
        <w:ind w:left="1154" w:hanging="303"/>
        <w:jc w:val="both"/>
        <w:rPr>
          <w:sz w:val="28"/>
        </w:rPr>
      </w:pPr>
      <w:r>
        <w:rPr>
          <w:sz w:val="28"/>
        </w:rPr>
        <w:t>Các</w:t>
      </w:r>
      <w:r>
        <w:rPr>
          <w:spacing w:val="-8"/>
          <w:sz w:val="28"/>
        </w:rPr>
        <w:t xml:space="preserve"> </w:t>
      </w:r>
      <w:r>
        <w:rPr>
          <w:sz w:val="28"/>
        </w:rPr>
        <w:t>tổ</w:t>
      </w:r>
      <w:r>
        <w:rPr>
          <w:spacing w:val="-1"/>
          <w:sz w:val="28"/>
        </w:rPr>
        <w:t xml:space="preserve"> </w:t>
      </w:r>
      <w:r>
        <w:rPr>
          <w:sz w:val="28"/>
        </w:rPr>
        <w:t>chức,</w:t>
      </w:r>
      <w:r>
        <w:rPr>
          <w:spacing w:val="-2"/>
          <w:sz w:val="28"/>
        </w:rPr>
        <w:t xml:space="preserve"> </w:t>
      </w:r>
      <w:r>
        <w:rPr>
          <w:sz w:val="28"/>
        </w:rPr>
        <w:t>cá</w:t>
      </w:r>
      <w:r>
        <w:rPr>
          <w:spacing w:val="-4"/>
          <w:sz w:val="28"/>
        </w:rPr>
        <w:t xml:space="preserve"> </w:t>
      </w:r>
      <w:r>
        <w:rPr>
          <w:sz w:val="28"/>
        </w:rPr>
        <w:t>nhân</w:t>
      </w:r>
      <w:r>
        <w:rPr>
          <w:spacing w:val="-1"/>
          <w:sz w:val="28"/>
        </w:rPr>
        <w:t xml:space="preserve"> </w:t>
      </w:r>
      <w:r>
        <w:rPr>
          <w:sz w:val="28"/>
        </w:rPr>
        <w:t>khác</w:t>
      </w:r>
      <w:r>
        <w:rPr>
          <w:spacing w:val="-5"/>
          <w:sz w:val="28"/>
        </w:rPr>
        <w:t xml:space="preserve"> </w:t>
      </w:r>
      <w:r>
        <w:rPr>
          <w:sz w:val="28"/>
        </w:rPr>
        <w:t>có</w:t>
      </w:r>
      <w:r>
        <w:rPr>
          <w:spacing w:val="-3"/>
          <w:sz w:val="28"/>
        </w:rPr>
        <w:t xml:space="preserve"> </w:t>
      </w:r>
      <w:r>
        <w:rPr>
          <w:sz w:val="28"/>
        </w:rPr>
        <w:t>liên</w:t>
      </w:r>
      <w:r>
        <w:rPr>
          <w:spacing w:val="-4"/>
          <w:sz w:val="28"/>
        </w:rPr>
        <w:t xml:space="preserve"> quan.</w:t>
      </w:r>
    </w:p>
    <w:p w:rsidR="007E2095" w:rsidRDefault="007E2095">
      <w:pPr>
        <w:pStyle w:val="ListParagraph"/>
        <w:spacing w:line="240" w:lineRule="auto"/>
        <w:jc w:val="both"/>
        <w:rPr>
          <w:sz w:val="28"/>
        </w:rPr>
        <w:sectPr w:rsidR="007E2095">
          <w:type w:val="continuous"/>
          <w:pgSz w:w="11910" w:h="16850"/>
          <w:pgMar w:top="1060" w:right="708" w:bottom="280" w:left="1559" w:header="720" w:footer="720" w:gutter="0"/>
          <w:cols w:space="720"/>
        </w:sectPr>
      </w:pPr>
    </w:p>
    <w:p w:rsidR="007E2095" w:rsidRDefault="000C4EEA">
      <w:pPr>
        <w:spacing w:before="71"/>
        <w:ind w:left="201" w:right="480"/>
        <w:jc w:val="center"/>
        <w:rPr>
          <w:sz w:val="26"/>
        </w:rPr>
      </w:pPr>
      <w:r>
        <w:rPr>
          <w:spacing w:val="-10"/>
          <w:sz w:val="26"/>
        </w:rPr>
        <w:lastRenderedPageBreak/>
        <w:t>2</w:t>
      </w:r>
    </w:p>
    <w:p w:rsidR="007E2095" w:rsidRDefault="000C4EEA">
      <w:pPr>
        <w:pStyle w:val="Heading2"/>
        <w:spacing w:before="120"/>
        <w:ind w:right="4962"/>
      </w:pPr>
      <w:r>
        <w:t>Điều</w:t>
      </w:r>
      <w:r>
        <w:rPr>
          <w:spacing w:val="-4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Nội</w:t>
      </w:r>
      <w:r>
        <w:rPr>
          <w:spacing w:val="-3"/>
        </w:rPr>
        <w:t xml:space="preserve"> </w:t>
      </w:r>
      <w:r>
        <w:t>dung</w:t>
      </w:r>
      <w:r>
        <w:rPr>
          <w:spacing w:val="-2"/>
        </w:rPr>
        <w:t xml:space="preserve"> </w:t>
      </w:r>
      <w:r>
        <w:t>phân</w:t>
      </w:r>
      <w:r>
        <w:rPr>
          <w:spacing w:val="-3"/>
        </w:rPr>
        <w:t xml:space="preserve"> </w:t>
      </w:r>
      <w:r>
        <w:rPr>
          <w:spacing w:val="-5"/>
        </w:rPr>
        <w:t>cấp</w:t>
      </w:r>
    </w:p>
    <w:p w:rsidR="007E2095" w:rsidRDefault="000C4EEA">
      <w:pPr>
        <w:pStyle w:val="BodyText"/>
        <w:spacing w:before="117"/>
        <w:ind w:right="418" w:firstLine="707"/>
      </w:pPr>
      <w:r>
        <w:t>UBND</w:t>
      </w:r>
      <w:r>
        <w:rPr>
          <w:spacing w:val="-2"/>
        </w:rPr>
        <w:t xml:space="preserve"> </w:t>
      </w:r>
      <w:r>
        <w:t>thành</w:t>
      </w:r>
      <w:r>
        <w:rPr>
          <w:spacing w:val="-2"/>
        </w:rPr>
        <w:t xml:space="preserve"> </w:t>
      </w:r>
      <w:r>
        <w:t>phố Đà</w:t>
      </w:r>
      <w:r>
        <w:rPr>
          <w:spacing w:val="-2"/>
        </w:rPr>
        <w:t xml:space="preserve"> </w:t>
      </w:r>
      <w:r>
        <w:t>Nẵng</w:t>
      </w:r>
      <w:r>
        <w:rPr>
          <w:spacing w:val="-1"/>
        </w:rPr>
        <w:t xml:space="preserve"> </w:t>
      </w:r>
      <w:r>
        <w:t>phân cấp cho Sở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tế thực</w:t>
      </w:r>
      <w:r>
        <w:rPr>
          <w:spacing w:val="-1"/>
        </w:rPr>
        <w:t xml:space="preserve"> </w:t>
      </w:r>
      <w:r>
        <w:t>hiện</w:t>
      </w:r>
      <w:r>
        <w:rPr>
          <w:spacing w:val="-2"/>
        </w:rPr>
        <w:t xml:space="preserve"> </w:t>
      </w:r>
      <w:r>
        <w:t>việc</w:t>
      </w:r>
      <w:r>
        <w:rPr>
          <w:spacing w:val="-3"/>
        </w:rPr>
        <w:t xml:space="preserve"> </w:t>
      </w:r>
      <w:r>
        <w:t>tiếp</w:t>
      </w:r>
      <w:r>
        <w:rPr>
          <w:spacing w:val="-1"/>
        </w:rPr>
        <w:t xml:space="preserve"> </w:t>
      </w:r>
      <w:r>
        <w:t>nhận, thẩm</w:t>
      </w:r>
      <w:r>
        <w:rPr>
          <w:spacing w:val="-8"/>
        </w:rPr>
        <w:t xml:space="preserve"> </w:t>
      </w:r>
      <w:r>
        <w:t>định</w:t>
      </w:r>
      <w:r>
        <w:rPr>
          <w:spacing w:val="-3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giải</w:t>
      </w:r>
      <w:r>
        <w:rPr>
          <w:spacing w:val="-5"/>
        </w:rPr>
        <w:t xml:space="preserve"> </w:t>
      </w:r>
      <w:r>
        <w:t>quyết một</w:t>
      </w:r>
      <w:r>
        <w:rPr>
          <w:spacing w:val="-3"/>
        </w:rPr>
        <w:t xml:space="preserve"> </w:t>
      </w:r>
      <w:r>
        <w:t>số</w:t>
      </w:r>
      <w:r>
        <w:rPr>
          <w:spacing w:val="-2"/>
        </w:rPr>
        <w:t xml:space="preserve"> </w:t>
      </w:r>
      <w:r>
        <w:t>nhiệm</w:t>
      </w:r>
      <w:r>
        <w:rPr>
          <w:spacing w:val="-8"/>
        </w:rPr>
        <w:t xml:space="preserve"> </w:t>
      </w:r>
      <w:r>
        <w:t>vụ</w:t>
      </w:r>
      <w:r>
        <w:rPr>
          <w:spacing w:val="-2"/>
        </w:rPr>
        <w:t xml:space="preserve"> </w:t>
      </w:r>
      <w:r>
        <w:t>trong</w:t>
      </w:r>
      <w:r>
        <w:rPr>
          <w:spacing w:val="-2"/>
        </w:rPr>
        <w:t xml:space="preserve"> </w:t>
      </w:r>
      <w:r>
        <w:t>lĩnh</w:t>
      </w:r>
      <w:r>
        <w:rPr>
          <w:spacing w:val="-3"/>
        </w:rPr>
        <w:t xml:space="preserve"> </w:t>
      </w:r>
      <w:r>
        <w:t>vực</w:t>
      </w:r>
      <w:r>
        <w:rPr>
          <w:spacing w:val="-3"/>
        </w:rPr>
        <w:t xml:space="preserve"> </w:t>
      </w:r>
      <w:r>
        <w:t>trẻ</w:t>
      </w:r>
      <w:r>
        <w:rPr>
          <w:spacing w:val="-3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thuộc</w:t>
      </w:r>
      <w:r>
        <w:rPr>
          <w:spacing w:val="-3"/>
        </w:rPr>
        <w:t xml:space="preserve"> </w:t>
      </w:r>
      <w:r>
        <w:t>thẩm</w:t>
      </w:r>
      <w:r>
        <w:rPr>
          <w:spacing w:val="-8"/>
        </w:rPr>
        <w:t xml:space="preserve"> </w:t>
      </w:r>
      <w:r>
        <w:t>quyền giải quyết của UBND thành phố, gồm:</w:t>
      </w:r>
    </w:p>
    <w:p w:rsidR="007E2095" w:rsidRDefault="000C4EEA">
      <w:pPr>
        <w:pStyle w:val="ListParagraph"/>
        <w:numPr>
          <w:ilvl w:val="0"/>
          <w:numId w:val="3"/>
        </w:numPr>
        <w:tabs>
          <w:tab w:val="left" w:pos="1155"/>
        </w:tabs>
        <w:spacing w:before="119" w:line="240" w:lineRule="auto"/>
        <w:ind w:right="422" w:firstLine="719"/>
        <w:rPr>
          <w:sz w:val="28"/>
        </w:rPr>
      </w:pPr>
      <w:r>
        <w:rPr>
          <w:sz w:val="28"/>
        </w:rPr>
        <w:t>Thực hiện nhiệm vụ phục hồi và tái hòa nhập cộng đồng cho trẻ em vi phạm pháp luật theo quy định tại Điều 20 Nghị định số 147/2025/NĐ-CP.</w:t>
      </w:r>
    </w:p>
    <w:p w:rsidR="007E2095" w:rsidRDefault="000C4EEA">
      <w:pPr>
        <w:pStyle w:val="ListParagraph"/>
        <w:numPr>
          <w:ilvl w:val="0"/>
          <w:numId w:val="3"/>
        </w:numPr>
        <w:tabs>
          <w:tab w:val="left" w:pos="1150"/>
        </w:tabs>
        <w:spacing w:before="119" w:line="242" w:lineRule="auto"/>
        <w:ind w:right="418" w:firstLine="719"/>
        <w:rPr>
          <w:sz w:val="28"/>
        </w:rPr>
      </w:pPr>
      <w:r>
        <w:rPr>
          <w:sz w:val="28"/>
        </w:rPr>
        <w:t>Thực hiện nhiệm vụ về chế độ báo cáo kết quả Tháng hành động vì trẻ em theo quy định tại Điều 1 Thông tư số 16/2025/TT</w:t>
      </w:r>
      <w:r>
        <w:rPr>
          <w:sz w:val="28"/>
        </w:rPr>
        <w:t>-BYT.</w:t>
      </w:r>
    </w:p>
    <w:p w:rsidR="007E2095" w:rsidRDefault="000C4EEA">
      <w:pPr>
        <w:pStyle w:val="ListParagraph"/>
        <w:numPr>
          <w:ilvl w:val="0"/>
          <w:numId w:val="3"/>
        </w:numPr>
        <w:tabs>
          <w:tab w:val="left" w:pos="1150"/>
        </w:tabs>
        <w:spacing w:before="115" w:line="240" w:lineRule="auto"/>
        <w:ind w:right="430" w:firstLine="719"/>
        <w:rPr>
          <w:sz w:val="28"/>
        </w:rPr>
      </w:pPr>
      <w:r>
        <w:rPr>
          <w:sz w:val="28"/>
        </w:rPr>
        <w:t>Thực hiện nhiệm vụ về chế độ báo cáo kết quả tổ chức diễn đàn trẻ em theo quy định tại Điều 2 Thông tư số 16/2025/TT-BYT.</w:t>
      </w:r>
    </w:p>
    <w:p w:rsidR="007E2095" w:rsidRDefault="000C4EEA">
      <w:pPr>
        <w:pStyle w:val="Heading2"/>
        <w:spacing w:before="125"/>
        <w:ind w:left="862"/>
        <w:jc w:val="left"/>
      </w:pPr>
      <w:r>
        <w:t>Điều</w:t>
      </w:r>
      <w:r>
        <w:rPr>
          <w:spacing w:val="-3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Hiệu</w:t>
      </w:r>
      <w:r>
        <w:rPr>
          <w:spacing w:val="-2"/>
        </w:rPr>
        <w:t xml:space="preserve"> </w:t>
      </w:r>
      <w:r>
        <w:t>lực</w:t>
      </w:r>
      <w:r>
        <w:rPr>
          <w:spacing w:val="-2"/>
        </w:rPr>
        <w:t xml:space="preserve"> </w:t>
      </w:r>
      <w:r>
        <w:t>thi</w:t>
      </w:r>
      <w:r>
        <w:rPr>
          <w:spacing w:val="-4"/>
        </w:rPr>
        <w:t xml:space="preserve"> hành</w:t>
      </w:r>
    </w:p>
    <w:p w:rsidR="007E2095" w:rsidRDefault="000C4EEA">
      <w:pPr>
        <w:pStyle w:val="BodyText"/>
        <w:tabs>
          <w:tab w:val="left" w:pos="5486"/>
          <w:tab w:val="left" w:pos="6460"/>
        </w:tabs>
        <w:ind w:left="851"/>
        <w:jc w:val="left"/>
      </w:pPr>
      <w:r>
        <w:t>Quyết định</w:t>
      </w:r>
      <w:r>
        <w:rPr>
          <w:spacing w:val="-3"/>
        </w:rPr>
        <w:t xml:space="preserve"> </w:t>
      </w:r>
      <w:r>
        <w:t>này</w:t>
      </w:r>
      <w:r>
        <w:rPr>
          <w:spacing w:val="-5"/>
        </w:rPr>
        <w:t xml:space="preserve"> </w:t>
      </w:r>
      <w:r>
        <w:t>có</w:t>
      </w:r>
      <w:r>
        <w:rPr>
          <w:spacing w:val="-1"/>
        </w:rPr>
        <w:t xml:space="preserve"> </w:t>
      </w:r>
      <w:r>
        <w:t>hiệu lực</w:t>
      </w:r>
      <w:r>
        <w:rPr>
          <w:spacing w:val="-5"/>
        </w:rPr>
        <w:t xml:space="preserve"> </w:t>
      </w:r>
      <w:r>
        <w:t>kể</w:t>
      </w:r>
      <w:r>
        <w:rPr>
          <w:spacing w:val="-1"/>
        </w:rPr>
        <w:t xml:space="preserve"> </w:t>
      </w:r>
      <w:r>
        <w:t>từ</w:t>
      </w:r>
      <w:r>
        <w:rPr>
          <w:spacing w:val="-4"/>
        </w:rPr>
        <w:t xml:space="preserve"> ngày</w:t>
      </w:r>
      <w:r>
        <w:rPr>
          <w:spacing w:val="-4"/>
          <w:lang w:val="en-US"/>
        </w:rPr>
        <w:t xml:space="preserve">  23 </w:t>
      </w:r>
      <w:r>
        <w:rPr>
          <w:spacing w:val="-2"/>
        </w:rPr>
        <w:t>tháng</w:t>
      </w:r>
      <w:r>
        <w:rPr>
          <w:spacing w:val="-2"/>
          <w:lang w:val="en-US"/>
        </w:rPr>
        <w:t xml:space="preserve">  9 </w:t>
      </w:r>
      <w:bookmarkStart w:id="0" w:name="_GoBack"/>
      <w:bookmarkEnd w:id="0"/>
      <w:r>
        <w:t>năm</w:t>
      </w:r>
      <w:r>
        <w:rPr>
          <w:spacing w:val="-6"/>
        </w:rPr>
        <w:t xml:space="preserve"> </w:t>
      </w:r>
      <w:r>
        <w:rPr>
          <w:spacing w:val="-2"/>
        </w:rPr>
        <w:t>2026.</w:t>
      </w:r>
    </w:p>
    <w:p w:rsidR="007E2095" w:rsidRDefault="000C4EEA">
      <w:pPr>
        <w:pStyle w:val="Heading2"/>
        <w:spacing w:before="124"/>
        <w:ind w:left="851"/>
        <w:jc w:val="left"/>
      </w:pPr>
      <w:r>
        <w:t>Điều</w:t>
      </w:r>
      <w:r>
        <w:rPr>
          <w:spacing w:val="-4"/>
        </w:rPr>
        <w:t xml:space="preserve"> </w:t>
      </w:r>
      <w:r>
        <w:t>4.</w:t>
      </w:r>
      <w:r>
        <w:rPr>
          <w:spacing w:val="-4"/>
        </w:rPr>
        <w:t xml:space="preserve"> </w:t>
      </w:r>
      <w:r>
        <w:t>Tổ</w:t>
      </w:r>
      <w:r>
        <w:rPr>
          <w:spacing w:val="-2"/>
        </w:rPr>
        <w:t xml:space="preserve"> </w:t>
      </w:r>
      <w:r>
        <w:t>chức</w:t>
      </w:r>
      <w:r>
        <w:rPr>
          <w:spacing w:val="-3"/>
        </w:rPr>
        <w:t xml:space="preserve"> </w:t>
      </w:r>
      <w:r>
        <w:t>thực</w:t>
      </w:r>
      <w:r>
        <w:rPr>
          <w:spacing w:val="-3"/>
        </w:rPr>
        <w:t xml:space="preserve"> </w:t>
      </w:r>
      <w:r>
        <w:rPr>
          <w:spacing w:val="-4"/>
        </w:rPr>
        <w:t>hiện</w:t>
      </w:r>
    </w:p>
    <w:p w:rsidR="007E2095" w:rsidRDefault="000C4EEA">
      <w:pPr>
        <w:pStyle w:val="ListParagraph"/>
        <w:numPr>
          <w:ilvl w:val="0"/>
          <w:numId w:val="2"/>
        </w:numPr>
        <w:tabs>
          <w:tab w:val="left" w:pos="1129"/>
        </w:tabs>
        <w:spacing w:before="118" w:line="240" w:lineRule="auto"/>
        <w:ind w:right="420" w:firstLine="707"/>
        <w:jc w:val="both"/>
        <w:rPr>
          <w:sz w:val="28"/>
        </w:rPr>
      </w:pPr>
      <w:r>
        <w:rPr>
          <w:sz w:val="28"/>
        </w:rPr>
        <w:t>Sở</w:t>
      </w:r>
      <w:r>
        <w:rPr>
          <w:spacing w:val="-1"/>
          <w:sz w:val="28"/>
        </w:rPr>
        <w:t xml:space="preserve"> </w:t>
      </w:r>
      <w:r>
        <w:rPr>
          <w:sz w:val="28"/>
        </w:rPr>
        <w:t>Y</w:t>
      </w:r>
      <w:r>
        <w:rPr>
          <w:spacing w:val="-3"/>
          <w:sz w:val="28"/>
        </w:rPr>
        <w:t xml:space="preserve"> </w:t>
      </w:r>
      <w:r>
        <w:rPr>
          <w:sz w:val="28"/>
        </w:rPr>
        <w:t>tế</w:t>
      </w:r>
      <w:r>
        <w:rPr>
          <w:spacing w:val="-1"/>
          <w:sz w:val="28"/>
        </w:rPr>
        <w:t xml:space="preserve"> </w:t>
      </w:r>
      <w:r>
        <w:rPr>
          <w:sz w:val="28"/>
        </w:rPr>
        <w:t>chịu trách nhiệm</w:t>
      </w:r>
      <w:r>
        <w:rPr>
          <w:spacing w:val="-5"/>
          <w:sz w:val="28"/>
        </w:rPr>
        <w:t xml:space="preserve"> </w:t>
      </w:r>
      <w:r>
        <w:rPr>
          <w:sz w:val="28"/>
        </w:rPr>
        <w:t>tổ chức</w:t>
      </w:r>
      <w:r>
        <w:rPr>
          <w:spacing w:val="-1"/>
          <w:sz w:val="28"/>
        </w:rPr>
        <w:t xml:space="preserve"> </w:t>
      </w:r>
      <w:r>
        <w:rPr>
          <w:sz w:val="28"/>
        </w:rPr>
        <w:t>triển khai thực</w:t>
      </w:r>
      <w:r>
        <w:rPr>
          <w:spacing w:val="-1"/>
          <w:sz w:val="28"/>
        </w:rPr>
        <w:t xml:space="preserve"> </w:t>
      </w:r>
      <w:r>
        <w:rPr>
          <w:sz w:val="28"/>
        </w:rPr>
        <w:t>hiện</w:t>
      </w:r>
      <w:r>
        <w:rPr>
          <w:spacing w:val="-3"/>
          <w:sz w:val="28"/>
        </w:rPr>
        <w:t xml:space="preserve"> </w:t>
      </w:r>
      <w:r>
        <w:rPr>
          <w:sz w:val="28"/>
        </w:rPr>
        <w:t>nội dung quy</w:t>
      </w:r>
      <w:r>
        <w:rPr>
          <w:spacing w:val="-5"/>
          <w:sz w:val="28"/>
        </w:rPr>
        <w:t xml:space="preserve"> </w:t>
      </w:r>
      <w:r>
        <w:rPr>
          <w:sz w:val="28"/>
        </w:rPr>
        <w:t>định tại</w:t>
      </w:r>
      <w:r>
        <w:rPr>
          <w:spacing w:val="-6"/>
          <w:sz w:val="28"/>
        </w:rPr>
        <w:t xml:space="preserve"> </w:t>
      </w:r>
      <w:r>
        <w:rPr>
          <w:sz w:val="28"/>
        </w:rPr>
        <w:t>Điều</w:t>
      </w:r>
      <w:r>
        <w:rPr>
          <w:spacing w:val="-7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Quyết</w:t>
      </w:r>
      <w:r>
        <w:rPr>
          <w:spacing w:val="-4"/>
          <w:sz w:val="28"/>
        </w:rPr>
        <w:t xml:space="preserve"> </w:t>
      </w:r>
      <w:r>
        <w:rPr>
          <w:sz w:val="28"/>
        </w:rPr>
        <w:t>định</w:t>
      </w:r>
      <w:r>
        <w:rPr>
          <w:spacing w:val="-7"/>
          <w:sz w:val="28"/>
        </w:rPr>
        <w:t xml:space="preserve"> </w:t>
      </w:r>
      <w:r>
        <w:rPr>
          <w:sz w:val="28"/>
        </w:rPr>
        <w:t>này</w:t>
      </w:r>
      <w:r>
        <w:rPr>
          <w:spacing w:val="-9"/>
          <w:sz w:val="28"/>
        </w:rPr>
        <w:t xml:space="preserve"> </w:t>
      </w:r>
      <w:r>
        <w:rPr>
          <w:sz w:val="28"/>
        </w:rPr>
        <w:t>theo</w:t>
      </w:r>
      <w:r>
        <w:rPr>
          <w:spacing w:val="-7"/>
          <w:sz w:val="28"/>
        </w:rPr>
        <w:t xml:space="preserve"> </w:t>
      </w:r>
      <w:r>
        <w:rPr>
          <w:sz w:val="28"/>
        </w:rPr>
        <w:t>đúng</w:t>
      </w:r>
      <w:r>
        <w:rPr>
          <w:spacing w:val="-7"/>
          <w:sz w:val="28"/>
        </w:rPr>
        <w:t xml:space="preserve"> </w:t>
      </w:r>
      <w:r>
        <w:rPr>
          <w:sz w:val="28"/>
        </w:rPr>
        <w:t>quy</w:t>
      </w:r>
      <w:r>
        <w:rPr>
          <w:spacing w:val="-9"/>
          <w:sz w:val="28"/>
        </w:rPr>
        <w:t xml:space="preserve"> </w:t>
      </w:r>
      <w:r>
        <w:rPr>
          <w:sz w:val="28"/>
        </w:rPr>
        <w:t>định</w:t>
      </w:r>
      <w:r>
        <w:rPr>
          <w:spacing w:val="-7"/>
          <w:sz w:val="28"/>
        </w:rPr>
        <w:t xml:space="preserve"> </w:t>
      </w:r>
      <w:r>
        <w:rPr>
          <w:sz w:val="28"/>
        </w:rPr>
        <w:t>của</w:t>
      </w:r>
      <w:r>
        <w:rPr>
          <w:spacing w:val="-8"/>
          <w:sz w:val="28"/>
        </w:rPr>
        <w:t xml:space="preserve"> </w:t>
      </w:r>
      <w:r>
        <w:rPr>
          <w:sz w:val="28"/>
        </w:rPr>
        <w:t>pháp</w:t>
      </w:r>
      <w:r>
        <w:rPr>
          <w:spacing w:val="-7"/>
          <w:sz w:val="28"/>
        </w:rPr>
        <w:t xml:space="preserve"> </w:t>
      </w:r>
      <w:r>
        <w:rPr>
          <w:sz w:val="28"/>
        </w:rPr>
        <w:t>luật</w:t>
      </w:r>
      <w:r>
        <w:rPr>
          <w:spacing w:val="-7"/>
          <w:sz w:val="28"/>
        </w:rPr>
        <w:t xml:space="preserve"> </w:t>
      </w:r>
      <w:r>
        <w:rPr>
          <w:sz w:val="28"/>
        </w:rPr>
        <w:t>hiện</w:t>
      </w:r>
      <w:r>
        <w:rPr>
          <w:spacing w:val="-7"/>
          <w:sz w:val="28"/>
        </w:rPr>
        <w:t xml:space="preserve"> </w:t>
      </w:r>
      <w:r>
        <w:rPr>
          <w:sz w:val="28"/>
        </w:rPr>
        <w:t>hành; chịu</w:t>
      </w:r>
      <w:r>
        <w:rPr>
          <w:spacing w:val="-7"/>
          <w:sz w:val="28"/>
        </w:rPr>
        <w:t xml:space="preserve"> </w:t>
      </w:r>
      <w:r>
        <w:rPr>
          <w:sz w:val="28"/>
        </w:rPr>
        <w:t>trách nhiệm</w:t>
      </w:r>
      <w:r>
        <w:rPr>
          <w:spacing w:val="-7"/>
          <w:sz w:val="28"/>
        </w:rPr>
        <w:t xml:space="preserve"> </w:t>
      </w:r>
      <w:r>
        <w:rPr>
          <w:sz w:val="28"/>
        </w:rPr>
        <w:t>trước</w:t>
      </w:r>
      <w:r>
        <w:rPr>
          <w:spacing w:val="-2"/>
          <w:sz w:val="28"/>
        </w:rPr>
        <w:t xml:space="preserve"> </w:t>
      </w:r>
      <w:r>
        <w:rPr>
          <w:sz w:val="28"/>
        </w:rPr>
        <w:t>pháp</w:t>
      </w:r>
      <w:r>
        <w:rPr>
          <w:spacing w:val="-1"/>
          <w:sz w:val="28"/>
        </w:rPr>
        <w:t xml:space="preserve"> </w:t>
      </w:r>
      <w:r>
        <w:rPr>
          <w:sz w:val="28"/>
        </w:rPr>
        <w:t>luật</w:t>
      </w:r>
      <w:r>
        <w:rPr>
          <w:spacing w:val="-1"/>
          <w:sz w:val="28"/>
        </w:rPr>
        <w:t xml:space="preserve"> </w:t>
      </w:r>
      <w:r>
        <w:rPr>
          <w:sz w:val="28"/>
        </w:rPr>
        <w:t>và</w:t>
      </w:r>
      <w:r>
        <w:rPr>
          <w:spacing w:val="-2"/>
          <w:sz w:val="28"/>
        </w:rPr>
        <w:t xml:space="preserve"> </w:t>
      </w:r>
      <w:r>
        <w:rPr>
          <w:sz w:val="28"/>
        </w:rPr>
        <w:t>UBND</w:t>
      </w:r>
      <w:r>
        <w:rPr>
          <w:spacing w:val="-3"/>
          <w:sz w:val="28"/>
        </w:rPr>
        <w:t xml:space="preserve"> </w:t>
      </w:r>
      <w:r>
        <w:rPr>
          <w:sz w:val="28"/>
        </w:rPr>
        <w:t>thành</w:t>
      </w:r>
      <w:r>
        <w:rPr>
          <w:spacing w:val="-1"/>
          <w:sz w:val="28"/>
        </w:rPr>
        <w:t xml:space="preserve"> </w:t>
      </w:r>
      <w:r>
        <w:rPr>
          <w:sz w:val="28"/>
        </w:rPr>
        <w:t>phố</w:t>
      </w:r>
      <w:r>
        <w:rPr>
          <w:spacing w:val="-1"/>
          <w:sz w:val="28"/>
        </w:rPr>
        <w:t xml:space="preserve"> </w:t>
      </w:r>
      <w:r>
        <w:rPr>
          <w:sz w:val="28"/>
        </w:rPr>
        <w:t>trong</w:t>
      </w:r>
      <w:r>
        <w:rPr>
          <w:spacing w:val="-1"/>
          <w:sz w:val="28"/>
        </w:rPr>
        <w:t xml:space="preserve"> </w:t>
      </w:r>
      <w:r>
        <w:rPr>
          <w:sz w:val="28"/>
        </w:rPr>
        <w:t>phạm</w:t>
      </w:r>
      <w:r>
        <w:rPr>
          <w:spacing w:val="-7"/>
          <w:sz w:val="28"/>
        </w:rPr>
        <w:t xml:space="preserve"> </w:t>
      </w:r>
      <w:r>
        <w:rPr>
          <w:sz w:val="28"/>
        </w:rPr>
        <w:t>vi</w:t>
      </w:r>
      <w:r>
        <w:rPr>
          <w:spacing w:val="-1"/>
          <w:sz w:val="28"/>
        </w:rPr>
        <w:t xml:space="preserve"> </w:t>
      </w:r>
      <w:r>
        <w:rPr>
          <w:sz w:val="28"/>
        </w:rPr>
        <w:t>được</w:t>
      </w:r>
      <w:r>
        <w:rPr>
          <w:spacing w:val="-5"/>
          <w:sz w:val="28"/>
        </w:rPr>
        <w:t xml:space="preserve"> </w:t>
      </w:r>
      <w:r>
        <w:rPr>
          <w:sz w:val="28"/>
        </w:rPr>
        <w:t>phân</w:t>
      </w:r>
      <w:r>
        <w:rPr>
          <w:spacing w:val="-1"/>
          <w:sz w:val="28"/>
        </w:rPr>
        <w:t xml:space="preserve"> </w:t>
      </w:r>
      <w:r>
        <w:rPr>
          <w:sz w:val="28"/>
        </w:rPr>
        <w:t>cấp.</w:t>
      </w:r>
      <w:r>
        <w:rPr>
          <w:spacing w:val="-3"/>
          <w:sz w:val="28"/>
        </w:rPr>
        <w:t xml:space="preserve"> </w:t>
      </w:r>
      <w:r>
        <w:rPr>
          <w:sz w:val="28"/>
        </w:rPr>
        <w:t>Thông</w:t>
      </w:r>
      <w:r>
        <w:rPr>
          <w:sz w:val="28"/>
        </w:rPr>
        <w:t xml:space="preserve"> báo rộng rãi đến cơ quan, tổ chức, đơn vị, cá nhân theo quy định. Định kỳ, báo cáo</w:t>
      </w:r>
      <w:r>
        <w:rPr>
          <w:spacing w:val="-8"/>
          <w:sz w:val="28"/>
        </w:rPr>
        <w:t xml:space="preserve"> </w:t>
      </w:r>
      <w:r>
        <w:rPr>
          <w:sz w:val="28"/>
        </w:rPr>
        <w:t>chuyên</w:t>
      </w:r>
      <w:r>
        <w:rPr>
          <w:spacing w:val="-8"/>
          <w:sz w:val="28"/>
        </w:rPr>
        <w:t xml:space="preserve"> </w:t>
      </w:r>
      <w:r>
        <w:rPr>
          <w:sz w:val="28"/>
        </w:rPr>
        <w:t>đề,</w:t>
      </w:r>
      <w:r>
        <w:rPr>
          <w:spacing w:val="-10"/>
          <w:sz w:val="28"/>
        </w:rPr>
        <w:t xml:space="preserve"> </w:t>
      </w:r>
      <w:r>
        <w:rPr>
          <w:sz w:val="28"/>
        </w:rPr>
        <w:t>báo</w:t>
      </w:r>
      <w:r>
        <w:rPr>
          <w:spacing w:val="-8"/>
          <w:sz w:val="28"/>
        </w:rPr>
        <w:t xml:space="preserve"> </w:t>
      </w:r>
      <w:r>
        <w:rPr>
          <w:sz w:val="28"/>
        </w:rPr>
        <w:t>cáo</w:t>
      </w:r>
      <w:r>
        <w:rPr>
          <w:spacing w:val="-8"/>
          <w:sz w:val="28"/>
        </w:rPr>
        <w:t xml:space="preserve"> </w:t>
      </w:r>
      <w:r>
        <w:rPr>
          <w:sz w:val="28"/>
        </w:rPr>
        <w:t>đột</w:t>
      </w:r>
      <w:r>
        <w:rPr>
          <w:spacing w:val="-8"/>
          <w:sz w:val="28"/>
        </w:rPr>
        <w:t xml:space="preserve"> </w:t>
      </w:r>
      <w:r>
        <w:rPr>
          <w:sz w:val="28"/>
        </w:rPr>
        <w:t>xuất</w:t>
      </w:r>
      <w:r>
        <w:rPr>
          <w:spacing w:val="-5"/>
          <w:sz w:val="28"/>
        </w:rPr>
        <w:t xml:space="preserve"> </w:t>
      </w:r>
      <w:r>
        <w:rPr>
          <w:sz w:val="28"/>
        </w:rPr>
        <w:t>theo</w:t>
      </w:r>
      <w:r>
        <w:rPr>
          <w:spacing w:val="-8"/>
          <w:sz w:val="28"/>
        </w:rPr>
        <w:t xml:space="preserve"> </w:t>
      </w:r>
      <w:r>
        <w:rPr>
          <w:sz w:val="28"/>
        </w:rPr>
        <w:t>yêu</w:t>
      </w:r>
      <w:r>
        <w:rPr>
          <w:spacing w:val="-8"/>
          <w:sz w:val="28"/>
        </w:rPr>
        <w:t xml:space="preserve"> </w:t>
      </w:r>
      <w:r>
        <w:rPr>
          <w:sz w:val="28"/>
        </w:rPr>
        <w:t>cầu</w:t>
      </w:r>
      <w:r>
        <w:rPr>
          <w:spacing w:val="-8"/>
          <w:sz w:val="28"/>
        </w:rPr>
        <w:t xml:space="preserve"> </w:t>
      </w:r>
      <w:r>
        <w:rPr>
          <w:sz w:val="28"/>
        </w:rPr>
        <w:t>của</w:t>
      </w:r>
      <w:r>
        <w:rPr>
          <w:spacing w:val="-9"/>
          <w:sz w:val="28"/>
        </w:rPr>
        <w:t xml:space="preserve"> </w:t>
      </w:r>
      <w:r>
        <w:rPr>
          <w:sz w:val="28"/>
        </w:rPr>
        <w:t>UBND</w:t>
      </w:r>
      <w:r>
        <w:rPr>
          <w:spacing w:val="-10"/>
          <w:sz w:val="28"/>
        </w:rPr>
        <w:t xml:space="preserve"> </w:t>
      </w:r>
      <w:r>
        <w:rPr>
          <w:sz w:val="28"/>
        </w:rPr>
        <w:t>thành</w:t>
      </w:r>
      <w:r>
        <w:rPr>
          <w:spacing w:val="-8"/>
          <w:sz w:val="28"/>
        </w:rPr>
        <w:t xml:space="preserve"> </w:t>
      </w:r>
      <w:r>
        <w:rPr>
          <w:sz w:val="28"/>
        </w:rPr>
        <w:t>phố</w:t>
      </w:r>
      <w:r>
        <w:rPr>
          <w:spacing w:val="-8"/>
          <w:sz w:val="28"/>
        </w:rPr>
        <w:t xml:space="preserve"> </w:t>
      </w:r>
      <w:r>
        <w:rPr>
          <w:sz w:val="28"/>
        </w:rPr>
        <w:t>và</w:t>
      </w:r>
      <w:r>
        <w:rPr>
          <w:spacing w:val="-9"/>
          <w:sz w:val="28"/>
        </w:rPr>
        <w:t xml:space="preserve"> </w:t>
      </w:r>
      <w:r>
        <w:rPr>
          <w:sz w:val="28"/>
        </w:rPr>
        <w:t>Bộ</w:t>
      </w:r>
      <w:r>
        <w:rPr>
          <w:spacing w:val="-8"/>
          <w:sz w:val="28"/>
        </w:rPr>
        <w:t xml:space="preserve"> </w:t>
      </w:r>
      <w:r>
        <w:rPr>
          <w:sz w:val="28"/>
        </w:rPr>
        <w:t>Y</w:t>
      </w:r>
      <w:r>
        <w:rPr>
          <w:spacing w:val="-10"/>
          <w:sz w:val="28"/>
        </w:rPr>
        <w:t xml:space="preserve"> </w:t>
      </w:r>
      <w:r>
        <w:rPr>
          <w:sz w:val="28"/>
        </w:rPr>
        <w:t>tế</w:t>
      </w:r>
      <w:r>
        <w:rPr>
          <w:spacing w:val="-9"/>
          <w:sz w:val="28"/>
        </w:rPr>
        <w:t xml:space="preserve"> </w:t>
      </w:r>
      <w:r>
        <w:rPr>
          <w:sz w:val="28"/>
        </w:rPr>
        <w:t>về kết quả thực hiện nội dung phân cấp quy định tại Điều 2 Quyết định này.</w:t>
      </w:r>
    </w:p>
    <w:p w:rsidR="007E2095" w:rsidRDefault="000C4EEA">
      <w:pPr>
        <w:pStyle w:val="ListParagraph"/>
        <w:numPr>
          <w:ilvl w:val="0"/>
          <w:numId w:val="2"/>
        </w:numPr>
        <w:tabs>
          <w:tab w:val="left" w:pos="1124"/>
        </w:tabs>
        <w:spacing w:before="118" w:line="240" w:lineRule="auto"/>
        <w:ind w:right="421" w:firstLine="707"/>
        <w:jc w:val="both"/>
        <w:rPr>
          <w:sz w:val="28"/>
        </w:rPr>
      </w:pPr>
      <w:r>
        <w:rPr>
          <w:sz w:val="28"/>
        </w:rPr>
        <w:t>Các</w:t>
      </w:r>
      <w:r>
        <w:rPr>
          <w:spacing w:val="-7"/>
          <w:sz w:val="28"/>
        </w:rPr>
        <w:t xml:space="preserve"> </w:t>
      </w:r>
      <w:r>
        <w:rPr>
          <w:sz w:val="28"/>
        </w:rPr>
        <w:t>tổ</w:t>
      </w:r>
      <w:r>
        <w:rPr>
          <w:spacing w:val="-6"/>
          <w:sz w:val="28"/>
        </w:rPr>
        <w:t xml:space="preserve"> </w:t>
      </w:r>
      <w:r>
        <w:rPr>
          <w:sz w:val="28"/>
        </w:rPr>
        <w:t>chức,</w:t>
      </w:r>
      <w:r>
        <w:rPr>
          <w:spacing w:val="-7"/>
          <w:sz w:val="28"/>
        </w:rPr>
        <w:t xml:space="preserve"> </w:t>
      </w:r>
      <w:r>
        <w:rPr>
          <w:sz w:val="28"/>
        </w:rPr>
        <w:t>cá</w:t>
      </w:r>
      <w:r>
        <w:rPr>
          <w:spacing w:val="-6"/>
          <w:sz w:val="28"/>
        </w:rPr>
        <w:t xml:space="preserve"> </w:t>
      </w:r>
      <w:r>
        <w:rPr>
          <w:sz w:val="28"/>
        </w:rPr>
        <w:t>nhân</w:t>
      </w:r>
      <w:r>
        <w:rPr>
          <w:spacing w:val="-6"/>
          <w:sz w:val="28"/>
        </w:rPr>
        <w:t xml:space="preserve"> </w:t>
      </w:r>
      <w:r>
        <w:rPr>
          <w:sz w:val="28"/>
        </w:rPr>
        <w:t>liên</w:t>
      </w:r>
      <w:r>
        <w:rPr>
          <w:spacing w:val="-8"/>
          <w:sz w:val="28"/>
        </w:rPr>
        <w:t xml:space="preserve"> </w:t>
      </w:r>
      <w:r>
        <w:rPr>
          <w:sz w:val="28"/>
        </w:rPr>
        <w:t>quan</w:t>
      </w:r>
      <w:r>
        <w:rPr>
          <w:spacing w:val="-6"/>
          <w:sz w:val="28"/>
        </w:rPr>
        <w:t xml:space="preserve"> </w:t>
      </w:r>
      <w:r>
        <w:rPr>
          <w:sz w:val="28"/>
        </w:rPr>
        <w:t>có</w:t>
      </w:r>
      <w:r>
        <w:rPr>
          <w:spacing w:val="-6"/>
          <w:sz w:val="28"/>
        </w:rPr>
        <w:t xml:space="preserve"> </w:t>
      </w:r>
      <w:r>
        <w:rPr>
          <w:sz w:val="28"/>
        </w:rPr>
        <w:t>trách</w:t>
      </w:r>
      <w:r>
        <w:rPr>
          <w:spacing w:val="-8"/>
          <w:sz w:val="28"/>
        </w:rPr>
        <w:t xml:space="preserve"> </w:t>
      </w:r>
      <w:r>
        <w:rPr>
          <w:sz w:val="28"/>
        </w:rPr>
        <w:t>nhiệm</w:t>
      </w:r>
      <w:r>
        <w:rPr>
          <w:spacing w:val="-11"/>
          <w:sz w:val="28"/>
        </w:rPr>
        <w:t xml:space="preserve"> </w:t>
      </w:r>
      <w:r>
        <w:rPr>
          <w:sz w:val="28"/>
        </w:rPr>
        <w:t>phối</w:t>
      </w:r>
      <w:r>
        <w:rPr>
          <w:spacing w:val="-6"/>
          <w:sz w:val="28"/>
        </w:rPr>
        <w:t xml:space="preserve"> </w:t>
      </w:r>
      <w:r>
        <w:rPr>
          <w:sz w:val="28"/>
        </w:rPr>
        <w:t>hợp</w:t>
      </w:r>
      <w:r>
        <w:rPr>
          <w:spacing w:val="-8"/>
          <w:sz w:val="28"/>
        </w:rPr>
        <w:t xml:space="preserve"> </w:t>
      </w:r>
      <w:r>
        <w:rPr>
          <w:sz w:val="28"/>
        </w:rPr>
        <w:t>với</w:t>
      </w:r>
      <w:r>
        <w:rPr>
          <w:spacing w:val="-5"/>
          <w:sz w:val="28"/>
        </w:rPr>
        <w:t xml:space="preserve"> </w:t>
      </w:r>
      <w:r>
        <w:rPr>
          <w:sz w:val="28"/>
        </w:rPr>
        <w:t>Sở</w:t>
      </w:r>
      <w:r>
        <w:rPr>
          <w:spacing w:val="-9"/>
          <w:sz w:val="28"/>
        </w:rPr>
        <w:t xml:space="preserve"> </w:t>
      </w:r>
      <w:r>
        <w:rPr>
          <w:sz w:val="28"/>
        </w:rPr>
        <w:t>Y</w:t>
      </w:r>
      <w:r>
        <w:rPr>
          <w:spacing w:val="-8"/>
          <w:sz w:val="28"/>
        </w:rPr>
        <w:t xml:space="preserve"> </w:t>
      </w:r>
      <w:r>
        <w:rPr>
          <w:sz w:val="28"/>
        </w:rPr>
        <w:t>tế</w:t>
      </w:r>
      <w:r>
        <w:rPr>
          <w:spacing w:val="-7"/>
          <w:sz w:val="28"/>
        </w:rPr>
        <w:t xml:space="preserve"> </w:t>
      </w:r>
      <w:r>
        <w:rPr>
          <w:sz w:val="28"/>
        </w:rPr>
        <w:t>thực hiện các nhiệm vụ, quyền hạn theo quy định pháp luật trong việc giải quyết một số nhiệm vụ được phân cấp quy định tại Điều 2 Quyết định này.</w:t>
      </w:r>
    </w:p>
    <w:p w:rsidR="007E2095" w:rsidRDefault="000C4EEA">
      <w:pPr>
        <w:pStyle w:val="Heading2"/>
        <w:spacing w:before="126"/>
        <w:ind w:left="851"/>
        <w:jc w:val="both"/>
      </w:pPr>
      <w:r>
        <w:t>Điều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Trách</w:t>
      </w:r>
      <w:r>
        <w:rPr>
          <w:spacing w:val="-3"/>
        </w:rPr>
        <w:t xml:space="preserve"> </w:t>
      </w:r>
      <w:r>
        <w:t>nhiệm</w:t>
      </w:r>
      <w:r>
        <w:rPr>
          <w:spacing w:val="-7"/>
        </w:rPr>
        <w:t xml:space="preserve"> </w:t>
      </w:r>
      <w:r>
        <w:t>thi</w:t>
      </w:r>
      <w:r>
        <w:rPr>
          <w:spacing w:val="-2"/>
        </w:rPr>
        <w:t xml:space="preserve"> </w:t>
      </w:r>
      <w:r>
        <w:rPr>
          <w:spacing w:val="-4"/>
        </w:rPr>
        <w:t>hành</w:t>
      </w:r>
    </w:p>
    <w:p w:rsidR="007E2095" w:rsidRDefault="000C4EEA">
      <w:pPr>
        <w:pStyle w:val="BodyText"/>
        <w:ind w:right="422" w:firstLine="707"/>
      </w:pPr>
      <w:r>
        <w:t>Chánh</w:t>
      </w:r>
      <w:r>
        <w:rPr>
          <w:spacing w:val="-11"/>
        </w:rPr>
        <w:t xml:space="preserve"> </w:t>
      </w:r>
      <w:r>
        <w:t>Văn</w:t>
      </w:r>
      <w:r>
        <w:rPr>
          <w:spacing w:val="-11"/>
        </w:rPr>
        <w:t xml:space="preserve"> </w:t>
      </w:r>
      <w:r>
        <w:t>phòng</w:t>
      </w:r>
      <w:r>
        <w:rPr>
          <w:spacing w:val="-11"/>
        </w:rPr>
        <w:t xml:space="preserve"> </w:t>
      </w:r>
      <w:r>
        <w:t>UBND</w:t>
      </w:r>
      <w:r>
        <w:rPr>
          <w:spacing w:val="-13"/>
        </w:rPr>
        <w:t xml:space="preserve"> </w:t>
      </w:r>
      <w:r>
        <w:t>thành</w:t>
      </w:r>
      <w:r>
        <w:rPr>
          <w:spacing w:val="-11"/>
        </w:rPr>
        <w:t xml:space="preserve"> </w:t>
      </w:r>
      <w:r>
        <w:t>phố,</w:t>
      </w:r>
      <w:r>
        <w:rPr>
          <w:spacing w:val="-12"/>
        </w:rPr>
        <w:t xml:space="preserve"> </w:t>
      </w:r>
      <w:r>
        <w:t>Giám</w:t>
      </w:r>
      <w:r>
        <w:rPr>
          <w:spacing w:val="-14"/>
        </w:rPr>
        <w:t xml:space="preserve"> </w:t>
      </w:r>
      <w:r>
        <w:t>đốc</w:t>
      </w:r>
      <w:r>
        <w:rPr>
          <w:spacing w:val="-11"/>
        </w:rPr>
        <w:t xml:space="preserve"> </w:t>
      </w:r>
      <w:r>
        <w:t>Sở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tế,</w:t>
      </w:r>
      <w:r>
        <w:rPr>
          <w:spacing w:val="-12"/>
        </w:rPr>
        <w:t xml:space="preserve"> </w:t>
      </w:r>
      <w:r>
        <w:t>Thủ</w:t>
      </w:r>
      <w:r>
        <w:rPr>
          <w:spacing w:val="-11"/>
        </w:rPr>
        <w:t xml:space="preserve"> </w:t>
      </w:r>
      <w:r>
        <w:t>trưởng</w:t>
      </w:r>
      <w:r>
        <w:rPr>
          <w:spacing w:val="-11"/>
        </w:rPr>
        <w:t xml:space="preserve"> </w:t>
      </w:r>
      <w:r>
        <w:t>các</w:t>
      </w:r>
      <w:r>
        <w:rPr>
          <w:spacing w:val="-11"/>
        </w:rPr>
        <w:t xml:space="preserve"> </w:t>
      </w:r>
      <w:r>
        <w:t>sở, ban,</w:t>
      </w:r>
      <w:r>
        <w:rPr>
          <w:spacing w:val="-5"/>
        </w:rPr>
        <w:t xml:space="preserve"> </w:t>
      </w:r>
      <w:r>
        <w:t>ngành,</w:t>
      </w:r>
      <w:r>
        <w:rPr>
          <w:spacing w:val="-5"/>
        </w:rPr>
        <w:t xml:space="preserve"> </w:t>
      </w:r>
      <w:r>
        <w:t>cơ</w:t>
      </w:r>
      <w:r>
        <w:rPr>
          <w:spacing w:val="-4"/>
        </w:rPr>
        <w:t xml:space="preserve"> </w:t>
      </w:r>
      <w:r>
        <w:t>quan,</w:t>
      </w:r>
      <w:r>
        <w:rPr>
          <w:spacing w:val="-7"/>
        </w:rPr>
        <w:t xml:space="preserve"> </w:t>
      </w:r>
      <w:r>
        <w:t>đơn</w:t>
      </w:r>
      <w:r>
        <w:rPr>
          <w:spacing w:val="-4"/>
        </w:rPr>
        <w:t xml:space="preserve"> </w:t>
      </w:r>
      <w:r>
        <w:t>vị</w:t>
      </w:r>
      <w:r>
        <w:rPr>
          <w:spacing w:val="-6"/>
        </w:rPr>
        <w:t xml:space="preserve"> </w:t>
      </w:r>
      <w:r>
        <w:t>và tổ</w:t>
      </w:r>
      <w:r>
        <w:rPr>
          <w:spacing w:val="-4"/>
        </w:rPr>
        <w:t xml:space="preserve"> </w:t>
      </w:r>
      <w:r>
        <w:t>chức,</w:t>
      </w:r>
      <w:r>
        <w:rPr>
          <w:spacing w:val="-4"/>
        </w:rPr>
        <w:t xml:space="preserve"> </w:t>
      </w:r>
      <w:r>
        <w:t>cá</w:t>
      </w:r>
      <w:r>
        <w:rPr>
          <w:spacing w:val="-4"/>
        </w:rPr>
        <w:t xml:space="preserve"> </w:t>
      </w:r>
      <w:r>
        <w:t>nhân</w:t>
      </w:r>
      <w:r>
        <w:rPr>
          <w:spacing w:val="-3"/>
        </w:rPr>
        <w:t xml:space="preserve"> </w:t>
      </w:r>
      <w:r>
        <w:t>có</w:t>
      </w:r>
      <w:r>
        <w:rPr>
          <w:spacing w:val="-4"/>
        </w:rPr>
        <w:t xml:space="preserve"> </w:t>
      </w:r>
      <w:r>
        <w:t>liên</w:t>
      </w:r>
      <w:r>
        <w:rPr>
          <w:spacing w:val="-3"/>
        </w:rPr>
        <w:t xml:space="preserve"> </w:t>
      </w:r>
      <w:r>
        <w:t>quan</w:t>
      </w:r>
      <w:r>
        <w:rPr>
          <w:spacing w:val="-1"/>
        </w:rPr>
        <w:t xml:space="preserve"> </w:t>
      </w:r>
      <w:r>
        <w:t>chịu</w:t>
      </w:r>
      <w:r>
        <w:rPr>
          <w:spacing w:val="-4"/>
        </w:rPr>
        <w:t xml:space="preserve"> </w:t>
      </w:r>
      <w:r>
        <w:t>trách</w:t>
      </w:r>
      <w:r>
        <w:rPr>
          <w:spacing w:val="-4"/>
        </w:rPr>
        <w:t xml:space="preserve"> </w:t>
      </w:r>
      <w:r>
        <w:t>nhiệm</w:t>
      </w:r>
      <w:r>
        <w:rPr>
          <w:spacing w:val="-9"/>
        </w:rPr>
        <w:t xml:space="preserve"> </w:t>
      </w:r>
      <w:r>
        <w:t>thi hành Quyết định này./.</w:t>
      </w:r>
    </w:p>
    <w:p w:rsidR="007E2095" w:rsidRDefault="007E2095">
      <w:pPr>
        <w:pStyle w:val="BodyText"/>
        <w:spacing w:before="6"/>
        <w:ind w:left="0"/>
        <w:jc w:val="left"/>
        <w:rPr>
          <w:sz w:val="13"/>
        </w:rPr>
      </w:pPr>
    </w:p>
    <w:p w:rsidR="007E2095" w:rsidRDefault="007E2095">
      <w:pPr>
        <w:pStyle w:val="BodyText"/>
        <w:jc w:val="left"/>
        <w:rPr>
          <w:sz w:val="13"/>
        </w:rPr>
        <w:sectPr w:rsidR="007E2095">
          <w:pgSz w:w="11910" w:h="16850"/>
          <w:pgMar w:top="640" w:right="708" w:bottom="280" w:left="1559" w:header="720" w:footer="720" w:gutter="0"/>
          <w:cols w:space="720"/>
        </w:sectPr>
      </w:pPr>
    </w:p>
    <w:p w:rsidR="007E2095" w:rsidRDefault="000C4EEA">
      <w:pPr>
        <w:pStyle w:val="Heading1"/>
        <w:spacing w:before="91"/>
      </w:pPr>
      <w:r>
        <w:rPr>
          <w:b w:val="0"/>
        </w:rPr>
        <w:lastRenderedPageBreak/>
        <w:br w:type="column"/>
      </w:r>
      <w:r>
        <w:lastRenderedPageBreak/>
        <w:t>TM.</w:t>
      </w:r>
      <w:r>
        <w:rPr>
          <w:spacing w:val="-9"/>
        </w:rPr>
        <w:t xml:space="preserve"> </w:t>
      </w:r>
      <w:r>
        <w:t>ỦY</w:t>
      </w:r>
      <w:r>
        <w:rPr>
          <w:spacing w:val="-9"/>
        </w:rPr>
        <w:t xml:space="preserve"> </w:t>
      </w:r>
      <w:r>
        <w:t>BAN</w:t>
      </w:r>
      <w:r>
        <w:rPr>
          <w:spacing w:val="-9"/>
        </w:rPr>
        <w:t xml:space="preserve"> </w:t>
      </w:r>
      <w:r>
        <w:t>NHÂN</w:t>
      </w:r>
      <w:r>
        <w:rPr>
          <w:spacing w:val="-9"/>
        </w:rPr>
        <w:t xml:space="preserve"> </w:t>
      </w:r>
      <w:r>
        <w:t>DÂN KT. CHỦ TỊCH</w:t>
      </w:r>
    </w:p>
    <w:p w:rsidR="007E2095" w:rsidRPr="001E3BEB" w:rsidRDefault="000C4EEA">
      <w:pPr>
        <w:spacing w:line="321" w:lineRule="exact"/>
        <w:ind w:left="2" w:right="685"/>
        <w:jc w:val="center"/>
        <w:rPr>
          <w:b/>
          <w:sz w:val="28"/>
          <w:lang w:val="en-US"/>
        </w:rPr>
      </w:pPr>
      <w:r>
        <w:rPr>
          <w:b/>
          <w:sz w:val="28"/>
        </w:rPr>
        <w:t>PHÓ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CHỦ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TỊCH</w:t>
      </w:r>
      <w:r w:rsidR="001E3BEB">
        <w:rPr>
          <w:b/>
          <w:spacing w:val="-4"/>
          <w:sz w:val="28"/>
          <w:lang w:val="en-US"/>
        </w:rPr>
        <w:br/>
      </w:r>
      <w:r w:rsidR="001E3BEB">
        <w:rPr>
          <w:b/>
          <w:spacing w:val="-4"/>
          <w:sz w:val="28"/>
          <w:lang w:val="en-US"/>
        </w:rPr>
        <w:br/>
        <w:t>Nguyễn Thị Anh Thi</w:t>
      </w:r>
    </w:p>
    <w:p w:rsidR="007E2095" w:rsidRDefault="007E2095">
      <w:pPr>
        <w:pStyle w:val="BodyText"/>
        <w:spacing w:before="8"/>
        <w:ind w:left="0"/>
        <w:jc w:val="left"/>
        <w:rPr>
          <w:b/>
          <w:sz w:val="15"/>
        </w:rPr>
      </w:pPr>
    </w:p>
    <w:p w:rsidR="007E2095" w:rsidRDefault="007E2095">
      <w:pPr>
        <w:ind w:left="-315"/>
        <w:rPr>
          <w:sz w:val="20"/>
          <w:lang w:val="en-US"/>
        </w:rPr>
      </w:pPr>
    </w:p>
    <w:p w:rsidR="001E3BEB" w:rsidRDefault="001E3BEB">
      <w:pPr>
        <w:ind w:left="-315"/>
        <w:rPr>
          <w:sz w:val="20"/>
          <w:lang w:val="en-US"/>
        </w:rPr>
      </w:pPr>
    </w:p>
    <w:p w:rsidR="001E3BEB" w:rsidRPr="001E3BEB" w:rsidRDefault="001E3BEB">
      <w:pPr>
        <w:ind w:left="-315"/>
        <w:rPr>
          <w:sz w:val="20"/>
          <w:lang w:val="en-US"/>
        </w:rPr>
      </w:pPr>
    </w:p>
    <w:sectPr w:rsidR="001E3BEB" w:rsidRPr="001E3BEB">
      <w:type w:val="continuous"/>
      <w:pgSz w:w="11910" w:h="16850"/>
      <w:pgMar w:top="1060" w:right="708" w:bottom="280" w:left="1559" w:header="720" w:footer="720" w:gutter="0"/>
      <w:cols w:num="2" w:space="720" w:equalWidth="0">
        <w:col w:w="4242" w:space="1173"/>
        <w:col w:w="422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22DE4"/>
    <w:multiLevelType w:val="hybridMultilevel"/>
    <w:tmpl w:val="595467E0"/>
    <w:lvl w:ilvl="0" w:tplc="9B905C62">
      <w:start w:val="1"/>
      <w:numFmt w:val="decimal"/>
      <w:lvlText w:val="%1."/>
      <w:lvlJc w:val="left"/>
      <w:pPr>
        <w:ind w:left="1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94504E0C">
      <w:start w:val="1"/>
      <w:numFmt w:val="lowerLetter"/>
      <w:lvlText w:val="%2)"/>
      <w:lvlJc w:val="left"/>
      <w:pPr>
        <w:ind w:left="143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2" w:tplc="8DF42EF8">
      <w:numFmt w:val="bullet"/>
      <w:lvlText w:val="•"/>
      <w:lvlJc w:val="left"/>
      <w:pPr>
        <w:ind w:left="2084" w:hanging="298"/>
      </w:pPr>
      <w:rPr>
        <w:rFonts w:hint="default"/>
        <w:lang w:val="vi" w:eastAsia="en-US" w:bidi="ar-SA"/>
      </w:rPr>
    </w:lvl>
    <w:lvl w:ilvl="3" w:tplc="2C1A2910">
      <w:numFmt w:val="bullet"/>
      <w:lvlText w:val="•"/>
      <w:lvlJc w:val="left"/>
      <w:pPr>
        <w:ind w:left="3028" w:hanging="298"/>
      </w:pPr>
      <w:rPr>
        <w:rFonts w:hint="default"/>
        <w:lang w:val="vi" w:eastAsia="en-US" w:bidi="ar-SA"/>
      </w:rPr>
    </w:lvl>
    <w:lvl w:ilvl="4" w:tplc="C62E4BCC">
      <w:numFmt w:val="bullet"/>
      <w:lvlText w:val="•"/>
      <w:lvlJc w:val="left"/>
      <w:pPr>
        <w:ind w:left="3973" w:hanging="298"/>
      </w:pPr>
      <w:rPr>
        <w:rFonts w:hint="default"/>
        <w:lang w:val="vi" w:eastAsia="en-US" w:bidi="ar-SA"/>
      </w:rPr>
    </w:lvl>
    <w:lvl w:ilvl="5" w:tplc="31E8D824">
      <w:numFmt w:val="bullet"/>
      <w:lvlText w:val="•"/>
      <w:lvlJc w:val="left"/>
      <w:pPr>
        <w:ind w:left="4917" w:hanging="298"/>
      </w:pPr>
      <w:rPr>
        <w:rFonts w:hint="default"/>
        <w:lang w:val="vi" w:eastAsia="en-US" w:bidi="ar-SA"/>
      </w:rPr>
    </w:lvl>
    <w:lvl w:ilvl="6" w:tplc="89D05B26">
      <w:numFmt w:val="bullet"/>
      <w:lvlText w:val="•"/>
      <w:lvlJc w:val="left"/>
      <w:pPr>
        <w:ind w:left="5861" w:hanging="298"/>
      </w:pPr>
      <w:rPr>
        <w:rFonts w:hint="default"/>
        <w:lang w:val="vi" w:eastAsia="en-US" w:bidi="ar-SA"/>
      </w:rPr>
    </w:lvl>
    <w:lvl w:ilvl="7" w:tplc="35BA7A32">
      <w:numFmt w:val="bullet"/>
      <w:lvlText w:val="•"/>
      <w:lvlJc w:val="left"/>
      <w:pPr>
        <w:ind w:left="6806" w:hanging="298"/>
      </w:pPr>
      <w:rPr>
        <w:rFonts w:hint="default"/>
        <w:lang w:val="vi" w:eastAsia="en-US" w:bidi="ar-SA"/>
      </w:rPr>
    </w:lvl>
    <w:lvl w:ilvl="8" w:tplc="631EDFA6">
      <w:numFmt w:val="bullet"/>
      <w:lvlText w:val="•"/>
      <w:lvlJc w:val="left"/>
      <w:pPr>
        <w:ind w:left="7750" w:hanging="298"/>
      </w:pPr>
      <w:rPr>
        <w:rFonts w:hint="default"/>
        <w:lang w:val="vi" w:eastAsia="en-US" w:bidi="ar-SA"/>
      </w:rPr>
    </w:lvl>
  </w:abstractNum>
  <w:abstractNum w:abstractNumId="1">
    <w:nsid w:val="262F2307"/>
    <w:multiLevelType w:val="hybridMultilevel"/>
    <w:tmpl w:val="F7B47254"/>
    <w:lvl w:ilvl="0" w:tplc="8194A44E">
      <w:start w:val="1"/>
      <w:numFmt w:val="decimal"/>
      <w:lvlText w:val="%1."/>
      <w:lvlJc w:val="left"/>
      <w:pPr>
        <w:ind w:left="143" w:hanging="2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D68EAAB4">
      <w:numFmt w:val="bullet"/>
      <w:lvlText w:val="•"/>
      <w:lvlJc w:val="left"/>
      <w:pPr>
        <w:ind w:left="1089" w:hanging="295"/>
      </w:pPr>
      <w:rPr>
        <w:rFonts w:hint="default"/>
        <w:lang w:val="vi" w:eastAsia="en-US" w:bidi="ar-SA"/>
      </w:rPr>
    </w:lvl>
    <w:lvl w:ilvl="2" w:tplc="5D40DCFE">
      <w:numFmt w:val="bullet"/>
      <w:lvlText w:val="•"/>
      <w:lvlJc w:val="left"/>
      <w:pPr>
        <w:ind w:left="2039" w:hanging="295"/>
      </w:pPr>
      <w:rPr>
        <w:rFonts w:hint="default"/>
        <w:lang w:val="vi" w:eastAsia="en-US" w:bidi="ar-SA"/>
      </w:rPr>
    </w:lvl>
    <w:lvl w:ilvl="3" w:tplc="9B7ED412">
      <w:numFmt w:val="bullet"/>
      <w:lvlText w:val="•"/>
      <w:lvlJc w:val="left"/>
      <w:pPr>
        <w:ind w:left="2989" w:hanging="295"/>
      </w:pPr>
      <w:rPr>
        <w:rFonts w:hint="default"/>
        <w:lang w:val="vi" w:eastAsia="en-US" w:bidi="ar-SA"/>
      </w:rPr>
    </w:lvl>
    <w:lvl w:ilvl="4" w:tplc="6A6E712C">
      <w:numFmt w:val="bullet"/>
      <w:lvlText w:val="•"/>
      <w:lvlJc w:val="left"/>
      <w:pPr>
        <w:ind w:left="3939" w:hanging="295"/>
      </w:pPr>
      <w:rPr>
        <w:rFonts w:hint="default"/>
        <w:lang w:val="vi" w:eastAsia="en-US" w:bidi="ar-SA"/>
      </w:rPr>
    </w:lvl>
    <w:lvl w:ilvl="5" w:tplc="1D42C0E8">
      <w:numFmt w:val="bullet"/>
      <w:lvlText w:val="•"/>
      <w:lvlJc w:val="left"/>
      <w:pPr>
        <w:ind w:left="4889" w:hanging="295"/>
      </w:pPr>
      <w:rPr>
        <w:rFonts w:hint="default"/>
        <w:lang w:val="vi" w:eastAsia="en-US" w:bidi="ar-SA"/>
      </w:rPr>
    </w:lvl>
    <w:lvl w:ilvl="6" w:tplc="24BE190E">
      <w:numFmt w:val="bullet"/>
      <w:lvlText w:val="•"/>
      <w:lvlJc w:val="left"/>
      <w:pPr>
        <w:ind w:left="5839" w:hanging="295"/>
      </w:pPr>
      <w:rPr>
        <w:rFonts w:hint="default"/>
        <w:lang w:val="vi" w:eastAsia="en-US" w:bidi="ar-SA"/>
      </w:rPr>
    </w:lvl>
    <w:lvl w:ilvl="7" w:tplc="7F626AC8">
      <w:numFmt w:val="bullet"/>
      <w:lvlText w:val="•"/>
      <w:lvlJc w:val="left"/>
      <w:pPr>
        <w:ind w:left="6789" w:hanging="295"/>
      </w:pPr>
      <w:rPr>
        <w:rFonts w:hint="default"/>
        <w:lang w:val="vi" w:eastAsia="en-US" w:bidi="ar-SA"/>
      </w:rPr>
    </w:lvl>
    <w:lvl w:ilvl="8" w:tplc="17B25C9A">
      <w:numFmt w:val="bullet"/>
      <w:lvlText w:val="•"/>
      <w:lvlJc w:val="left"/>
      <w:pPr>
        <w:ind w:left="7739" w:hanging="295"/>
      </w:pPr>
      <w:rPr>
        <w:rFonts w:hint="default"/>
        <w:lang w:val="vi" w:eastAsia="en-US" w:bidi="ar-SA"/>
      </w:rPr>
    </w:lvl>
  </w:abstractNum>
  <w:abstractNum w:abstractNumId="2">
    <w:nsid w:val="28626C91"/>
    <w:multiLevelType w:val="hybridMultilevel"/>
    <w:tmpl w:val="9B62AA9C"/>
    <w:lvl w:ilvl="0" w:tplc="B5563EC8">
      <w:numFmt w:val="bullet"/>
      <w:lvlText w:val="-"/>
      <w:lvlJc w:val="left"/>
      <w:pPr>
        <w:ind w:left="282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F8B628EC">
      <w:numFmt w:val="bullet"/>
      <w:lvlText w:val="•"/>
      <w:lvlJc w:val="left"/>
      <w:pPr>
        <w:ind w:left="676" w:hanging="128"/>
      </w:pPr>
      <w:rPr>
        <w:rFonts w:hint="default"/>
        <w:lang w:val="vi" w:eastAsia="en-US" w:bidi="ar-SA"/>
      </w:rPr>
    </w:lvl>
    <w:lvl w:ilvl="2" w:tplc="3D3EBE16">
      <w:numFmt w:val="bullet"/>
      <w:lvlText w:val="•"/>
      <w:lvlJc w:val="left"/>
      <w:pPr>
        <w:ind w:left="1072" w:hanging="128"/>
      </w:pPr>
      <w:rPr>
        <w:rFonts w:hint="default"/>
        <w:lang w:val="vi" w:eastAsia="en-US" w:bidi="ar-SA"/>
      </w:rPr>
    </w:lvl>
    <w:lvl w:ilvl="3" w:tplc="EB8E3282">
      <w:numFmt w:val="bullet"/>
      <w:lvlText w:val="•"/>
      <w:lvlJc w:val="left"/>
      <w:pPr>
        <w:ind w:left="1468" w:hanging="128"/>
      </w:pPr>
      <w:rPr>
        <w:rFonts w:hint="default"/>
        <w:lang w:val="vi" w:eastAsia="en-US" w:bidi="ar-SA"/>
      </w:rPr>
    </w:lvl>
    <w:lvl w:ilvl="4" w:tplc="F140EEE0">
      <w:numFmt w:val="bullet"/>
      <w:lvlText w:val="•"/>
      <w:lvlJc w:val="left"/>
      <w:pPr>
        <w:ind w:left="1864" w:hanging="128"/>
      </w:pPr>
      <w:rPr>
        <w:rFonts w:hint="default"/>
        <w:lang w:val="vi" w:eastAsia="en-US" w:bidi="ar-SA"/>
      </w:rPr>
    </w:lvl>
    <w:lvl w:ilvl="5" w:tplc="9412178A">
      <w:numFmt w:val="bullet"/>
      <w:lvlText w:val="•"/>
      <w:lvlJc w:val="left"/>
      <w:pPr>
        <w:ind w:left="2260" w:hanging="128"/>
      </w:pPr>
      <w:rPr>
        <w:rFonts w:hint="default"/>
        <w:lang w:val="vi" w:eastAsia="en-US" w:bidi="ar-SA"/>
      </w:rPr>
    </w:lvl>
    <w:lvl w:ilvl="6" w:tplc="7AC8F23E">
      <w:numFmt w:val="bullet"/>
      <w:lvlText w:val="•"/>
      <w:lvlJc w:val="left"/>
      <w:pPr>
        <w:ind w:left="2657" w:hanging="128"/>
      </w:pPr>
      <w:rPr>
        <w:rFonts w:hint="default"/>
        <w:lang w:val="vi" w:eastAsia="en-US" w:bidi="ar-SA"/>
      </w:rPr>
    </w:lvl>
    <w:lvl w:ilvl="7" w:tplc="C2BC550E">
      <w:numFmt w:val="bullet"/>
      <w:lvlText w:val="•"/>
      <w:lvlJc w:val="left"/>
      <w:pPr>
        <w:ind w:left="3053" w:hanging="128"/>
      </w:pPr>
      <w:rPr>
        <w:rFonts w:hint="default"/>
        <w:lang w:val="vi" w:eastAsia="en-US" w:bidi="ar-SA"/>
      </w:rPr>
    </w:lvl>
    <w:lvl w:ilvl="8" w:tplc="566CEE98">
      <w:numFmt w:val="bullet"/>
      <w:lvlText w:val="•"/>
      <w:lvlJc w:val="left"/>
      <w:pPr>
        <w:ind w:left="3449" w:hanging="128"/>
      </w:pPr>
      <w:rPr>
        <w:rFonts w:hint="default"/>
        <w:lang w:val="vi" w:eastAsia="en-US" w:bidi="ar-SA"/>
      </w:rPr>
    </w:lvl>
  </w:abstractNum>
  <w:abstractNum w:abstractNumId="3">
    <w:nsid w:val="60ED3BE1"/>
    <w:multiLevelType w:val="hybridMultilevel"/>
    <w:tmpl w:val="D42A0BAC"/>
    <w:lvl w:ilvl="0" w:tplc="27AC78DE">
      <w:start w:val="1"/>
      <w:numFmt w:val="decimal"/>
      <w:lvlText w:val="%1."/>
      <w:lvlJc w:val="left"/>
      <w:pPr>
        <w:ind w:left="143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7BAE1E72">
      <w:numFmt w:val="bullet"/>
      <w:lvlText w:val="•"/>
      <w:lvlJc w:val="left"/>
      <w:pPr>
        <w:ind w:left="1089" w:hanging="281"/>
      </w:pPr>
      <w:rPr>
        <w:rFonts w:hint="default"/>
        <w:lang w:val="vi" w:eastAsia="en-US" w:bidi="ar-SA"/>
      </w:rPr>
    </w:lvl>
    <w:lvl w:ilvl="2" w:tplc="810E9E84">
      <w:numFmt w:val="bullet"/>
      <w:lvlText w:val="•"/>
      <w:lvlJc w:val="left"/>
      <w:pPr>
        <w:ind w:left="2039" w:hanging="281"/>
      </w:pPr>
      <w:rPr>
        <w:rFonts w:hint="default"/>
        <w:lang w:val="vi" w:eastAsia="en-US" w:bidi="ar-SA"/>
      </w:rPr>
    </w:lvl>
    <w:lvl w:ilvl="3" w:tplc="DB8AF65E">
      <w:numFmt w:val="bullet"/>
      <w:lvlText w:val="•"/>
      <w:lvlJc w:val="left"/>
      <w:pPr>
        <w:ind w:left="2989" w:hanging="281"/>
      </w:pPr>
      <w:rPr>
        <w:rFonts w:hint="default"/>
        <w:lang w:val="vi" w:eastAsia="en-US" w:bidi="ar-SA"/>
      </w:rPr>
    </w:lvl>
    <w:lvl w:ilvl="4" w:tplc="3D323B54">
      <w:numFmt w:val="bullet"/>
      <w:lvlText w:val="•"/>
      <w:lvlJc w:val="left"/>
      <w:pPr>
        <w:ind w:left="3939" w:hanging="281"/>
      </w:pPr>
      <w:rPr>
        <w:rFonts w:hint="default"/>
        <w:lang w:val="vi" w:eastAsia="en-US" w:bidi="ar-SA"/>
      </w:rPr>
    </w:lvl>
    <w:lvl w:ilvl="5" w:tplc="6212AA16">
      <w:numFmt w:val="bullet"/>
      <w:lvlText w:val="•"/>
      <w:lvlJc w:val="left"/>
      <w:pPr>
        <w:ind w:left="4889" w:hanging="281"/>
      </w:pPr>
      <w:rPr>
        <w:rFonts w:hint="default"/>
        <w:lang w:val="vi" w:eastAsia="en-US" w:bidi="ar-SA"/>
      </w:rPr>
    </w:lvl>
    <w:lvl w:ilvl="6" w:tplc="7DBE7936">
      <w:numFmt w:val="bullet"/>
      <w:lvlText w:val="•"/>
      <w:lvlJc w:val="left"/>
      <w:pPr>
        <w:ind w:left="5839" w:hanging="281"/>
      </w:pPr>
      <w:rPr>
        <w:rFonts w:hint="default"/>
        <w:lang w:val="vi" w:eastAsia="en-US" w:bidi="ar-SA"/>
      </w:rPr>
    </w:lvl>
    <w:lvl w:ilvl="7" w:tplc="B0C05A9C">
      <w:numFmt w:val="bullet"/>
      <w:lvlText w:val="•"/>
      <w:lvlJc w:val="left"/>
      <w:pPr>
        <w:ind w:left="6789" w:hanging="281"/>
      </w:pPr>
      <w:rPr>
        <w:rFonts w:hint="default"/>
        <w:lang w:val="vi" w:eastAsia="en-US" w:bidi="ar-SA"/>
      </w:rPr>
    </w:lvl>
    <w:lvl w:ilvl="8" w:tplc="9B7C7F26">
      <w:numFmt w:val="bullet"/>
      <w:lvlText w:val="•"/>
      <w:lvlJc w:val="left"/>
      <w:pPr>
        <w:ind w:left="7739" w:hanging="281"/>
      </w:pPr>
      <w:rPr>
        <w:rFonts w:hint="default"/>
        <w:lang w:val="vi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E2095"/>
    <w:rsid w:val="000C4EEA"/>
    <w:rsid w:val="001E3BEB"/>
    <w:rsid w:val="00355543"/>
    <w:rsid w:val="007E2095"/>
    <w:rsid w:val="00950B92"/>
    <w:rsid w:val="00D84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right="685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01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5"/>
      <w:ind w:left="143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281" w:hanging="126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right="685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ind w:left="201"/>
      <w:jc w:val="center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5"/>
      <w:ind w:left="143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52" w:lineRule="exact"/>
      <w:ind w:left="281" w:hanging="12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3062</Characters>
  <Application>Microsoft Office Word</Application>
  <DocSecurity>0</DocSecurity>
  <Lines>25</Lines>
  <Paragraphs>7</Paragraphs>
  <ScaleCrop>false</ScaleCrop>
  <Company>Microsoft</Company>
  <LinksUpToDate>false</LinksUpToDate>
  <CharactersWithSpaces>3592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THUYTIEN</dc:creator>
  <cp:lastModifiedBy>Admin</cp:lastModifiedBy>
  <cp:revision>6</cp:revision>
  <dcterms:created xsi:type="dcterms:W3CDTF">2026-09-14T07:44:00Z</dcterms:created>
  <dcterms:modified xsi:type="dcterms:W3CDTF">2026-09-14T07:50:00Z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2013; modified using iTextSharp™ 5.5.9 ©2000-2016 iText Group NV (AGPL-version)</vt:lpwstr>
  </property>
</Properties>
</file>