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82" w:type="dxa"/>
        <w:tblLayout w:type="fixed"/>
        <w:tblCellMar>
          <w:left w:w="0" w:type="dxa"/>
          <w:right w:w="0" w:type="dxa"/>
        </w:tblCellMar>
        <w:tblLook w:val="01E0" w:firstRow="1" w:lastRow="1" w:firstColumn="1" w:lastColumn="1" w:noHBand="0" w:noVBand="0"/>
      </w:tblPr>
      <w:tblGrid>
        <w:gridCol w:w="3375"/>
        <w:gridCol w:w="5717"/>
      </w:tblGrid>
      <w:tr w:rsidR="00635C16" w14:paraId="0C774091" w14:textId="77777777">
        <w:trPr>
          <w:trHeight w:val="650"/>
        </w:trPr>
        <w:tc>
          <w:tcPr>
            <w:tcW w:w="3375" w:type="dxa"/>
          </w:tcPr>
          <w:p w14:paraId="210308F2" w14:textId="77777777" w:rsidR="00635C16" w:rsidRDefault="000F22DE">
            <w:pPr>
              <w:pStyle w:val="TableParagraph"/>
              <w:ind w:left="162" w:firstLine="203"/>
              <w:rPr>
                <w:b/>
                <w:sz w:val="26"/>
              </w:rPr>
            </w:pPr>
            <w:r>
              <w:rPr>
                <w:b/>
                <w:sz w:val="26"/>
              </w:rPr>
              <w:t>ỦY BAN NHÂN DÂN THÀ</w:t>
            </w:r>
            <w:r>
              <w:rPr>
                <w:b/>
                <w:sz w:val="26"/>
                <w:u w:val="single"/>
              </w:rPr>
              <w:t>NH</w:t>
            </w:r>
            <w:r>
              <w:rPr>
                <w:b/>
                <w:spacing w:val="-12"/>
                <w:sz w:val="26"/>
                <w:u w:val="single"/>
              </w:rPr>
              <w:t xml:space="preserve"> </w:t>
            </w:r>
            <w:r>
              <w:rPr>
                <w:b/>
                <w:sz w:val="26"/>
                <w:u w:val="single"/>
              </w:rPr>
              <w:t>PHỐ</w:t>
            </w:r>
            <w:r>
              <w:rPr>
                <w:b/>
                <w:spacing w:val="-14"/>
                <w:sz w:val="26"/>
                <w:u w:val="single"/>
              </w:rPr>
              <w:t xml:space="preserve"> </w:t>
            </w:r>
            <w:r>
              <w:rPr>
                <w:b/>
                <w:sz w:val="26"/>
                <w:u w:val="single"/>
              </w:rPr>
              <w:t>ĐÀ</w:t>
            </w:r>
            <w:r>
              <w:rPr>
                <w:b/>
                <w:spacing w:val="-14"/>
                <w:sz w:val="26"/>
              </w:rPr>
              <w:t xml:space="preserve"> </w:t>
            </w:r>
            <w:r>
              <w:rPr>
                <w:b/>
                <w:sz w:val="26"/>
              </w:rPr>
              <w:t>NẴNG</w:t>
            </w:r>
          </w:p>
        </w:tc>
        <w:tc>
          <w:tcPr>
            <w:tcW w:w="5717" w:type="dxa"/>
          </w:tcPr>
          <w:p w14:paraId="0C7AE204" w14:textId="77777777" w:rsidR="00635C16" w:rsidRDefault="000F22DE">
            <w:pPr>
              <w:pStyle w:val="TableParagraph"/>
              <w:spacing w:line="287" w:lineRule="exact"/>
              <w:ind w:left="193"/>
              <w:jc w:val="center"/>
              <w:rPr>
                <w:b/>
                <w:sz w:val="26"/>
              </w:rPr>
            </w:pPr>
            <w:r>
              <w:rPr>
                <w:b/>
                <w:sz w:val="26"/>
              </w:rPr>
              <w:t>CỘNG</w:t>
            </w:r>
            <w:r>
              <w:rPr>
                <w:b/>
                <w:spacing w:val="-8"/>
                <w:sz w:val="26"/>
              </w:rPr>
              <w:t xml:space="preserve"> </w:t>
            </w:r>
            <w:r>
              <w:rPr>
                <w:b/>
                <w:sz w:val="26"/>
              </w:rPr>
              <w:t>HÒA</w:t>
            </w:r>
            <w:r>
              <w:rPr>
                <w:b/>
                <w:spacing w:val="-5"/>
                <w:sz w:val="26"/>
              </w:rPr>
              <w:t xml:space="preserve"> </w:t>
            </w:r>
            <w:r>
              <w:rPr>
                <w:b/>
                <w:sz w:val="26"/>
              </w:rPr>
              <w:t>XÃ</w:t>
            </w:r>
            <w:r>
              <w:rPr>
                <w:b/>
                <w:spacing w:val="-5"/>
                <w:sz w:val="26"/>
              </w:rPr>
              <w:t xml:space="preserve"> </w:t>
            </w:r>
            <w:r>
              <w:rPr>
                <w:b/>
                <w:sz w:val="26"/>
              </w:rPr>
              <w:t>HỘI</w:t>
            </w:r>
            <w:r>
              <w:rPr>
                <w:b/>
                <w:spacing w:val="-5"/>
                <w:sz w:val="26"/>
              </w:rPr>
              <w:t xml:space="preserve"> </w:t>
            </w:r>
            <w:r>
              <w:rPr>
                <w:b/>
                <w:sz w:val="26"/>
              </w:rPr>
              <w:t>CHỦ</w:t>
            </w:r>
            <w:r>
              <w:rPr>
                <w:b/>
                <w:spacing w:val="-8"/>
                <w:sz w:val="26"/>
              </w:rPr>
              <w:t xml:space="preserve"> </w:t>
            </w:r>
            <w:r>
              <w:rPr>
                <w:b/>
                <w:sz w:val="26"/>
              </w:rPr>
              <w:t>NGHĨA</w:t>
            </w:r>
            <w:r>
              <w:rPr>
                <w:b/>
                <w:spacing w:val="-7"/>
                <w:sz w:val="26"/>
              </w:rPr>
              <w:t xml:space="preserve"> </w:t>
            </w:r>
            <w:r>
              <w:rPr>
                <w:b/>
                <w:sz w:val="26"/>
              </w:rPr>
              <w:t>VIỆT</w:t>
            </w:r>
            <w:r>
              <w:rPr>
                <w:b/>
                <w:spacing w:val="-5"/>
                <w:sz w:val="26"/>
              </w:rPr>
              <w:t xml:space="preserve"> NAM</w:t>
            </w:r>
          </w:p>
          <w:p w14:paraId="613D6C79" w14:textId="77777777" w:rsidR="00635C16" w:rsidRDefault="000F22DE">
            <w:pPr>
              <w:pStyle w:val="TableParagraph"/>
              <w:spacing w:line="322" w:lineRule="exact"/>
              <w:ind w:left="199"/>
              <w:jc w:val="center"/>
              <w:rPr>
                <w:b/>
                <w:sz w:val="28"/>
              </w:rPr>
            </w:pPr>
            <w:r>
              <w:rPr>
                <w:b/>
                <w:sz w:val="28"/>
              </w:rPr>
              <w:t>Độc</w:t>
            </w:r>
            <w:r>
              <w:rPr>
                <w:b/>
                <w:spacing w:val="-4"/>
                <w:sz w:val="28"/>
              </w:rPr>
              <w:t xml:space="preserve"> </w:t>
            </w:r>
            <w:r>
              <w:rPr>
                <w:b/>
                <w:sz w:val="28"/>
              </w:rPr>
              <w:t>lập</w:t>
            </w:r>
            <w:r>
              <w:rPr>
                <w:b/>
                <w:spacing w:val="-1"/>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tc>
      </w:tr>
      <w:tr w:rsidR="00635C16" w14:paraId="4C1E5E6B" w14:textId="77777777">
        <w:trPr>
          <w:trHeight w:val="505"/>
        </w:trPr>
        <w:tc>
          <w:tcPr>
            <w:tcW w:w="3375" w:type="dxa"/>
          </w:tcPr>
          <w:p w14:paraId="55F4AFA6" w14:textId="77777777" w:rsidR="00635C16" w:rsidRDefault="000F22DE" w:rsidP="00A658DD">
            <w:pPr>
              <w:pStyle w:val="TableParagraph"/>
              <w:tabs>
                <w:tab w:val="left" w:pos="1122"/>
              </w:tabs>
              <w:spacing w:before="183" w:line="302" w:lineRule="exact"/>
              <w:ind w:left="50"/>
              <w:rPr>
                <w:sz w:val="28"/>
              </w:rPr>
            </w:pPr>
            <w:r>
              <w:rPr>
                <w:spacing w:val="-5"/>
                <w:sz w:val="28"/>
              </w:rPr>
              <w:t>Số:</w:t>
            </w:r>
            <w:r w:rsidR="00A658DD">
              <w:rPr>
                <w:spacing w:val="-5"/>
                <w:sz w:val="28"/>
                <w:lang w:val="en-US"/>
              </w:rPr>
              <w:t xml:space="preserve"> 117</w:t>
            </w:r>
            <w:r>
              <w:rPr>
                <w:spacing w:val="-2"/>
                <w:sz w:val="28"/>
              </w:rPr>
              <w:t>/2026/QĐ-</w:t>
            </w:r>
            <w:r>
              <w:rPr>
                <w:spacing w:val="-4"/>
                <w:sz w:val="28"/>
              </w:rPr>
              <w:t>UBND</w:t>
            </w:r>
          </w:p>
        </w:tc>
        <w:tc>
          <w:tcPr>
            <w:tcW w:w="5717" w:type="dxa"/>
          </w:tcPr>
          <w:p w14:paraId="27035D41" w14:textId="77777777" w:rsidR="00635C16" w:rsidRDefault="000F22DE">
            <w:pPr>
              <w:pStyle w:val="TableParagraph"/>
              <w:spacing w:line="20" w:lineRule="exact"/>
              <w:ind w:left="1275"/>
              <w:rPr>
                <w:sz w:val="2"/>
              </w:rPr>
            </w:pPr>
            <w:r>
              <w:rPr>
                <w:noProof/>
                <w:sz w:val="2"/>
                <w:lang w:val="en-US"/>
              </w:rPr>
              <mc:AlternateContent>
                <mc:Choice Requires="wpg">
                  <w:drawing>
                    <wp:inline distT="0" distB="0" distL="0" distR="0" wp14:anchorId="23A927C8" wp14:editId="2B67EC43">
                      <wp:extent cx="2160270" cy="9525"/>
                      <wp:effectExtent l="9525" t="0" r="1905"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9525"/>
                                <a:chOff x="0" y="0"/>
                                <a:chExt cx="2160270" cy="9525"/>
                              </a:xfrm>
                            </wpg:grpSpPr>
                            <wps:wsp>
                              <wps:cNvPr id="2" name="Graphic 2"/>
                              <wps:cNvSpPr/>
                              <wps:spPr>
                                <a:xfrm>
                                  <a:off x="0" y="4762"/>
                                  <a:ext cx="2160270" cy="1270"/>
                                </a:xfrm>
                                <a:custGeom>
                                  <a:avLst/>
                                  <a:gdLst/>
                                  <a:ahLst/>
                                  <a:cxnLst/>
                                  <a:rect l="l" t="t" r="r" b="b"/>
                                  <a:pathLst>
                                    <a:path w="2160270">
                                      <a:moveTo>
                                        <a:pt x="0" y="0"/>
                                      </a:moveTo>
                                      <a:lnTo>
                                        <a:pt x="216027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65512B" id="Group 1" o:spid="_x0000_s1026" style="width:170.1pt;height:.75pt;mso-position-horizontal-relative:char;mso-position-vertical-relative:line" coordsize="216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">
                      <v:shape id="Graphic 2" o:spid="_x0000_s1027" style="position:absolute;top:47;width:21602;height:13;visibility:visible;mso-wrap-style:square;v-text-anchor:top" coordsize="2160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" path="m,l2160270,e" filled="f">
                        <v:path arrowok="t"/>
                      </v:shape>
                      <w10:anchorlock/>
                    </v:group>
                  </w:pict>
                </mc:Fallback>
              </mc:AlternateContent>
            </w:r>
          </w:p>
          <w:p w14:paraId="471D5A4F" w14:textId="31AC48B1" w:rsidR="00635C16" w:rsidRDefault="000F22DE" w:rsidP="00312F88">
            <w:pPr>
              <w:pStyle w:val="TableParagraph"/>
              <w:tabs>
                <w:tab w:val="left" w:pos="2600"/>
                <w:tab w:val="left" w:pos="3589"/>
              </w:tabs>
              <w:spacing w:before="163" w:line="302" w:lineRule="exact"/>
              <w:ind w:left="197"/>
              <w:jc w:val="center"/>
              <w:rPr>
                <w:i/>
                <w:sz w:val="28"/>
              </w:rPr>
            </w:pPr>
            <w:r>
              <w:rPr>
                <w:i/>
                <w:sz w:val="28"/>
              </w:rPr>
              <w:t>Đà</w:t>
            </w:r>
            <w:r>
              <w:rPr>
                <w:i/>
                <w:spacing w:val="-3"/>
                <w:sz w:val="28"/>
              </w:rPr>
              <w:t xml:space="preserve"> </w:t>
            </w:r>
            <w:r>
              <w:rPr>
                <w:i/>
                <w:sz w:val="28"/>
              </w:rPr>
              <w:t>Nẵng,</w:t>
            </w:r>
            <w:r>
              <w:rPr>
                <w:i/>
                <w:spacing w:val="-4"/>
                <w:sz w:val="28"/>
              </w:rPr>
              <w:t xml:space="preserve"> ngày</w:t>
            </w:r>
            <w:r w:rsidR="00312F88">
              <w:rPr>
                <w:i/>
                <w:spacing w:val="-4"/>
                <w:sz w:val="28"/>
                <w:lang w:val="en-US"/>
              </w:rPr>
              <w:t xml:space="preserve"> 24 </w:t>
            </w:r>
            <w:r>
              <w:rPr>
                <w:i/>
                <w:spacing w:val="-4"/>
                <w:sz w:val="28"/>
              </w:rPr>
              <w:t>tháng</w:t>
            </w:r>
            <w:r w:rsidR="00312F88">
              <w:rPr>
                <w:i/>
                <w:spacing w:val="-4"/>
                <w:sz w:val="28"/>
                <w:lang w:val="en-US"/>
              </w:rPr>
              <w:t xml:space="preserve">  7</w:t>
            </w:r>
            <w:r w:rsidR="00F456B5">
              <w:rPr>
                <w:i/>
                <w:sz w:val="28"/>
                <w:lang w:val="en-US"/>
              </w:rPr>
              <w:t xml:space="preserve"> </w:t>
            </w:r>
            <w:r>
              <w:rPr>
                <w:i/>
                <w:sz w:val="28"/>
              </w:rPr>
              <w:t>năm</w:t>
            </w:r>
            <w:r>
              <w:rPr>
                <w:i/>
                <w:spacing w:val="-4"/>
                <w:sz w:val="28"/>
              </w:rPr>
              <w:t xml:space="preserve"> 2026</w:t>
            </w:r>
          </w:p>
        </w:tc>
      </w:tr>
    </w:tbl>
    <w:p w14:paraId="441900EB" w14:textId="77777777" w:rsidR="00635C16" w:rsidRDefault="00635C16">
      <w:pPr>
        <w:pStyle w:val="BodyText"/>
        <w:ind w:left="0" w:firstLine="0"/>
        <w:jc w:val="left"/>
      </w:pPr>
    </w:p>
    <w:p w14:paraId="0E450D3E" w14:textId="77777777" w:rsidR="00635C16" w:rsidRDefault="00635C16">
      <w:pPr>
        <w:pStyle w:val="BodyText"/>
        <w:spacing w:before="215"/>
        <w:ind w:left="0" w:firstLine="0"/>
        <w:jc w:val="left"/>
      </w:pPr>
    </w:p>
    <w:p w14:paraId="0A19BD26" w14:textId="77777777" w:rsidR="00635C16" w:rsidRDefault="000F22DE">
      <w:pPr>
        <w:pStyle w:val="Heading1"/>
        <w:spacing w:before="0"/>
        <w:ind w:left="0" w:right="140"/>
        <w:jc w:val="center"/>
      </w:pPr>
      <w:r>
        <w:t>QUYẾT</w:t>
      </w:r>
      <w:r>
        <w:rPr>
          <w:spacing w:val="-8"/>
        </w:rPr>
        <w:t xml:space="preserve"> </w:t>
      </w:r>
      <w:r>
        <w:rPr>
          <w:spacing w:val="-4"/>
        </w:rPr>
        <w:t>ĐỊNH</w:t>
      </w:r>
    </w:p>
    <w:p w14:paraId="187A0212" w14:textId="77777777" w:rsidR="00635C16" w:rsidRDefault="000F22DE">
      <w:pPr>
        <w:spacing w:before="26"/>
        <w:ind w:left="621" w:right="758"/>
        <w:jc w:val="center"/>
        <w:rPr>
          <w:b/>
          <w:sz w:val="28"/>
        </w:rPr>
      </w:pPr>
      <w:r>
        <w:rPr>
          <w:b/>
          <w:sz w:val="28"/>
        </w:rPr>
        <w:t>Quy định danh mục trang cấp đồ dùng cá nhân và học phẩm cho học</w:t>
      </w:r>
      <w:r>
        <w:rPr>
          <w:b/>
          <w:spacing w:val="-3"/>
          <w:sz w:val="28"/>
        </w:rPr>
        <w:t xml:space="preserve"> </w:t>
      </w:r>
      <w:r>
        <w:rPr>
          <w:b/>
          <w:sz w:val="28"/>
        </w:rPr>
        <w:t>sinh</w:t>
      </w:r>
      <w:r>
        <w:rPr>
          <w:b/>
          <w:spacing w:val="-3"/>
          <w:sz w:val="28"/>
        </w:rPr>
        <w:t xml:space="preserve"> </w:t>
      </w:r>
      <w:r>
        <w:rPr>
          <w:b/>
          <w:sz w:val="28"/>
        </w:rPr>
        <w:t>trường</w:t>
      </w:r>
      <w:r>
        <w:rPr>
          <w:b/>
          <w:spacing w:val="-2"/>
          <w:sz w:val="28"/>
        </w:rPr>
        <w:t xml:space="preserve"> </w:t>
      </w:r>
      <w:r>
        <w:rPr>
          <w:b/>
          <w:sz w:val="28"/>
        </w:rPr>
        <w:t>phổ</w:t>
      </w:r>
      <w:r>
        <w:rPr>
          <w:b/>
          <w:spacing w:val="-5"/>
          <w:sz w:val="28"/>
        </w:rPr>
        <w:t xml:space="preserve"> </w:t>
      </w:r>
      <w:r>
        <w:rPr>
          <w:b/>
          <w:sz w:val="28"/>
        </w:rPr>
        <w:t>thông</w:t>
      </w:r>
      <w:r>
        <w:rPr>
          <w:b/>
          <w:spacing w:val="-2"/>
          <w:sz w:val="28"/>
        </w:rPr>
        <w:t xml:space="preserve"> </w:t>
      </w:r>
      <w:r>
        <w:rPr>
          <w:b/>
          <w:sz w:val="28"/>
        </w:rPr>
        <w:t>nội</w:t>
      </w:r>
      <w:r>
        <w:rPr>
          <w:b/>
          <w:spacing w:val="-2"/>
          <w:sz w:val="28"/>
        </w:rPr>
        <w:t xml:space="preserve"> </w:t>
      </w:r>
      <w:r>
        <w:rPr>
          <w:b/>
          <w:sz w:val="28"/>
        </w:rPr>
        <w:t>trú</w:t>
      </w:r>
      <w:r>
        <w:rPr>
          <w:b/>
          <w:spacing w:val="-4"/>
          <w:sz w:val="28"/>
        </w:rPr>
        <w:t xml:space="preserve"> </w:t>
      </w:r>
      <w:r>
        <w:rPr>
          <w:b/>
          <w:sz w:val="28"/>
        </w:rPr>
        <w:t>trên</w:t>
      </w:r>
      <w:r>
        <w:rPr>
          <w:b/>
          <w:spacing w:val="-3"/>
          <w:sz w:val="28"/>
        </w:rPr>
        <w:t xml:space="preserve"> </w:t>
      </w:r>
      <w:r>
        <w:rPr>
          <w:b/>
          <w:sz w:val="28"/>
        </w:rPr>
        <w:t>địa</w:t>
      </w:r>
      <w:r>
        <w:rPr>
          <w:b/>
          <w:spacing w:val="-2"/>
          <w:sz w:val="28"/>
        </w:rPr>
        <w:t xml:space="preserve"> </w:t>
      </w:r>
      <w:r>
        <w:rPr>
          <w:b/>
          <w:sz w:val="28"/>
        </w:rPr>
        <w:t>bàn</w:t>
      </w:r>
      <w:r>
        <w:rPr>
          <w:b/>
          <w:spacing w:val="-3"/>
          <w:sz w:val="28"/>
        </w:rPr>
        <w:t xml:space="preserve"> </w:t>
      </w:r>
      <w:r>
        <w:rPr>
          <w:b/>
          <w:sz w:val="28"/>
        </w:rPr>
        <w:t>thành</w:t>
      </w:r>
      <w:r>
        <w:rPr>
          <w:b/>
          <w:spacing w:val="-4"/>
          <w:sz w:val="28"/>
        </w:rPr>
        <w:t xml:space="preserve"> </w:t>
      </w:r>
      <w:r>
        <w:rPr>
          <w:b/>
          <w:sz w:val="28"/>
        </w:rPr>
        <w:t>phố</w:t>
      </w:r>
      <w:r>
        <w:rPr>
          <w:b/>
          <w:spacing w:val="-3"/>
          <w:sz w:val="28"/>
        </w:rPr>
        <w:t xml:space="preserve"> </w:t>
      </w:r>
      <w:r>
        <w:rPr>
          <w:b/>
          <w:sz w:val="28"/>
        </w:rPr>
        <w:t>Đà</w:t>
      </w:r>
      <w:r>
        <w:rPr>
          <w:b/>
          <w:spacing w:val="-4"/>
          <w:sz w:val="28"/>
        </w:rPr>
        <w:t xml:space="preserve"> </w:t>
      </w:r>
      <w:r>
        <w:rPr>
          <w:b/>
          <w:sz w:val="28"/>
        </w:rPr>
        <w:t>Nẵng</w:t>
      </w:r>
    </w:p>
    <w:p w14:paraId="1BAE26E9" w14:textId="77777777" w:rsidR="00635C16" w:rsidRDefault="00635C16">
      <w:pPr>
        <w:pStyle w:val="BodyText"/>
        <w:ind w:left="0" w:firstLine="0"/>
        <w:jc w:val="left"/>
        <w:rPr>
          <w:b/>
        </w:rPr>
      </w:pPr>
    </w:p>
    <w:p w14:paraId="03177F3B" w14:textId="77777777" w:rsidR="00635C16" w:rsidRDefault="00635C16">
      <w:pPr>
        <w:pStyle w:val="BodyText"/>
        <w:spacing w:before="66"/>
        <w:ind w:left="0" w:firstLine="0"/>
        <w:jc w:val="left"/>
        <w:rPr>
          <w:b/>
        </w:rPr>
      </w:pPr>
    </w:p>
    <w:p w14:paraId="3778B1F5" w14:textId="77777777" w:rsidR="00635C16" w:rsidRDefault="000F22DE">
      <w:pPr>
        <w:ind w:left="862"/>
        <w:jc w:val="both"/>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1"/>
          <w:sz w:val="28"/>
        </w:rPr>
        <w:t xml:space="preserve"> </w:t>
      </w:r>
      <w:r>
        <w:rPr>
          <w:i/>
          <w:sz w:val="28"/>
        </w:rPr>
        <w:t>Tổ</w:t>
      </w:r>
      <w:r>
        <w:rPr>
          <w:i/>
          <w:spacing w:val="-3"/>
          <w:sz w:val="28"/>
        </w:rPr>
        <w:t xml:space="preserve"> </w:t>
      </w:r>
      <w:r>
        <w:rPr>
          <w:i/>
          <w:sz w:val="28"/>
        </w:rPr>
        <w:t>chức</w:t>
      </w:r>
      <w:r>
        <w:rPr>
          <w:i/>
          <w:spacing w:val="-2"/>
          <w:sz w:val="28"/>
        </w:rPr>
        <w:t xml:space="preserve"> </w:t>
      </w:r>
      <w:r>
        <w:rPr>
          <w:i/>
          <w:sz w:val="28"/>
        </w:rPr>
        <w:t>chính</w:t>
      </w:r>
      <w:r>
        <w:rPr>
          <w:i/>
          <w:spacing w:val="-1"/>
          <w:sz w:val="28"/>
        </w:rPr>
        <w:t xml:space="preserve"> </w:t>
      </w:r>
      <w:r>
        <w:rPr>
          <w:i/>
          <w:sz w:val="28"/>
        </w:rPr>
        <w:t>quyền</w:t>
      </w:r>
      <w:r>
        <w:rPr>
          <w:i/>
          <w:spacing w:val="-6"/>
          <w:sz w:val="28"/>
        </w:rPr>
        <w:t xml:space="preserve"> </w:t>
      </w:r>
      <w:r>
        <w:rPr>
          <w:i/>
          <w:sz w:val="28"/>
        </w:rPr>
        <w:t>địa</w:t>
      </w:r>
      <w:r>
        <w:rPr>
          <w:i/>
          <w:spacing w:val="-1"/>
          <w:sz w:val="28"/>
        </w:rPr>
        <w:t xml:space="preserve"> </w:t>
      </w:r>
      <w:r>
        <w:rPr>
          <w:i/>
          <w:sz w:val="28"/>
        </w:rPr>
        <w:t>phương</w:t>
      </w:r>
      <w:r>
        <w:rPr>
          <w:i/>
          <w:spacing w:val="-3"/>
          <w:sz w:val="28"/>
        </w:rPr>
        <w:t xml:space="preserve"> </w:t>
      </w:r>
      <w:r>
        <w:rPr>
          <w:i/>
          <w:sz w:val="28"/>
        </w:rPr>
        <w:t>số</w:t>
      </w:r>
      <w:r>
        <w:rPr>
          <w:i/>
          <w:spacing w:val="-4"/>
          <w:sz w:val="28"/>
        </w:rPr>
        <w:t xml:space="preserve"> </w:t>
      </w:r>
      <w:r>
        <w:rPr>
          <w:i/>
          <w:spacing w:val="-2"/>
          <w:sz w:val="28"/>
        </w:rPr>
        <w:t>72/2025/QH15;</w:t>
      </w:r>
    </w:p>
    <w:p w14:paraId="2C4FCE56" w14:textId="77777777" w:rsidR="00635C16" w:rsidRDefault="000F22DE">
      <w:pPr>
        <w:spacing w:before="154" w:line="264" w:lineRule="auto"/>
        <w:ind w:left="143" w:right="379" w:firstLine="719"/>
        <w:jc w:val="both"/>
        <w:rPr>
          <w:i/>
          <w:sz w:val="28"/>
        </w:rPr>
      </w:pPr>
      <w:r>
        <w:rPr>
          <w:i/>
          <w:spacing w:val="-2"/>
          <w:sz w:val="28"/>
        </w:rPr>
        <w:t>Căn</w:t>
      </w:r>
      <w:r>
        <w:rPr>
          <w:i/>
          <w:spacing w:val="-16"/>
          <w:sz w:val="28"/>
        </w:rPr>
        <w:t xml:space="preserve"> </w:t>
      </w:r>
      <w:r>
        <w:rPr>
          <w:i/>
          <w:spacing w:val="-2"/>
          <w:sz w:val="28"/>
        </w:rPr>
        <w:t>cứ</w:t>
      </w:r>
      <w:r>
        <w:rPr>
          <w:i/>
          <w:spacing w:val="-15"/>
          <w:sz w:val="28"/>
        </w:rPr>
        <w:t xml:space="preserve"> </w:t>
      </w:r>
      <w:r>
        <w:rPr>
          <w:i/>
          <w:spacing w:val="-2"/>
          <w:sz w:val="28"/>
        </w:rPr>
        <w:t>Luật</w:t>
      </w:r>
      <w:r>
        <w:rPr>
          <w:i/>
          <w:spacing w:val="-15"/>
          <w:sz w:val="28"/>
        </w:rPr>
        <w:t xml:space="preserve"> </w:t>
      </w:r>
      <w:r>
        <w:rPr>
          <w:i/>
          <w:spacing w:val="-2"/>
          <w:sz w:val="28"/>
        </w:rPr>
        <w:t>Ban</w:t>
      </w:r>
      <w:r>
        <w:rPr>
          <w:i/>
          <w:spacing w:val="-15"/>
          <w:sz w:val="28"/>
        </w:rPr>
        <w:t xml:space="preserve"> </w:t>
      </w:r>
      <w:r>
        <w:rPr>
          <w:i/>
          <w:spacing w:val="-2"/>
          <w:sz w:val="28"/>
        </w:rPr>
        <w:t>hành</w:t>
      </w:r>
      <w:r>
        <w:rPr>
          <w:i/>
          <w:spacing w:val="-15"/>
          <w:sz w:val="28"/>
        </w:rPr>
        <w:t xml:space="preserve"> </w:t>
      </w:r>
      <w:r>
        <w:rPr>
          <w:i/>
          <w:spacing w:val="-2"/>
          <w:sz w:val="28"/>
        </w:rPr>
        <w:t>văn</w:t>
      </w:r>
      <w:r>
        <w:rPr>
          <w:i/>
          <w:spacing w:val="-15"/>
          <w:sz w:val="28"/>
        </w:rPr>
        <w:t xml:space="preserve"> </w:t>
      </w:r>
      <w:r>
        <w:rPr>
          <w:i/>
          <w:spacing w:val="-2"/>
          <w:sz w:val="28"/>
        </w:rPr>
        <w:t>bản</w:t>
      </w:r>
      <w:r>
        <w:rPr>
          <w:i/>
          <w:spacing w:val="-15"/>
          <w:sz w:val="28"/>
        </w:rPr>
        <w:t xml:space="preserve"> </w:t>
      </w:r>
      <w:r>
        <w:rPr>
          <w:i/>
          <w:spacing w:val="-2"/>
          <w:sz w:val="28"/>
        </w:rPr>
        <w:t>quy</w:t>
      </w:r>
      <w:r>
        <w:rPr>
          <w:i/>
          <w:spacing w:val="-16"/>
          <w:sz w:val="28"/>
        </w:rPr>
        <w:t xml:space="preserve"> </w:t>
      </w:r>
      <w:r>
        <w:rPr>
          <w:i/>
          <w:spacing w:val="-2"/>
          <w:sz w:val="28"/>
        </w:rPr>
        <w:t>phạm</w:t>
      </w:r>
      <w:r>
        <w:rPr>
          <w:i/>
          <w:spacing w:val="-15"/>
          <w:sz w:val="28"/>
        </w:rPr>
        <w:t xml:space="preserve"> </w:t>
      </w:r>
      <w:r>
        <w:rPr>
          <w:i/>
          <w:spacing w:val="-2"/>
          <w:sz w:val="28"/>
        </w:rPr>
        <w:t>pháp</w:t>
      </w:r>
      <w:r>
        <w:rPr>
          <w:i/>
          <w:spacing w:val="-15"/>
          <w:sz w:val="28"/>
        </w:rPr>
        <w:t xml:space="preserve"> </w:t>
      </w:r>
      <w:r>
        <w:rPr>
          <w:i/>
          <w:spacing w:val="-2"/>
          <w:sz w:val="28"/>
        </w:rPr>
        <w:t>luật</w:t>
      </w:r>
      <w:r>
        <w:rPr>
          <w:i/>
          <w:spacing w:val="-15"/>
          <w:sz w:val="28"/>
        </w:rPr>
        <w:t xml:space="preserve"> </w:t>
      </w:r>
      <w:r>
        <w:rPr>
          <w:i/>
          <w:spacing w:val="-2"/>
          <w:sz w:val="28"/>
        </w:rPr>
        <w:t>số</w:t>
      </w:r>
      <w:r>
        <w:rPr>
          <w:i/>
          <w:spacing w:val="-15"/>
          <w:sz w:val="28"/>
        </w:rPr>
        <w:t xml:space="preserve"> </w:t>
      </w:r>
      <w:r>
        <w:rPr>
          <w:i/>
          <w:spacing w:val="-2"/>
          <w:sz w:val="28"/>
        </w:rPr>
        <w:t>64/2025/QH15</w:t>
      </w:r>
      <w:r>
        <w:rPr>
          <w:i/>
          <w:spacing w:val="-15"/>
          <w:sz w:val="28"/>
        </w:rPr>
        <w:t xml:space="preserve"> </w:t>
      </w:r>
      <w:r>
        <w:rPr>
          <w:i/>
          <w:spacing w:val="-2"/>
          <w:sz w:val="28"/>
        </w:rPr>
        <w:t xml:space="preserve">được </w:t>
      </w:r>
      <w:r>
        <w:rPr>
          <w:i/>
          <w:sz w:val="28"/>
        </w:rPr>
        <w:t>sửa</w:t>
      </w:r>
      <w:r>
        <w:rPr>
          <w:i/>
          <w:spacing w:val="-2"/>
          <w:sz w:val="28"/>
        </w:rPr>
        <w:t xml:space="preserve"> </w:t>
      </w:r>
      <w:r>
        <w:rPr>
          <w:i/>
          <w:sz w:val="28"/>
        </w:rPr>
        <w:t>đổi,</w:t>
      </w:r>
      <w:r>
        <w:rPr>
          <w:i/>
          <w:spacing w:val="-4"/>
          <w:sz w:val="28"/>
        </w:rPr>
        <w:t xml:space="preserve"> </w:t>
      </w:r>
      <w:r>
        <w:rPr>
          <w:i/>
          <w:sz w:val="28"/>
        </w:rPr>
        <w:t>bổ</w:t>
      </w:r>
      <w:r>
        <w:rPr>
          <w:i/>
          <w:spacing w:val="-2"/>
          <w:sz w:val="28"/>
        </w:rPr>
        <w:t xml:space="preserve"> </w:t>
      </w:r>
      <w:r>
        <w:rPr>
          <w:i/>
          <w:sz w:val="28"/>
        </w:rPr>
        <w:t>sung</w:t>
      </w:r>
      <w:r>
        <w:rPr>
          <w:i/>
          <w:spacing w:val="-2"/>
          <w:sz w:val="28"/>
        </w:rPr>
        <w:t xml:space="preserve"> </w:t>
      </w:r>
      <w:r>
        <w:rPr>
          <w:i/>
          <w:sz w:val="28"/>
        </w:rPr>
        <w:t>bởi</w:t>
      </w:r>
      <w:r>
        <w:rPr>
          <w:i/>
          <w:spacing w:val="-2"/>
          <w:sz w:val="28"/>
        </w:rPr>
        <w:t xml:space="preserve"> </w:t>
      </w:r>
      <w:r>
        <w:rPr>
          <w:i/>
          <w:sz w:val="28"/>
        </w:rPr>
        <w:t>Luật</w:t>
      </w:r>
      <w:r>
        <w:rPr>
          <w:i/>
          <w:spacing w:val="-2"/>
          <w:sz w:val="28"/>
        </w:rPr>
        <w:t xml:space="preserve"> </w:t>
      </w:r>
      <w:r>
        <w:rPr>
          <w:i/>
          <w:sz w:val="28"/>
        </w:rPr>
        <w:t>số</w:t>
      </w:r>
      <w:r>
        <w:rPr>
          <w:i/>
          <w:spacing w:val="-2"/>
          <w:sz w:val="28"/>
        </w:rPr>
        <w:t xml:space="preserve"> </w:t>
      </w:r>
      <w:r>
        <w:rPr>
          <w:i/>
          <w:sz w:val="28"/>
        </w:rPr>
        <w:t>87/2025/QH15;</w:t>
      </w:r>
    </w:p>
    <w:p w14:paraId="0CAB8AEB" w14:textId="77777777" w:rsidR="00635C16" w:rsidRDefault="000F22DE">
      <w:pPr>
        <w:spacing w:before="119" w:line="264" w:lineRule="auto"/>
        <w:ind w:left="143" w:right="271" w:firstLine="719"/>
        <w:jc w:val="both"/>
        <w:rPr>
          <w:i/>
          <w:sz w:val="28"/>
        </w:rPr>
      </w:pPr>
      <w:r>
        <w:rPr>
          <w:i/>
          <w:spacing w:val="-2"/>
          <w:sz w:val="28"/>
        </w:rPr>
        <w:t>Căn</w:t>
      </w:r>
      <w:r>
        <w:rPr>
          <w:i/>
          <w:spacing w:val="-14"/>
          <w:sz w:val="28"/>
        </w:rPr>
        <w:t xml:space="preserve"> </w:t>
      </w:r>
      <w:r>
        <w:rPr>
          <w:i/>
          <w:spacing w:val="-2"/>
          <w:sz w:val="28"/>
        </w:rPr>
        <w:t>cứ</w:t>
      </w:r>
      <w:r>
        <w:rPr>
          <w:i/>
          <w:spacing w:val="-15"/>
          <w:sz w:val="28"/>
        </w:rPr>
        <w:t xml:space="preserve"> </w:t>
      </w:r>
      <w:r>
        <w:rPr>
          <w:i/>
          <w:spacing w:val="-2"/>
          <w:sz w:val="28"/>
        </w:rPr>
        <w:t>Nghị</w:t>
      </w:r>
      <w:r>
        <w:rPr>
          <w:i/>
          <w:spacing w:val="-14"/>
          <w:sz w:val="28"/>
        </w:rPr>
        <w:t xml:space="preserve"> </w:t>
      </w:r>
      <w:r>
        <w:rPr>
          <w:i/>
          <w:spacing w:val="-2"/>
          <w:sz w:val="28"/>
        </w:rPr>
        <w:t>định</w:t>
      </w:r>
      <w:r>
        <w:rPr>
          <w:i/>
          <w:spacing w:val="-14"/>
          <w:sz w:val="28"/>
        </w:rPr>
        <w:t xml:space="preserve"> </w:t>
      </w:r>
      <w:r>
        <w:rPr>
          <w:i/>
          <w:spacing w:val="-2"/>
          <w:sz w:val="28"/>
        </w:rPr>
        <w:t>số</w:t>
      </w:r>
      <w:r>
        <w:rPr>
          <w:i/>
          <w:spacing w:val="-14"/>
          <w:sz w:val="28"/>
        </w:rPr>
        <w:t xml:space="preserve"> </w:t>
      </w:r>
      <w:r>
        <w:rPr>
          <w:i/>
          <w:spacing w:val="-2"/>
          <w:sz w:val="28"/>
        </w:rPr>
        <w:t>78/2025/NĐ-CP</w:t>
      </w:r>
      <w:r>
        <w:rPr>
          <w:i/>
          <w:spacing w:val="-16"/>
          <w:sz w:val="28"/>
        </w:rPr>
        <w:t xml:space="preserve"> </w:t>
      </w:r>
      <w:r>
        <w:rPr>
          <w:i/>
          <w:spacing w:val="-2"/>
          <w:sz w:val="28"/>
        </w:rPr>
        <w:t>của</w:t>
      </w:r>
      <w:r>
        <w:rPr>
          <w:i/>
          <w:spacing w:val="-11"/>
          <w:sz w:val="28"/>
        </w:rPr>
        <w:t xml:space="preserve"> </w:t>
      </w:r>
      <w:r>
        <w:rPr>
          <w:i/>
          <w:spacing w:val="-2"/>
          <w:sz w:val="28"/>
        </w:rPr>
        <w:t>Chính</w:t>
      </w:r>
      <w:r>
        <w:rPr>
          <w:i/>
          <w:spacing w:val="-14"/>
          <w:sz w:val="28"/>
        </w:rPr>
        <w:t xml:space="preserve"> </w:t>
      </w:r>
      <w:r>
        <w:rPr>
          <w:i/>
          <w:spacing w:val="-2"/>
          <w:sz w:val="28"/>
        </w:rPr>
        <w:t>phủ</w:t>
      </w:r>
      <w:r>
        <w:rPr>
          <w:i/>
          <w:spacing w:val="-14"/>
          <w:sz w:val="28"/>
        </w:rPr>
        <w:t xml:space="preserve"> </w:t>
      </w:r>
      <w:r>
        <w:rPr>
          <w:i/>
          <w:spacing w:val="-2"/>
          <w:sz w:val="28"/>
        </w:rPr>
        <w:t>quy</w:t>
      </w:r>
      <w:r>
        <w:rPr>
          <w:i/>
          <w:spacing w:val="-15"/>
          <w:sz w:val="28"/>
        </w:rPr>
        <w:t xml:space="preserve"> </w:t>
      </w:r>
      <w:r>
        <w:rPr>
          <w:i/>
          <w:spacing w:val="-2"/>
          <w:sz w:val="28"/>
        </w:rPr>
        <w:t>định</w:t>
      </w:r>
      <w:r>
        <w:rPr>
          <w:i/>
          <w:spacing w:val="-14"/>
          <w:sz w:val="28"/>
        </w:rPr>
        <w:t xml:space="preserve"> </w:t>
      </w:r>
      <w:r>
        <w:rPr>
          <w:i/>
          <w:spacing w:val="-2"/>
          <w:sz w:val="28"/>
        </w:rPr>
        <w:t>chi</w:t>
      </w:r>
      <w:r>
        <w:rPr>
          <w:i/>
          <w:spacing w:val="-12"/>
          <w:sz w:val="28"/>
        </w:rPr>
        <w:t xml:space="preserve"> </w:t>
      </w:r>
      <w:r>
        <w:rPr>
          <w:i/>
          <w:spacing w:val="-2"/>
          <w:sz w:val="28"/>
        </w:rPr>
        <w:t>tiết</w:t>
      </w:r>
      <w:r>
        <w:rPr>
          <w:i/>
          <w:spacing w:val="-14"/>
          <w:sz w:val="28"/>
        </w:rPr>
        <w:t xml:space="preserve"> </w:t>
      </w:r>
      <w:r>
        <w:rPr>
          <w:i/>
          <w:spacing w:val="-2"/>
          <w:sz w:val="28"/>
        </w:rPr>
        <w:t>một</w:t>
      </w:r>
      <w:r>
        <w:rPr>
          <w:i/>
          <w:spacing w:val="-14"/>
          <w:sz w:val="28"/>
        </w:rPr>
        <w:t xml:space="preserve"> </w:t>
      </w:r>
      <w:r>
        <w:rPr>
          <w:i/>
          <w:spacing w:val="-2"/>
          <w:sz w:val="28"/>
        </w:rPr>
        <w:t xml:space="preserve">số </w:t>
      </w:r>
      <w:r>
        <w:rPr>
          <w:i/>
          <w:sz w:val="28"/>
        </w:rPr>
        <w:t>điều và biện pháp để tổ chức, hướng dẫn thi hành Luật Ban hành văn bản quy phạm</w:t>
      </w:r>
      <w:r>
        <w:rPr>
          <w:i/>
          <w:spacing w:val="-14"/>
          <w:sz w:val="28"/>
        </w:rPr>
        <w:t xml:space="preserve"> </w:t>
      </w:r>
      <w:r>
        <w:rPr>
          <w:i/>
          <w:sz w:val="28"/>
        </w:rPr>
        <w:t>pháp</w:t>
      </w:r>
      <w:r>
        <w:rPr>
          <w:i/>
          <w:spacing w:val="-11"/>
          <w:sz w:val="28"/>
        </w:rPr>
        <w:t xml:space="preserve"> </w:t>
      </w:r>
      <w:r>
        <w:rPr>
          <w:i/>
          <w:sz w:val="28"/>
        </w:rPr>
        <w:t>luật</w:t>
      </w:r>
      <w:r>
        <w:rPr>
          <w:i/>
          <w:spacing w:val="-11"/>
          <w:sz w:val="28"/>
        </w:rPr>
        <w:t xml:space="preserve"> </w:t>
      </w:r>
      <w:r>
        <w:rPr>
          <w:i/>
          <w:sz w:val="28"/>
        </w:rPr>
        <w:t>được</w:t>
      </w:r>
      <w:r>
        <w:rPr>
          <w:i/>
          <w:spacing w:val="-10"/>
          <w:sz w:val="28"/>
        </w:rPr>
        <w:t xml:space="preserve"> </w:t>
      </w:r>
      <w:r>
        <w:rPr>
          <w:i/>
          <w:sz w:val="28"/>
        </w:rPr>
        <w:t>sửa</w:t>
      </w:r>
      <w:r>
        <w:rPr>
          <w:i/>
          <w:spacing w:val="-11"/>
          <w:sz w:val="28"/>
        </w:rPr>
        <w:t xml:space="preserve"> </w:t>
      </w:r>
      <w:r>
        <w:rPr>
          <w:i/>
          <w:sz w:val="28"/>
        </w:rPr>
        <w:t>đổi,</w:t>
      </w:r>
      <w:r>
        <w:rPr>
          <w:i/>
          <w:spacing w:val="-13"/>
          <w:sz w:val="28"/>
        </w:rPr>
        <w:t xml:space="preserve"> </w:t>
      </w:r>
      <w:r>
        <w:rPr>
          <w:i/>
          <w:sz w:val="28"/>
        </w:rPr>
        <w:t>bổ</w:t>
      </w:r>
      <w:r>
        <w:rPr>
          <w:i/>
          <w:spacing w:val="-11"/>
          <w:sz w:val="28"/>
        </w:rPr>
        <w:t xml:space="preserve"> </w:t>
      </w:r>
      <w:r>
        <w:rPr>
          <w:i/>
          <w:sz w:val="28"/>
        </w:rPr>
        <w:t>sung</w:t>
      </w:r>
      <w:r>
        <w:rPr>
          <w:i/>
          <w:spacing w:val="-11"/>
          <w:sz w:val="28"/>
        </w:rPr>
        <w:t xml:space="preserve"> </w:t>
      </w:r>
      <w:r>
        <w:rPr>
          <w:i/>
          <w:sz w:val="28"/>
        </w:rPr>
        <w:t>bởi</w:t>
      </w:r>
      <w:r>
        <w:rPr>
          <w:i/>
          <w:spacing w:val="-11"/>
          <w:sz w:val="28"/>
        </w:rPr>
        <w:t xml:space="preserve"> </w:t>
      </w:r>
      <w:r>
        <w:rPr>
          <w:i/>
          <w:sz w:val="28"/>
        </w:rPr>
        <w:t>Nghị</w:t>
      </w:r>
      <w:r>
        <w:rPr>
          <w:i/>
          <w:spacing w:val="-11"/>
          <w:sz w:val="28"/>
        </w:rPr>
        <w:t xml:space="preserve"> </w:t>
      </w:r>
      <w:r>
        <w:rPr>
          <w:i/>
          <w:sz w:val="28"/>
        </w:rPr>
        <w:t>định</w:t>
      </w:r>
      <w:r>
        <w:rPr>
          <w:i/>
          <w:spacing w:val="-11"/>
          <w:sz w:val="28"/>
        </w:rPr>
        <w:t xml:space="preserve"> </w:t>
      </w:r>
      <w:r>
        <w:rPr>
          <w:i/>
          <w:sz w:val="28"/>
        </w:rPr>
        <w:t>số</w:t>
      </w:r>
      <w:r>
        <w:rPr>
          <w:i/>
          <w:spacing w:val="-11"/>
          <w:sz w:val="28"/>
        </w:rPr>
        <w:t xml:space="preserve"> </w:t>
      </w:r>
      <w:r>
        <w:rPr>
          <w:i/>
          <w:sz w:val="28"/>
        </w:rPr>
        <w:t>187/2025/NĐ-CP;</w:t>
      </w:r>
    </w:p>
    <w:p w14:paraId="2BFD0C66" w14:textId="77777777" w:rsidR="00635C16" w:rsidRDefault="000F22DE">
      <w:pPr>
        <w:spacing w:before="118" w:line="264" w:lineRule="auto"/>
        <w:ind w:left="143" w:right="278" w:firstLine="719"/>
        <w:jc w:val="both"/>
        <w:rPr>
          <w:i/>
          <w:sz w:val="28"/>
        </w:rPr>
      </w:pPr>
      <w:r>
        <w:rPr>
          <w:i/>
          <w:sz w:val="28"/>
        </w:rPr>
        <w:t>Căn cứ Nghị định số</w:t>
      </w:r>
      <w:r>
        <w:rPr>
          <w:i/>
          <w:spacing w:val="-1"/>
          <w:sz w:val="28"/>
        </w:rPr>
        <w:t xml:space="preserve"> </w:t>
      </w:r>
      <w:hyperlink r:id="rId7">
        <w:r>
          <w:rPr>
            <w:i/>
            <w:sz w:val="28"/>
          </w:rPr>
          <w:t>188/2026/NĐ-CP</w:t>
        </w:r>
      </w:hyperlink>
      <w:r>
        <w:rPr>
          <w:i/>
          <w:sz w:val="28"/>
        </w:rPr>
        <w:t xml:space="preserve"> của Chính phủ quy định chính</w:t>
      </w:r>
      <w:r>
        <w:rPr>
          <w:i/>
          <w:spacing w:val="40"/>
          <w:sz w:val="28"/>
        </w:rPr>
        <w:t xml:space="preserve"> </w:t>
      </w:r>
      <w:r>
        <w:rPr>
          <w:i/>
          <w:sz w:val="28"/>
        </w:rPr>
        <w:t>sách cho học sinh trường phổ thông nội trú và trường phổ thông nội trú tại các xã biên giới đất liền;</w:t>
      </w:r>
    </w:p>
    <w:p w14:paraId="25D17348" w14:textId="77777777" w:rsidR="00635C16" w:rsidRDefault="000F22DE">
      <w:pPr>
        <w:spacing w:before="122" w:line="264" w:lineRule="auto"/>
        <w:ind w:left="143" w:right="277" w:firstLine="719"/>
        <w:jc w:val="both"/>
        <w:rPr>
          <w:i/>
          <w:sz w:val="28"/>
        </w:rPr>
      </w:pPr>
      <w:r>
        <w:rPr>
          <w:i/>
          <w:sz w:val="28"/>
        </w:rPr>
        <w:t>Theo đề nghị của Giám đốc Sở Giáo dục và Đào tạo tại Tờ trình số 3593/TTr-SGDĐT ngày 17 tháng 7 năm 2026;</w:t>
      </w:r>
    </w:p>
    <w:p w14:paraId="6F405CE8" w14:textId="77777777" w:rsidR="00635C16" w:rsidRDefault="000F22DE">
      <w:pPr>
        <w:spacing w:before="119" w:line="264" w:lineRule="auto"/>
        <w:ind w:left="143" w:right="277" w:firstLine="719"/>
        <w:jc w:val="both"/>
        <w:rPr>
          <w:i/>
          <w:sz w:val="28"/>
        </w:rPr>
      </w:pPr>
      <w:r>
        <w:rPr>
          <w:i/>
          <w:sz w:val="28"/>
        </w:rPr>
        <w:t>Ủy</w:t>
      </w:r>
      <w:r>
        <w:rPr>
          <w:i/>
          <w:spacing w:val="-1"/>
          <w:sz w:val="28"/>
        </w:rPr>
        <w:t xml:space="preserve"> </w:t>
      </w:r>
      <w:r>
        <w:rPr>
          <w:i/>
          <w:sz w:val="28"/>
        </w:rPr>
        <w:t>ban nhân</w:t>
      </w:r>
      <w:r>
        <w:rPr>
          <w:i/>
          <w:spacing w:val="-1"/>
          <w:sz w:val="28"/>
        </w:rPr>
        <w:t xml:space="preserve"> </w:t>
      </w:r>
      <w:r>
        <w:rPr>
          <w:i/>
          <w:sz w:val="28"/>
        </w:rPr>
        <w:t>dân</w:t>
      </w:r>
      <w:r>
        <w:rPr>
          <w:i/>
          <w:spacing w:val="-1"/>
          <w:sz w:val="28"/>
        </w:rPr>
        <w:t xml:space="preserve"> </w:t>
      </w:r>
      <w:r>
        <w:rPr>
          <w:i/>
          <w:sz w:val="28"/>
        </w:rPr>
        <w:t>thành</w:t>
      </w:r>
      <w:r>
        <w:rPr>
          <w:i/>
          <w:spacing w:val="-1"/>
          <w:sz w:val="28"/>
        </w:rPr>
        <w:t xml:space="preserve"> </w:t>
      </w:r>
      <w:r>
        <w:rPr>
          <w:i/>
          <w:sz w:val="28"/>
        </w:rPr>
        <w:t>phố Đà Nẵng ban</w:t>
      </w:r>
      <w:r>
        <w:rPr>
          <w:i/>
          <w:spacing w:val="-1"/>
          <w:sz w:val="28"/>
        </w:rPr>
        <w:t xml:space="preserve"> </w:t>
      </w:r>
      <w:r>
        <w:rPr>
          <w:i/>
          <w:sz w:val="28"/>
        </w:rPr>
        <w:t>hành Quyết</w:t>
      </w:r>
      <w:r>
        <w:rPr>
          <w:i/>
          <w:spacing w:val="-1"/>
          <w:sz w:val="28"/>
        </w:rPr>
        <w:t xml:space="preserve"> </w:t>
      </w:r>
      <w:r>
        <w:rPr>
          <w:i/>
          <w:sz w:val="28"/>
        </w:rPr>
        <w:t>định</w:t>
      </w:r>
      <w:r>
        <w:rPr>
          <w:i/>
          <w:spacing w:val="-2"/>
          <w:sz w:val="28"/>
        </w:rPr>
        <w:t xml:space="preserve"> </w:t>
      </w:r>
      <w:r>
        <w:rPr>
          <w:i/>
          <w:sz w:val="28"/>
        </w:rPr>
        <w:t>quy</w:t>
      </w:r>
      <w:r>
        <w:rPr>
          <w:i/>
          <w:spacing w:val="-2"/>
          <w:sz w:val="28"/>
        </w:rPr>
        <w:t xml:space="preserve"> </w:t>
      </w:r>
      <w:r>
        <w:rPr>
          <w:i/>
          <w:sz w:val="28"/>
        </w:rPr>
        <w:t>định danh mục trang cấp đồ dùng cá nhân và học phẩm cho học sinh trường phổ thông nội trú trên địa bàn thành phố Đà Nẵng.</w:t>
      </w:r>
    </w:p>
    <w:p w14:paraId="133922A0" w14:textId="77777777" w:rsidR="00635C16" w:rsidRDefault="000F22DE">
      <w:pPr>
        <w:pStyle w:val="Heading1"/>
        <w:spacing w:before="126"/>
      </w:pPr>
      <w:r>
        <w:t>Điều</w:t>
      </w:r>
      <w:r>
        <w:rPr>
          <w:spacing w:val="-2"/>
        </w:rPr>
        <w:t xml:space="preserve"> </w:t>
      </w:r>
      <w:r>
        <w:t>1.</w:t>
      </w:r>
      <w:r>
        <w:rPr>
          <w:spacing w:val="-2"/>
        </w:rPr>
        <w:t xml:space="preserve"> </w:t>
      </w:r>
      <w:r>
        <w:t>Phạm</w:t>
      </w:r>
      <w:r>
        <w:rPr>
          <w:spacing w:val="-6"/>
        </w:rPr>
        <w:t xml:space="preserve"> </w:t>
      </w:r>
      <w:r>
        <w:t>vi</w:t>
      </w:r>
      <w:r>
        <w:rPr>
          <w:spacing w:val="-1"/>
        </w:rPr>
        <w:t xml:space="preserve"> </w:t>
      </w:r>
      <w:r>
        <w:t>điều</w:t>
      </w:r>
      <w:r>
        <w:rPr>
          <w:spacing w:val="-1"/>
        </w:rPr>
        <w:t xml:space="preserve"> </w:t>
      </w:r>
      <w:r>
        <w:rPr>
          <w:spacing w:val="-4"/>
        </w:rPr>
        <w:t>chỉnh</w:t>
      </w:r>
    </w:p>
    <w:p w14:paraId="11F20ECC" w14:textId="77777777" w:rsidR="00635C16" w:rsidRDefault="000F22DE">
      <w:pPr>
        <w:pStyle w:val="BodyText"/>
        <w:spacing w:before="148" w:line="264" w:lineRule="auto"/>
        <w:ind w:right="273"/>
      </w:pPr>
      <w:r>
        <w:t>Quy định danh mục trang cấp đồ dùng cá nhân và học phẩm cho học sinh trường</w:t>
      </w:r>
      <w:r>
        <w:rPr>
          <w:spacing w:val="-18"/>
        </w:rPr>
        <w:t xml:space="preserve"> </w:t>
      </w:r>
      <w:r>
        <w:t>phổ</w:t>
      </w:r>
      <w:r>
        <w:rPr>
          <w:spacing w:val="-17"/>
        </w:rPr>
        <w:t xml:space="preserve"> </w:t>
      </w:r>
      <w:r>
        <w:t>thông</w:t>
      </w:r>
      <w:r>
        <w:rPr>
          <w:spacing w:val="-17"/>
        </w:rPr>
        <w:t xml:space="preserve"> </w:t>
      </w:r>
      <w:r>
        <w:t>nội</w:t>
      </w:r>
      <w:r>
        <w:rPr>
          <w:spacing w:val="-17"/>
        </w:rPr>
        <w:t xml:space="preserve"> </w:t>
      </w:r>
      <w:r>
        <w:t>trú</w:t>
      </w:r>
      <w:r>
        <w:rPr>
          <w:spacing w:val="-17"/>
        </w:rPr>
        <w:t xml:space="preserve"> </w:t>
      </w:r>
      <w:r>
        <w:t>trên</w:t>
      </w:r>
      <w:r>
        <w:rPr>
          <w:spacing w:val="-17"/>
        </w:rPr>
        <w:t xml:space="preserve"> </w:t>
      </w:r>
      <w:r>
        <w:t>địa</w:t>
      </w:r>
      <w:r>
        <w:rPr>
          <w:spacing w:val="-17"/>
        </w:rPr>
        <w:t xml:space="preserve"> </w:t>
      </w:r>
      <w:r>
        <w:t>bàn</w:t>
      </w:r>
      <w:r>
        <w:rPr>
          <w:spacing w:val="-17"/>
        </w:rPr>
        <w:t xml:space="preserve"> </w:t>
      </w:r>
      <w:r>
        <w:t>thành</w:t>
      </w:r>
      <w:r>
        <w:rPr>
          <w:spacing w:val="-15"/>
        </w:rPr>
        <w:t xml:space="preserve"> </w:t>
      </w:r>
      <w:r>
        <w:t>phố</w:t>
      </w:r>
      <w:r>
        <w:rPr>
          <w:spacing w:val="-17"/>
        </w:rPr>
        <w:t xml:space="preserve"> </w:t>
      </w:r>
      <w:r>
        <w:t>Đà</w:t>
      </w:r>
      <w:r>
        <w:rPr>
          <w:spacing w:val="-17"/>
        </w:rPr>
        <w:t xml:space="preserve"> </w:t>
      </w:r>
      <w:r>
        <w:t>Nẵng</w:t>
      </w:r>
      <w:r>
        <w:rPr>
          <w:spacing w:val="-17"/>
        </w:rPr>
        <w:t xml:space="preserve"> </w:t>
      </w:r>
      <w:r>
        <w:t>theo</w:t>
      </w:r>
      <w:r>
        <w:rPr>
          <w:spacing w:val="-17"/>
        </w:rPr>
        <w:t xml:space="preserve"> </w:t>
      </w:r>
      <w:r>
        <w:t>quy</w:t>
      </w:r>
      <w:r>
        <w:rPr>
          <w:spacing w:val="-18"/>
        </w:rPr>
        <w:t xml:space="preserve"> </w:t>
      </w:r>
      <w:r>
        <w:t>định</w:t>
      </w:r>
      <w:r>
        <w:rPr>
          <w:spacing w:val="-17"/>
        </w:rPr>
        <w:t xml:space="preserve"> </w:t>
      </w:r>
      <w:r>
        <w:t>tại</w:t>
      </w:r>
      <w:r>
        <w:rPr>
          <w:spacing w:val="-17"/>
        </w:rPr>
        <w:t xml:space="preserve"> </w:t>
      </w:r>
      <w:r>
        <w:t>khoản</w:t>
      </w:r>
      <w:r>
        <w:rPr>
          <w:spacing w:val="-17"/>
        </w:rPr>
        <w:t xml:space="preserve"> </w:t>
      </w:r>
      <w:r>
        <w:t>3 Điều</w:t>
      </w:r>
      <w:r>
        <w:rPr>
          <w:spacing w:val="-18"/>
        </w:rPr>
        <w:t xml:space="preserve"> </w:t>
      </w:r>
      <w:r>
        <w:t>3</w:t>
      </w:r>
      <w:r>
        <w:rPr>
          <w:spacing w:val="-16"/>
        </w:rPr>
        <w:t xml:space="preserve"> </w:t>
      </w:r>
      <w:r>
        <w:t>Nghị</w:t>
      </w:r>
      <w:r>
        <w:rPr>
          <w:spacing w:val="-17"/>
        </w:rPr>
        <w:t xml:space="preserve"> </w:t>
      </w:r>
      <w:r>
        <w:t>định</w:t>
      </w:r>
      <w:r>
        <w:rPr>
          <w:spacing w:val="-17"/>
        </w:rPr>
        <w:t xml:space="preserve"> </w:t>
      </w:r>
      <w:r>
        <w:t>số</w:t>
      </w:r>
      <w:r>
        <w:rPr>
          <w:spacing w:val="-17"/>
        </w:rPr>
        <w:t xml:space="preserve"> </w:t>
      </w:r>
      <w:r>
        <w:t>188/2026/NĐ-CP</w:t>
      </w:r>
      <w:r>
        <w:rPr>
          <w:spacing w:val="-17"/>
        </w:rPr>
        <w:t xml:space="preserve"> </w:t>
      </w:r>
      <w:r>
        <w:t>của</w:t>
      </w:r>
      <w:r>
        <w:rPr>
          <w:spacing w:val="-15"/>
        </w:rPr>
        <w:t xml:space="preserve"> </w:t>
      </w:r>
      <w:r>
        <w:t>Chính</w:t>
      </w:r>
      <w:r>
        <w:rPr>
          <w:spacing w:val="-17"/>
        </w:rPr>
        <w:t xml:space="preserve"> </w:t>
      </w:r>
      <w:r>
        <w:t>phủ</w:t>
      </w:r>
      <w:r>
        <w:rPr>
          <w:spacing w:val="-17"/>
        </w:rPr>
        <w:t xml:space="preserve"> </w:t>
      </w:r>
      <w:r>
        <w:t>và</w:t>
      </w:r>
      <w:r>
        <w:rPr>
          <w:spacing w:val="-18"/>
        </w:rPr>
        <w:t xml:space="preserve"> </w:t>
      </w:r>
      <w:r>
        <w:t>các</w:t>
      </w:r>
      <w:r>
        <w:rPr>
          <w:spacing w:val="-16"/>
        </w:rPr>
        <w:t xml:space="preserve"> </w:t>
      </w:r>
      <w:r>
        <w:t>quy</w:t>
      </w:r>
      <w:r>
        <w:rPr>
          <w:spacing w:val="-18"/>
        </w:rPr>
        <w:t xml:space="preserve"> </w:t>
      </w:r>
      <w:r>
        <w:t>định</w:t>
      </w:r>
      <w:r>
        <w:rPr>
          <w:spacing w:val="-17"/>
        </w:rPr>
        <w:t xml:space="preserve"> </w:t>
      </w:r>
      <w:r>
        <w:t>pháp</w:t>
      </w:r>
      <w:r>
        <w:rPr>
          <w:spacing w:val="-17"/>
        </w:rPr>
        <w:t xml:space="preserve"> </w:t>
      </w:r>
      <w:r>
        <w:t>luật</w:t>
      </w:r>
      <w:r>
        <w:rPr>
          <w:spacing w:val="-18"/>
        </w:rPr>
        <w:t xml:space="preserve"> </w:t>
      </w:r>
      <w:r>
        <w:t>có liên quan.</w:t>
      </w:r>
    </w:p>
    <w:p w14:paraId="0E2E6435" w14:textId="77777777" w:rsidR="00635C16" w:rsidRDefault="000F22DE">
      <w:pPr>
        <w:pStyle w:val="Heading1"/>
      </w:pPr>
      <w:r>
        <w:t>Điều</w:t>
      </w:r>
      <w:r>
        <w:rPr>
          <w:spacing w:val="-5"/>
        </w:rPr>
        <w:t xml:space="preserve"> </w:t>
      </w:r>
      <w:r>
        <w:t>2.</w:t>
      </w:r>
      <w:r>
        <w:rPr>
          <w:spacing w:val="-2"/>
        </w:rPr>
        <w:t xml:space="preserve"> </w:t>
      </w:r>
      <w:r>
        <w:t>Đối</w:t>
      </w:r>
      <w:r>
        <w:rPr>
          <w:spacing w:val="-2"/>
        </w:rPr>
        <w:t xml:space="preserve"> </w:t>
      </w:r>
      <w:r>
        <w:t>tượng</w:t>
      </w:r>
      <w:r>
        <w:rPr>
          <w:spacing w:val="-1"/>
        </w:rPr>
        <w:t xml:space="preserve"> </w:t>
      </w:r>
      <w:r>
        <w:t>áp</w:t>
      </w:r>
      <w:r>
        <w:rPr>
          <w:spacing w:val="-2"/>
        </w:rPr>
        <w:t xml:space="preserve"> </w:t>
      </w:r>
      <w:r>
        <w:rPr>
          <w:spacing w:val="-4"/>
        </w:rPr>
        <w:t>dụng</w:t>
      </w:r>
    </w:p>
    <w:p w14:paraId="24C6EC4B" w14:textId="77777777" w:rsidR="00635C16" w:rsidRDefault="000F22DE">
      <w:pPr>
        <w:pStyle w:val="ListParagraph"/>
        <w:numPr>
          <w:ilvl w:val="0"/>
          <w:numId w:val="5"/>
        </w:numPr>
        <w:tabs>
          <w:tab w:val="left" w:pos="1142"/>
        </w:tabs>
        <w:spacing w:before="146"/>
        <w:ind w:left="1142" w:right="0" w:hanging="280"/>
        <w:jc w:val="both"/>
        <w:rPr>
          <w:sz w:val="28"/>
        </w:rPr>
      </w:pPr>
      <w:r>
        <w:rPr>
          <w:sz w:val="28"/>
        </w:rPr>
        <w:t>Học</w:t>
      </w:r>
      <w:r>
        <w:rPr>
          <w:spacing w:val="-3"/>
          <w:sz w:val="28"/>
        </w:rPr>
        <w:t xml:space="preserve"> </w:t>
      </w:r>
      <w:r>
        <w:rPr>
          <w:sz w:val="28"/>
        </w:rPr>
        <w:t>sinh</w:t>
      </w:r>
      <w:r>
        <w:rPr>
          <w:spacing w:val="-4"/>
          <w:sz w:val="28"/>
        </w:rPr>
        <w:t xml:space="preserve"> </w:t>
      </w:r>
      <w:r>
        <w:rPr>
          <w:sz w:val="28"/>
        </w:rPr>
        <w:t>học</w:t>
      </w:r>
      <w:r>
        <w:rPr>
          <w:spacing w:val="-3"/>
          <w:sz w:val="28"/>
        </w:rPr>
        <w:t xml:space="preserve"> </w:t>
      </w:r>
      <w:r>
        <w:rPr>
          <w:sz w:val="28"/>
        </w:rPr>
        <w:t>tại</w:t>
      </w:r>
      <w:r>
        <w:rPr>
          <w:spacing w:val="-1"/>
          <w:sz w:val="28"/>
        </w:rPr>
        <w:t xml:space="preserve"> </w:t>
      </w:r>
      <w:r>
        <w:rPr>
          <w:sz w:val="28"/>
        </w:rPr>
        <w:t>trường</w:t>
      </w:r>
      <w:r>
        <w:rPr>
          <w:spacing w:val="-5"/>
          <w:sz w:val="28"/>
        </w:rPr>
        <w:t xml:space="preserve"> </w:t>
      </w:r>
      <w:r>
        <w:rPr>
          <w:sz w:val="28"/>
        </w:rPr>
        <w:t>phổ</w:t>
      </w:r>
      <w:r>
        <w:rPr>
          <w:spacing w:val="-3"/>
          <w:sz w:val="28"/>
        </w:rPr>
        <w:t xml:space="preserve"> </w:t>
      </w:r>
      <w:r>
        <w:rPr>
          <w:sz w:val="28"/>
        </w:rPr>
        <w:t>thông</w:t>
      </w:r>
      <w:r>
        <w:rPr>
          <w:spacing w:val="-5"/>
          <w:sz w:val="28"/>
        </w:rPr>
        <w:t xml:space="preserve"> </w:t>
      </w:r>
      <w:r>
        <w:rPr>
          <w:sz w:val="28"/>
        </w:rPr>
        <w:t>nội</w:t>
      </w:r>
      <w:r>
        <w:rPr>
          <w:spacing w:val="-1"/>
          <w:sz w:val="28"/>
        </w:rPr>
        <w:t xml:space="preserve"> </w:t>
      </w:r>
      <w:r>
        <w:rPr>
          <w:spacing w:val="-4"/>
          <w:sz w:val="28"/>
        </w:rPr>
        <w:t>trú.</w:t>
      </w:r>
    </w:p>
    <w:p w14:paraId="7E63C512" w14:textId="77777777" w:rsidR="00635C16" w:rsidRDefault="000F22DE">
      <w:pPr>
        <w:pStyle w:val="ListParagraph"/>
        <w:numPr>
          <w:ilvl w:val="0"/>
          <w:numId w:val="5"/>
        </w:numPr>
        <w:tabs>
          <w:tab w:val="left" w:pos="1161"/>
        </w:tabs>
        <w:spacing w:before="153" w:line="264" w:lineRule="auto"/>
        <w:ind w:left="143" w:firstLine="719"/>
        <w:jc w:val="both"/>
        <w:rPr>
          <w:sz w:val="28"/>
        </w:rPr>
      </w:pPr>
      <w:r>
        <w:rPr>
          <w:sz w:val="28"/>
        </w:rPr>
        <w:t>Các cơ quan, tổ chức, đơn vị, cá nhân có liên quan đến việc thực hiện Quyết định này.</w:t>
      </w:r>
    </w:p>
    <w:p w14:paraId="548C3CD9" w14:textId="77777777" w:rsidR="00635C16" w:rsidRDefault="000F22DE">
      <w:pPr>
        <w:pStyle w:val="Heading1"/>
      </w:pPr>
      <w:r>
        <w:t>Điều</w:t>
      </w:r>
      <w:r>
        <w:rPr>
          <w:spacing w:val="-2"/>
        </w:rPr>
        <w:t xml:space="preserve"> </w:t>
      </w:r>
      <w:r>
        <w:t>3.</w:t>
      </w:r>
      <w:r>
        <w:rPr>
          <w:spacing w:val="-3"/>
        </w:rPr>
        <w:t xml:space="preserve"> </w:t>
      </w:r>
      <w:r>
        <w:t>Danh</w:t>
      </w:r>
      <w:r>
        <w:rPr>
          <w:spacing w:val="-3"/>
        </w:rPr>
        <w:t xml:space="preserve"> </w:t>
      </w:r>
      <w:r>
        <w:t>mục</w:t>
      </w:r>
      <w:r>
        <w:rPr>
          <w:spacing w:val="-2"/>
        </w:rPr>
        <w:t xml:space="preserve"> </w:t>
      </w:r>
      <w:r>
        <w:t>trang</w:t>
      </w:r>
      <w:r>
        <w:rPr>
          <w:spacing w:val="-1"/>
        </w:rPr>
        <w:t xml:space="preserve"> </w:t>
      </w:r>
      <w:r>
        <w:t>cấp</w:t>
      </w:r>
      <w:r>
        <w:rPr>
          <w:spacing w:val="-2"/>
        </w:rPr>
        <w:t xml:space="preserve"> </w:t>
      </w:r>
      <w:r>
        <w:t>đồ</w:t>
      </w:r>
      <w:r>
        <w:rPr>
          <w:spacing w:val="-2"/>
        </w:rPr>
        <w:t xml:space="preserve"> </w:t>
      </w:r>
      <w:r>
        <w:t>dùng</w:t>
      </w:r>
      <w:r>
        <w:rPr>
          <w:spacing w:val="-1"/>
        </w:rPr>
        <w:t xml:space="preserve"> </w:t>
      </w:r>
      <w:r>
        <w:t>cá</w:t>
      </w:r>
      <w:r>
        <w:rPr>
          <w:spacing w:val="-5"/>
        </w:rPr>
        <w:t xml:space="preserve"> </w:t>
      </w:r>
      <w:r>
        <w:t>nhân</w:t>
      </w:r>
      <w:r>
        <w:rPr>
          <w:spacing w:val="-2"/>
        </w:rPr>
        <w:t xml:space="preserve"> </w:t>
      </w:r>
      <w:r>
        <w:t>và</w:t>
      </w:r>
      <w:r>
        <w:rPr>
          <w:spacing w:val="-2"/>
        </w:rPr>
        <w:t xml:space="preserve"> </w:t>
      </w:r>
      <w:r>
        <w:t>học</w:t>
      </w:r>
      <w:r>
        <w:rPr>
          <w:spacing w:val="-1"/>
        </w:rPr>
        <w:t xml:space="preserve"> </w:t>
      </w:r>
      <w:r>
        <w:rPr>
          <w:spacing w:val="-4"/>
        </w:rPr>
        <w:t>phẩm</w:t>
      </w:r>
    </w:p>
    <w:p w14:paraId="23072DAC" w14:textId="77777777" w:rsidR="00635C16" w:rsidRDefault="000F22DE">
      <w:pPr>
        <w:pStyle w:val="ListParagraph"/>
        <w:numPr>
          <w:ilvl w:val="0"/>
          <w:numId w:val="4"/>
        </w:numPr>
        <w:tabs>
          <w:tab w:val="left" w:pos="1163"/>
        </w:tabs>
        <w:spacing w:before="148" w:line="264" w:lineRule="auto"/>
        <w:ind w:firstLine="719"/>
        <w:jc w:val="both"/>
        <w:rPr>
          <w:sz w:val="28"/>
        </w:rPr>
      </w:pPr>
      <w:r>
        <w:rPr>
          <w:sz w:val="28"/>
        </w:rPr>
        <w:t>Trong mỗi cấp học, học sinh trường phổ thông nội trú được trang cấp một</w:t>
      </w:r>
      <w:r>
        <w:rPr>
          <w:spacing w:val="35"/>
          <w:sz w:val="28"/>
        </w:rPr>
        <w:t xml:space="preserve"> </w:t>
      </w:r>
      <w:r>
        <w:rPr>
          <w:sz w:val="28"/>
        </w:rPr>
        <w:t>lần</w:t>
      </w:r>
      <w:r>
        <w:rPr>
          <w:spacing w:val="33"/>
          <w:sz w:val="28"/>
        </w:rPr>
        <w:t xml:space="preserve"> </w:t>
      </w:r>
      <w:r>
        <w:rPr>
          <w:sz w:val="28"/>
        </w:rPr>
        <w:t>bằng</w:t>
      </w:r>
      <w:r>
        <w:rPr>
          <w:spacing w:val="32"/>
          <w:sz w:val="28"/>
        </w:rPr>
        <w:t xml:space="preserve"> </w:t>
      </w:r>
      <w:r>
        <w:rPr>
          <w:sz w:val="28"/>
        </w:rPr>
        <w:t>hiện</w:t>
      </w:r>
      <w:r>
        <w:rPr>
          <w:spacing w:val="33"/>
          <w:sz w:val="28"/>
        </w:rPr>
        <w:t xml:space="preserve"> </w:t>
      </w:r>
      <w:r>
        <w:rPr>
          <w:sz w:val="28"/>
        </w:rPr>
        <w:t>vật,</w:t>
      </w:r>
      <w:r>
        <w:rPr>
          <w:spacing w:val="31"/>
          <w:sz w:val="28"/>
        </w:rPr>
        <w:t xml:space="preserve"> </w:t>
      </w:r>
      <w:r>
        <w:rPr>
          <w:sz w:val="28"/>
        </w:rPr>
        <w:t>gồm:</w:t>
      </w:r>
      <w:r>
        <w:rPr>
          <w:spacing w:val="35"/>
          <w:sz w:val="28"/>
        </w:rPr>
        <w:t xml:space="preserve"> </w:t>
      </w:r>
      <w:r>
        <w:rPr>
          <w:sz w:val="28"/>
        </w:rPr>
        <w:t>Chăn,</w:t>
      </w:r>
      <w:r>
        <w:rPr>
          <w:spacing w:val="31"/>
          <w:sz w:val="28"/>
        </w:rPr>
        <w:t xml:space="preserve"> </w:t>
      </w:r>
      <w:r>
        <w:rPr>
          <w:sz w:val="28"/>
        </w:rPr>
        <w:t>màn,</w:t>
      </w:r>
      <w:r>
        <w:rPr>
          <w:spacing w:val="33"/>
          <w:sz w:val="28"/>
        </w:rPr>
        <w:t xml:space="preserve"> </w:t>
      </w:r>
      <w:r>
        <w:rPr>
          <w:sz w:val="28"/>
        </w:rPr>
        <w:t>chiếu,</w:t>
      </w:r>
      <w:r>
        <w:rPr>
          <w:spacing w:val="31"/>
          <w:sz w:val="28"/>
        </w:rPr>
        <w:t xml:space="preserve"> </w:t>
      </w:r>
      <w:r>
        <w:rPr>
          <w:sz w:val="28"/>
        </w:rPr>
        <w:t>gối,</w:t>
      </w:r>
      <w:r>
        <w:rPr>
          <w:spacing w:val="31"/>
          <w:sz w:val="28"/>
        </w:rPr>
        <w:t xml:space="preserve"> </w:t>
      </w:r>
      <w:r>
        <w:rPr>
          <w:sz w:val="28"/>
        </w:rPr>
        <w:t>áo</w:t>
      </w:r>
      <w:r>
        <w:rPr>
          <w:spacing w:val="34"/>
          <w:sz w:val="28"/>
        </w:rPr>
        <w:t xml:space="preserve"> </w:t>
      </w:r>
      <w:r>
        <w:rPr>
          <w:sz w:val="28"/>
        </w:rPr>
        <w:t>ấm,</w:t>
      </w:r>
      <w:r>
        <w:rPr>
          <w:spacing w:val="31"/>
          <w:sz w:val="28"/>
        </w:rPr>
        <w:t xml:space="preserve"> </w:t>
      </w:r>
      <w:r>
        <w:rPr>
          <w:sz w:val="28"/>
        </w:rPr>
        <w:t>đồng</w:t>
      </w:r>
      <w:r>
        <w:rPr>
          <w:spacing w:val="32"/>
          <w:sz w:val="28"/>
        </w:rPr>
        <w:t xml:space="preserve"> </w:t>
      </w:r>
      <w:r>
        <w:rPr>
          <w:sz w:val="28"/>
        </w:rPr>
        <w:t>phục</w:t>
      </w:r>
      <w:r>
        <w:rPr>
          <w:spacing w:val="32"/>
          <w:sz w:val="28"/>
        </w:rPr>
        <w:t xml:space="preserve"> </w:t>
      </w:r>
      <w:r>
        <w:rPr>
          <w:sz w:val="28"/>
        </w:rPr>
        <w:t>truyền</w:t>
      </w:r>
    </w:p>
    <w:p w14:paraId="656FD4FB" w14:textId="77777777" w:rsidR="00635C16" w:rsidRDefault="00635C16">
      <w:pPr>
        <w:pStyle w:val="ListParagraph"/>
        <w:spacing w:line="264" w:lineRule="auto"/>
        <w:rPr>
          <w:sz w:val="28"/>
        </w:rPr>
        <w:sectPr w:rsidR="00635C16">
          <w:type w:val="continuous"/>
          <w:pgSz w:w="11910" w:h="16850"/>
          <w:pgMar w:top="1120" w:right="850" w:bottom="280" w:left="1559" w:header="720" w:footer="720" w:gutter="0"/>
          <w:cols w:space="720"/>
        </w:sectPr>
      </w:pPr>
    </w:p>
    <w:p w14:paraId="0E4A958D" w14:textId="77777777" w:rsidR="00635C16" w:rsidRDefault="000F22DE">
      <w:pPr>
        <w:pStyle w:val="BodyText"/>
        <w:spacing w:before="79" w:line="264" w:lineRule="auto"/>
        <w:ind w:right="277" w:firstLine="0"/>
      </w:pPr>
      <w:r>
        <w:lastRenderedPageBreak/>
        <w:t>thống (trang phục truyền thống của đồng bào dân tộc thiểu số đang sinh sống tại địa phương), ô (dù) hoặc áo mưa, thau giặt quần áo, bô đi vệ sinh (cho học sinh lớp 1, lớp 2).</w:t>
      </w:r>
    </w:p>
    <w:p w14:paraId="5E57F912" w14:textId="77777777" w:rsidR="00635C16" w:rsidRDefault="000F22DE">
      <w:pPr>
        <w:pStyle w:val="ListParagraph"/>
        <w:numPr>
          <w:ilvl w:val="0"/>
          <w:numId w:val="4"/>
        </w:numPr>
        <w:tabs>
          <w:tab w:val="left" w:pos="1157"/>
        </w:tabs>
        <w:spacing w:before="121" w:line="264" w:lineRule="auto"/>
        <w:ind w:firstLine="719"/>
        <w:jc w:val="both"/>
        <w:rPr>
          <w:sz w:val="28"/>
        </w:rPr>
      </w:pPr>
      <w:r>
        <w:rPr>
          <w:sz w:val="28"/>
        </w:rPr>
        <w:t>Mỗi năm học, học sinh trường phổ thông nội trú được cấp 02 bộ quần áo đồng phục và học phẩm, gồm: Vở, giấy, bút bi, bút chì, thước kẻ, thước đo độ, e ke, compa, kéo, tẩy, keo dán giấy, tập giấy</w:t>
      </w:r>
      <w:r>
        <w:rPr>
          <w:spacing w:val="-1"/>
          <w:sz w:val="28"/>
        </w:rPr>
        <w:t xml:space="preserve"> </w:t>
      </w:r>
      <w:r>
        <w:rPr>
          <w:sz w:val="28"/>
        </w:rPr>
        <w:t>vẽ mỹ thuật, hộp chì màu, bảng con, phấn hoặc bút viết bảng con, giấy màu thủ công, bìa bọc đóng vở học sinh (bao vở), cặp đựng sách vở (hoặc ba lô).</w:t>
      </w:r>
    </w:p>
    <w:p w14:paraId="6FFAFFE0" w14:textId="77777777" w:rsidR="00635C16" w:rsidRDefault="000F22DE">
      <w:pPr>
        <w:pStyle w:val="ListParagraph"/>
        <w:numPr>
          <w:ilvl w:val="0"/>
          <w:numId w:val="4"/>
        </w:numPr>
        <w:tabs>
          <w:tab w:val="left" w:pos="1171"/>
        </w:tabs>
        <w:spacing w:line="264" w:lineRule="auto"/>
        <w:ind w:firstLine="719"/>
        <w:jc w:val="both"/>
        <w:rPr>
          <w:sz w:val="28"/>
        </w:rPr>
      </w:pPr>
      <w:r>
        <w:rPr>
          <w:sz w:val="28"/>
        </w:rPr>
        <w:t>Việc mua sắm đồ dùng cá nhân và học phẩm trang cấp cho học sinh trường phổ thông nội trú được thực hiện căn cứ vào quy</w:t>
      </w:r>
      <w:r>
        <w:rPr>
          <w:spacing w:val="-1"/>
          <w:sz w:val="28"/>
        </w:rPr>
        <w:t xml:space="preserve"> </w:t>
      </w:r>
      <w:r>
        <w:rPr>
          <w:sz w:val="28"/>
        </w:rPr>
        <w:t xml:space="preserve">định tại khoản 1, khoản 2 Điều này để trang cấp cho học sinh phù hợp với tình hình thực tế và tuân thủ theo quy định của pháp luật về đấu thầu và các quy định pháp luật khác có liên </w:t>
      </w:r>
      <w:r>
        <w:rPr>
          <w:spacing w:val="-2"/>
          <w:sz w:val="28"/>
        </w:rPr>
        <w:t>quan.</w:t>
      </w:r>
    </w:p>
    <w:p w14:paraId="0B373A80" w14:textId="77777777" w:rsidR="00635C16" w:rsidRDefault="000F22DE">
      <w:pPr>
        <w:pStyle w:val="Heading1"/>
        <w:spacing w:before="126"/>
      </w:pPr>
      <w:r>
        <w:t>Điều</w:t>
      </w:r>
      <w:r>
        <w:rPr>
          <w:spacing w:val="-5"/>
        </w:rPr>
        <w:t xml:space="preserve"> </w:t>
      </w:r>
      <w:r>
        <w:t>4.</w:t>
      </w:r>
      <w:r>
        <w:rPr>
          <w:spacing w:val="-3"/>
        </w:rPr>
        <w:t xml:space="preserve"> </w:t>
      </w:r>
      <w:r>
        <w:t>Tổ</w:t>
      </w:r>
      <w:r>
        <w:rPr>
          <w:spacing w:val="-1"/>
        </w:rPr>
        <w:t xml:space="preserve"> </w:t>
      </w:r>
      <w:r>
        <w:t>chức</w:t>
      </w:r>
      <w:r>
        <w:rPr>
          <w:spacing w:val="-2"/>
        </w:rPr>
        <w:t xml:space="preserve"> </w:t>
      </w:r>
      <w:r>
        <w:t>thực</w:t>
      </w:r>
      <w:r>
        <w:rPr>
          <w:spacing w:val="-1"/>
        </w:rPr>
        <w:t xml:space="preserve"> </w:t>
      </w:r>
      <w:r>
        <w:rPr>
          <w:spacing w:val="-4"/>
        </w:rPr>
        <w:t>hiện</w:t>
      </w:r>
    </w:p>
    <w:p w14:paraId="60CBF95E" w14:textId="77777777" w:rsidR="00635C16" w:rsidRDefault="000F22DE">
      <w:pPr>
        <w:pStyle w:val="ListParagraph"/>
        <w:numPr>
          <w:ilvl w:val="0"/>
          <w:numId w:val="3"/>
        </w:numPr>
        <w:tabs>
          <w:tab w:val="left" w:pos="1141"/>
        </w:tabs>
        <w:spacing w:before="146"/>
        <w:ind w:left="1141" w:right="0" w:hanging="279"/>
        <w:jc w:val="both"/>
        <w:rPr>
          <w:sz w:val="28"/>
        </w:rPr>
      </w:pPr>
      <w:r>
        <w:rPr>
          <w:sz w:val="28"/>
        </w:rPr>
        <w:t>UBND</w:t>
      </w:r>
      <w:r>
        <w:rPr>
          <w:spacing w:val="-4"/>
          <w:sz w:val="28"/>
        </w:rPr>
        <w:t xml:space="preserve"> </w:t>
      </w:r>
      <w:r>
        <w:rPr>
          <w:sz w:val="28"/>
        </w:rPr>
        <w:t>các</w:t>
      </w:r>
      <w:r>
        <w:rPr>
          <w:spacing w:val="-2"/>
          <w:sz w:val="28"/>
        </w:rPr>
        <w:t xml:space="preserve"> </w:t>
      </w:r>
      <w:r>
        <w:rPr>
          <w:sz w:val="28"/>
        </w:rPr>
        <w:t>xã</w:t>
      </w:r>
      <w:r>
        <w:rPr>
          <w:spacing w:val="-2"/>
          <w:sz w:val="28"/>
        </w:rPr>
        <w:t xml:space="preserve"> </w:t>
      </w:r>
      <w:r>
        <w:rPr>
          <w:sz w:val="28"/>
        </w:rPr>
        <w:t>biên</w:t>
      </w:r>
      <w:r>
        <w:rPr>
          <w:spacing w:val="-3"/>
          <w:sz w:val="28"/>
        </w:rPr>
        <w:t xml:space="preserve"> </w:t>
      </w:r>
      <w:r>
        <w:rPr>
          <w:sz w:val="28"/>
        </w:rPr>
        <w:t>giới</w:t>
      </w:r>
      <w:r>
        <w:rPr>
          <w:spacing w:val="-2"/>
          <w:sz w:val="28"/>
        </w:rPr>
        <w:t xml:space="preserve"> </w:t>
      </w:r>
      <w:r>
        <w:rPr>
          <w:sz w:val="28"/>
        </w:rPr>
        <w:t>đất</w:t>
      </w:r>
      <w:r>
        <w:rPr>
          <w:spacing w:val="-5"/>
          <w:sz w:val="28"/>
        </w:rPr>
        <w:t xml:space="preserve"> </w:t>
      </w:r>
      <w:r>
        <w:rPr>
          <w:spacing w:val="-4"/>
          <w:sz w:val="28"/>
        </w:rPr>
        <w:t>liền</w:t>
      </w:r>
    </w:p>
    <w:p w14:paraId="0C2A862F" w14:textId="77777777" w:rsidR="00635C16" w:rsidRDefault="000F22DE">
      <w:pPr>
        <w:pStyle w:val="ListParagraph"/>
        <w:numPr>
          <w:ilvl w:val="1"/>
          <w:numId w:val="3"/>
        </w:numPr>
        <w:tabs>
          <w:tab w:val="left" w:pos="1156"/>
        </w:tabs>
        <w:spacing w:before="153" w:line="264" w:lineRule="auto"/>
        <w:ind w:right="276" w:firstLine="719"/>
        <w:jc w:val="both"/>
        <w:rPr>
          <w:sz w:val="28"/>
        </w:rPr>
      </w:pPr>
      <w:r>
        <w:rPr>
          <w:sz w:val="28"/>
        </w:rPr>
        <w:t>Chỉ đạo, hướng dẫn trường phổ thông nội trú trực thuộc triển khai thực hiện</w:t>
      </w:r>
      <w:r>
        <w:rPr>
          <w:spacing w:val="-1"/>
          <w:sz w:val="28"/>
        </w:rPr>
        <w:t xml:space="preserve"> </w:t>
      </w:r>
      <w:r>
        <w:rPr>
          <w:sz w:val="28"/>
        </w:rPr>
        <w:t>chính</w:t>
      </w:r>
      <w:r>
        <w:rPr>
          <w:spacing w:val="-1"/>
          <w:sz w:val="28"/>
        </w:rPr>
        <w:t xml:space="preserve"> </w:t>
      </w:r>
      <w:r>
        <w:rPr>
          <w:sz w:val="28"/>
        </w:rPr>
        <w:t>sách</w:t>
      </w:r>
      <w:r>
        <w:rPr>
          <w:spacing w:val="-1"/>
          <w:sz w:val="28"/>
        </w:rPr>
        <w:t xml:space="preserve"> </w:t>
      </w:r>
      <w:r>
        <w:rPr>
          <w:sz w:val="28"/>
        </w:rPr>
        <w:t>trang</w:t>
      </w:r>
      <w:r>
        <w:rPr>
          <w:spacing w:val="-2"/>
          <w:sz w:val="28"/>
        </w:rPr>
        <w:t xml:space="preserve"> </w:t>
      </w:r>
      <w:r>
        <w:rPr>
          <w:sz w:val="28"/>
        </w:rPr>
        <w:t>cấp</w:t>
      </w:r>
      <w:r>
        <w:rPr>
          <w:spacing w:val="-1"/>
          <w:sz w:val="28"/>
        </w:rPr>
        <w:t xml:space="preserve"> </w:t>
      </w:r>
      <w:r>
        <w:rPr>
          <w:sz w:val="28"/>
        </w:rPr>
        <w:t>đồ</w:t>
      </w:r>
      <w:r>
        <w:rPr>
          <w:spacing w:val="-2"/>
          <w:sz w:val="28"/>
        </w:rPr>
        <w:t xml:space="preserve"> </w:t>
      </w:r>
      <w:r>
        <w:rPr>
          <w:sz w:val="28"/>
        </w:rPr>
        <w:t>dùng</w:t>
      </w:r>
      <w:r>
        <w:rPr>
          <w:spacing w:val="-1"/>
          <w:sz w:val="28"/>
        </w:rPr>
        <w:t xml:space="preserve"> </w:t>
      </w:r>
      <w:r>
        <w:rPr>
          <w:sz w:val="28"/>
        </w:rPr>
        <w:t>cá</w:t>
      </w:r>
      <w:r>
        <w:rPr>
          <w:spacing w:val="-2"/>
          <w:sz w:val="28"/>
        </w:rPr>
        <w:t xml:space="preserve"> </w:t>
      </w:r>
      <w:r>
        <w:rPr>
          <w:sz w:val="28"/>
        </w:rPr>
        <w:t>nhân</w:t>
      </w:r>
      <w:r>
        <w:rPr>
          <w:spacing w:val="-1"/>
          <w:sz w:val="28"/>
        </w:rPr>
        <w:t xml:space="preserve"> </w:t>
      </w:r>
      <w:r>
        <w:rPr>
          <w:sz w:val="28"/>
        </w:rPr>
        <w:t>và</w:t>
      </w:r>
      <w:r>
        <w:rPr>
          <w:spacing w:val="-2"/>
          <w:sz w:val="28"/>
        </w:rPr>
        <w:t xml:space="preserve"> </w:t>
      </w:r>
      <w:r>
        <w:rPr>
          <w:sz w:val="28"/>
        </w:rPr>
        <w:t>học</w:t>
      </w:r>
      <w:r>
        <w:rPr>
          <w:spacing w:val="-2"/>
          <w:sz w:val="28"/>
        </w:rPr>
        <w:t xml:space="preserve"> </w:t>
      </w:r>
      <w:r>
        <w:rPr>
          <w:sz w:val="28"/>
        </w:rPr>
        <w:t>phẩm</w:t>
      </w:r>
      <w:r>
        <w:rPr>
          <w:spacing w:val="-4"/>
          <w:sz w:val="28"/>
        </w:rPr>
        <w:t xml:space="preserve"> </w:t>
      </w:r>
      <w:r>
        <w:rPr>
          <w:sz w:val="28"/>
        </w:rPr>
        <w:t>cho</w:t>
      </w:r>
      <w:r>
        <w:rPr>
          <w:spacing w:val="-1"/>
          <w:sz w:val="28"/>
        </w:rPr>
        <w:t xml:space="preserve"> </w:t>
      </w:r>
      <w:r>
        <w:rPr>
          <w:sz w:val="28"/>
        </w:rPr>
        <w:t>học</w:t>
      </w:r>
      <w:r>
        <w:rPr>
          <w:spacing w:val="-2"/>
          <w:sz w:val="28"/>
        </w:rPr>
        <w:t xml:space="preserve"> </w:t>
      </w:r>
      <w:r>
        <w:rPr>
          <w:sz w:val="28"/>
        </w:rPr>
        <w:t>sinh</w:t>
      </w:r>
      <w:r>
        <w:rPr>
          <w:spacing w:val="-2"/>
          <w:sz w:val="28"/>
        </w:rPr>
        <w:t xml:space="preserve"> </w:t>
      </w:r>
      <w:r>
        <w:rPr>
          <w:sz w:val="28"/>
        </w:rPr>
        <w:t>trường</w:t>
      </w:r>
      <w:r>
        <w:rPr>
          <w:spacing w:val="-1"/>
          <w:sz w:val="28"/>
        </w:rPr>
        <w:t xml:space="preserve"> </w:t>
      </w:r>
      <w:r>
        <w:rPr>
          <w:sz w:val="28"/>
        </w:rPr>
        <w:t>phổ thông nội trú theo đúng quy định.</w:t>
      </w:r>
    </w:p>
    <w:p w14:paraId="566A764A" w14:textId="77777777" w:rsidR="00635C16" w:rsidRDefault="000F22DE">
      <w:pPr>
        <w:pStyle w:val="ListParagraph"/>
        <w:numPr>
          <w:ilvl w:val="1"/>
          <w:numId w:val="3"/>
        </w:numPr>
        <w:tabs>
          <w:tab w:val="left" w:pos="1169"/>
        </w:tabs>
        <w:spacing w:before="121" w:line="264" w:lineRule="auto"/>
        <w:ind w:right="275" w:firstLine="719"/>
        <w:jc w:val="both"/>
        <w:rPr>
          <w:sz w:val="28"/>
        </w:rPr>
      </w:pPr>
      <w:r>
        <w:rPr>
          <w:sz w:val="28"/>
        </w:rPr>
        <w:t>Tổng hợp nhu cầu kinh phí thực</w:t>
      </w:r>
      <w:r>
        <w:rPr>
          <w:spacing w:val="-1"/>
          <w:sz w:val="28"/>
        </w:rPr>
        <w:t xml:space="preserve"> </w:t>
      </w:r>
      <w:r>
        <w:rPr>
          <w:sz w:val="28"/>
        </w:rPr>
        <w:t>hiện chính sách gửi Sở Tài chính tham mưu UBND thành phố cân đối bố trí kinh phí thực hiện.</w:t>
      </w:r>
    </w:p>
    <w:p w14:paraId="4D48DE15" w14:textId="77777777" w:rsidR="00635C16" w:rsidRDefault="000F22DE">
      <w:pPr>
        <w:pStyle w:val="ListParagraph"/>
        <w:numPr>
          <w:ilvl w:val="0"/>
          <w:numId w:val="3"/>
        </w:numPr>
        <w:tabs>
          <w:tab w:val="left" w:pos="1159"/>
        </w:tabs>
        <w:spacing w:line="264" w:lineRule="auto"/>
        <w:ind w:left="143" w:firstLine="719"/>
        <w:jc w:val="both"/>
        <w:rPr>
          <w:sz w:val="28"/>
        </w:rPr>
      </w:pPr>
      <w:r>
        <w:rPr>
          <w:sz w:val="28"/>
        </w:rPr>
        <w:t>Giao Sở Tài chính cân đối ngân sách, tham mưu UBND thành phố bổ sung kinh phí cho các xã để triển khai thực hiện chính sách.</w:t>
      </w:r>
    </w:p>
    <w:p w14:paraId="7F7CA65D" w14:textId="77777777" w:rsidR="00635C16" w:rsidRDefault="000F22DE">
      <w:pPr>
        <w:pStyle w:val="ListParagraph"/>
        <w:numPr>
          <w:ilvl w:val="0"/>
          <w:numId w:val="3"/>
        </w:numPr>
        <w:tabs>
          <w:tab w:val="left" w:pos="1171"/>
        </w:tabs>
        <w:spacing w:before="119" w:line="264" w:lineRule="auto"/>
        <w:ind w:left="143" w:firstLine="719"/>
        <w:jc w:val="both"/>
        <w:rPr>
          <w:sz w:val="28"/>
        </w:rPr>
      </w:pPr>
      <w:r>
        <w:rPr>
          <w:sz w:val="28"/>
        </w:rPr>
        <w:t>Giao Sở Giáo dục và Đào tạo theo dõi quá trình triển khai thực hiện Quyết định này, trong quá trình thực hiện, nếu có khó khăn, vướng mắc thì tổng hợp báo cáo UBND thành phố xem xét quyết định.</w:t>
      </w:r>
    </w:p>
    <w:p w14:paraId="6C073CB6" w14:textId="77777777" w:rsidR="00635C16" w:rsidRDefault="000F22DE">
      <w:pPr>
        <w:pStyle w:val="ListParagraph"/>
        <w:numPr>
          <w:ilvl w:val="0"/>
          <w:numId w:val="3"/>
        </w:numPr>
        <w:tabs>
          <w:tab w:val="left" w:pos="1156"/>
        </w:tabs>
        <w:spacing w:before="121" w:line="264" w:lineRule="auto"/>
        <w:ind w:left="143" w:right="276" w:firstLine="719"/>
        <w:jc w:val="both"/>
        <w:rPr>
          <w:sz w:val="28"/>
        </w:rPr>
      </w:pPr>
      <w:r>
        <w:rPr>
          <w:sz w:val="28"/>
        </w:rPr>
        <w:t>Giao trường phổ thông nội trú tổ chức công khai chính sách, xây dựng dự toán kinh phí, quản lý, sử dụng và quyết toán kinh phí theo quy định và thực hiện mua</w:t>
      </w:r>
      <w:r>
        <w:rPr>
          <w:spacing w:val="-1"/>
          <w:sz w:val="28"/>
        </w:rPr>
        <w:t xml:space="preserve"> </w:t>
      </w:r>
      <w:r>
        <w:rPr>
          <w:sz w:val="28"/>
        </w:rPr>
        <w:t>sắm</w:t>
      </w:r>
      <w:r>
        <w:rPr>
          <w:spacing w:val="-6"/>
          <w:sz w:val="28"/>
        </w:rPr>
        <w:t xml:space="preserve"> </w:t>
      </w:r>
      <w:r>
        <w:rPr>
          <w:sz w:val="28"/>
        </w:rPr>
        <w:t>trang cấp đồ</w:t>
      </w:r>
      <w:r>
        <w:rPr>
          <w:spacing w:val="-1"/>
          <w:sz w:val="28"/>
        </w:rPr>
        <w:t xml:space="preserve"> </w:t>
      </w:r>
      <w:r>
        <w:rPr>
          <w:sz w:val="28"/>
        </w:rPr>
        <w:t>dùng cá</w:t>
      </w:r>
      <w:r>
        <w:rPr>
          <w:spacing w:val="-2"/>
          <w:sz w:val="28"/>
        </w:rPr>
        <w:t xml:space="preserve"> </w:t>
      </w:r>
      <w:r>
        <w:rPr>
          <w:sz w:val="28"/>
        </w:rPr>
        <w:t>nhân</w:t>
      </w:r>
      <w:r>
        <w:rPr>
          <w:spacing w:val="-3"/>
          <w:sz w:val="28"/>
        </w:rPr>
        <w:t xml:space="preserve"> </w:t>
      </w:r>
      <w:r>
        <w:rPr>
          <w:sz w:val="28"/>
        </w:rPr>
        <w:t>và</w:t>
      </w:r>
      <w:r>
        <w:rPr>
          <w:spacing w:val="-1"/>
          <w:sz w:val="28"/>
        </w:rPr>
        <w:t xml:space="preserve"> </w:t>
      </w:r>
      <w:r>
        <w:rPr>
          <w:sz w:val="28"/>
        </w:rPr>
        <w:t>học</w:t>
      </w:r>
      <w:r>
        <w:rPr>
          <w:spacing w:val="-1"/>
          <w:sz w:val="28"/>
        </w:rPr>
        <w:t xml:space="preserve"> </w:t>
      </w:r>
      <w:r>
        <w:rPr>
          <w:sz w:val="28"/>
        </w:rPr>
        <w:t>phẩm</w:t>
      </w:r>
      <w:r>
        <w:rPr>
          <w:spacing w:val="-6"/>
          <w:sz w:val="28"/>
        </w:rPr>
        <w:t xml:space="preserve"> </w:t>
      </w:r>
      <w:r>
        <w:rPr>
          <w:sz w:val="28"/>
        </w:rPr>
        <w:t>cho học</w:t>
      </w:r>
      <w:r>
        <w:rPr>
          <w:spacing w:val="-1"/>
          <w:sz w:val="28"/>
        </w:rPr>
        <w:t xml:space="preserve"> </w:t>
      </w:r>
      <w:r>
        <w:rPr>
          <w:sz w:val="28"/>
        </w:rPr>
        <w:t>sinh đảm</w:t>
      </w:r>
      <w:r>
        <w:rPr>
          <w:spacing w:val="-6"/>
          <w:sz w:val="28"/>
        </w:rPr>
        <w:t xml:space="preserve"> </w:t>
      </w:r>
      <w:r>
        <w:rPr>
          <w:sz w:val="28"/>
        </w:rPr>
        <w:t>bảo đầy đủ, đúng quy định.</w:t>
      </w:r>
    </w:p>
    <w:p w14:paraId="6CB106EE" w14:textId="77777777" w:rsidR="00635C16" w:rsidRDefault="000F22DE">
      <w:pPr>
        <w:pStyle w:val="ListParagraph"/>
        <w:numPr>
          <w:ilvl w:val="0"/>
          <w:numId w:val="3"/>
        </w:numPr>
        <w:tabs>
          <w:tab w:val="left" w:pos="1155"/>
        </w:tabs>
        <w:spacing w:line="264" w:lineRule="auto"/>
        <w:ind w:left="143" w:right="276" w:firstLine="719"/>
        <w:jc w:val="both"/>
        <w:rPr>
          <w:sz w:val="28"/>
        </w:rPr>
      </w:pPr>
      <w:r>
        <w:rPr>
          <w:sz w:val="28"/>
        </w:rPr>
        <w:t>Đề nghị Ủy ban MTTQ Việt Nam thành phố và các tổ chức chính trị -xã hội tăng cường phối hợp đẩy mạnh công tác tuyên truyền, quán triệt và thực hiện chức năng giám sát xã hội trong việc thực thi chính sách trang cấp đồ dùng cá nhân và học phẩm cho học sinh tại các trường phổ thông nội trú trên địa bàn thành phố.</w:t>
      </w:r>
    </w:p>
    <w:p w14:paraId="5E63B931" w14:textId="77777777" w:rsidR="00635C16" w:rsidRDefault="000F22DE">
      <w:pPr>
        <w:pStyle w:val="Heading1"/>
      </w:pPr>
      <w:r>
        <w:t>Điều</w:t>
      </w:r>
      <w:r>
        <w:rPr>
          <w:spacing w:val="-3"/>
        </w:rPr>
        <w:t xml:space="preserve"> </w:t>
      </w:r>
      <w:r>
        <w:t>5.</w:t>
      </w:r>
      <w:r>
        <w:rPr>
          <w:spacing w:val="-4"/>
        </w:rPr>
        <w:t xml:space="preserve"> </w:t>
      </w:r>
      <w:r>
        <w:t>Điều</w:t>
      </w:r>
      <w:r>
        <w:rPr>
          <w:spacing w:val="-3"/>
        </w:rPr>
        <w:t xml:space="preserve"> </w:t>
      </w:r>
      <w:r>
        <w:t>khoản</w:t>
      </w:r>
      <w:r>
        <w:rPr>
          <w:spacing w:val="-3"/>
        </w:rPr>
        <w:t xml:space="preserve"> </w:t>
      </w:r>
      <w:r>
        <w:t>thi</w:t>
      </w:r>
      <w:r>
        <w:rPr>
          <w:spacing w:val="-1"/>
        </w:rPr>
        <w:t xml:space="preserve"> </w:t>
      </w:r>
      <w:r>
        <w:rPr>
          <w:spacing w:val="-4"/>
        </w:rPr>
        <w:t>hành</w:t>
      </w:r>
    </w:p>
    <w:p w14:paraId="32C479D3" w14:textId="77777777" w:rsidR="00635C16" w:rsidRDefault="000F22DE">
      <w:pPr>
        <w:pStyle w:val="ListParagraph"/>
        <w:numPr>
          <w:ilvl w:val="0"/>
          <w:numId w:val="2"/>
        </w:numPr>
        <w:tabs>
          <w:tab w:val="left" w:pos="1141"/>
        </w:tabs>
        <w:spacing w:before="147"/>
        <w:ind w:left="1141" w:right="0" w:hanging="279"/>
        <w:jc w:val="both"/>
        <w:rPr>
          <w:sz w:val="28"/>
        </w:rPr>
      </w:pPr>
      <w:r>
        <w:rPr>
          <w:sz w:val="28"/>
        </w:rPr>
        <w:t>Quyết</w:t>
      </w:r>
      <w:r>
        <w:rPr>
          <w:spacing w:val="-1"/>
          <w:sz w:val="28"/>
        </w:rPr>
        <w:t xml:space="preserve"> </w:t>
      </w:r>
      <w:r>
        <w:rPr>
          <w:sz w:val="28"/>
        </w:rPr>
        <w:t>định này</w:t>
      </w:r>
      <w:r>
        <w:rPr>
          <w:spacing w:val="-4"/>
          <w:sz w:val="28"/>
        </w:rPr>
        <w:t xml:space="preserve"> </w:t>
      </w:r>
      <w:r>
        <w:rPr>
          <w:sz w:val="28"/>
        </w:rPr>
        <w:t>có</w:t>
      </w:r>
      <w:r>
        <w:rPr>
          <w:spacing w:val="-1"/>
          <w:sz w:val="28"/>
        </w:rPr>
        <w:t xml:space="preserve"> </w:t>
      </w:r>
      <w:r>
        <w:rPr>
          <w:sz w:val="28"/>
        </w:rPr>
        <w:t>hiệu</w:t>
      </w:r>
      <w:r>
        <w:rPr>
          <w:spacing w:val="-4"/>
          <w:sz w:val="28"/>
        </w:rPr>
        <w:t xml:space="preserve"> </w:t>
      </w:r>
      <w:r>
        <w:rPr>
          <w:sz w:val="28"/>
        </w:rPr>
        <w:t>lực</w:t>
      </w:r>
      <w:r>
        <w:rPr>
          <w:spacing w:val="-1"/>
          <w:sz w:val="28"/>
        </w:rPr>
        <w:t xml:space="preserve"> </w:t>
      </w:r>
      <w:r>
        <w:rPr>
          <w:sz w:val="28"/>
        </w:rPr>
        <w:t>kể</w:t>
      </w:r>
      <w:r>
        <w:rPr>
          <w:spacing w:val="-5"/>
          <w:sz w:val="28"/>
        </w:rPr>
        <w:t xml:space="preserve"> </w:t>
      </w:r>
      <w:r>
        <w:rPr>
          <w:sz w:val="28"/>
        </w:rPr>
        <w:t>từ</w:t>
      </w:r>
      <w:r>
        <w:rPr>
          <w:spacing w:val="-2"/>
          <w:sz w:val="28"/>
        </w:rPr>
        <w:t xml:space="preserve"> </w:t>
      </w:r>
      <w:r>
        <w:rPr>
          <w:sz w:val="28"/>
        </w:rPr>
        <w:t>ngày</w:t>
      </w:r>
      <w:r>
        <w:rPr>
          <w:spacing w:val="-5"/>
          <w:sz w:val="28"/>
        </w:rPr>
        <w:t xml:space="preserve"> </w:t>
      </w:r>
      <w:r>
        <w:rPr>
          <w:sz w:val="28"/>
        </w:rPr>
        <w:t>08</w:t>
      </w:r>
      <w:r>
        <w:rPr>
          <w:spacing w:val="-1"/>
          <w:sz w:val="28"/>
        </w:rPr>
        <w:t xml:space="preserve"> </w:t>
      </w:r>
      <w:r>
        <w:rPr>
          <w:sz w:val="28"/>
        </w:rPr>
        <w:t>tháng</w:t>
      </w:r>
      <w:r>
        <w:rPr>
          <w:spacing w:val="-2"/>
          <w:sz w:val="28"/>
        </w:rPr>
        <w:t xml:space="preserve"> </w:t>
      </w:r>
      <w:r>
        <w:rPr>
          <w:sz w:val="28"/>
        </w:rPr>
        <w:t>8</w:t>
      </w:r>
      <w:r>
        <w:rPr>
          <w:spacing w:val="-1"/>
          <w:sz w:val="28"/>
        </w:rPr>
        <w:t xml:space="preserve"> </w:t>
      </w:r>
      <w:r>
        <w:rPr>
          <w:sz w:val="28"/>
        </w:rPr>
        <w:t>năm</w:t>
      </w:r>
      <w:r>
        <w:rPr>
          <w:spacing w:val="-6"/>
          <w:sz w:val="28"/>
        </w:rPr>
        <w:t xml:space="preserve"> </w:t>
      </w:r>
      <w:r>
        <w:rPr>
          <w:spacing w:val="-2"/>
          <w:sz w:val="28"/>
        </w:rPr>
        <w:t>2026.</w:t>
      </w:r>
    </w:p>
    <w:p w14:paraId="36825225" w14:textId="77777777" w:rsidR="00635C16" w:rsidRDefault="00635C16">
      <w:pPr>
        <w:pStyle w:val="ListParagraph"/>
        <w:rPr>
          <w:sz w:val="28"/>
        </w:rPr>
        <w:sectPr w:rsidR="00635C16">
          <w:headerReference w:type="default" r:id="rId8"/>
          <w:pgSz w:w="11910" w:h="16850"/>
          <w:pgMar w:top="1040" w:right="850" w:bottom="280" w:left="1559" w:header="626" w:footer="0" w:gutter="0"/>
          <w:pgNumType w:start="2"/>
          <w:cols w:space="720"/>
        </w:sectPr>
      </w:pPr>
    </w:p>
    <w:p w14:paraId="40961BA6" w14:textId="77777777" w:rsidR="00635C16" w:rsidRDefault="00635C16">
      <w:pPr>
        <w:pStyle w:val="BodyText"/>
        <w:spacing w:before="232"/>
        <w:ind w:left="0" w:firstLine="0"/>
        <w:jc w:val="left"/>
      </w:pPr>
    </w:p>
    <w:p w14:paraId="59AF90B6" w14:textId="77777777" w:rsidR="00635C16" w:rsidRDefault="000F22DE">
      <w:pPr>
        <w:pStyle w:val="ListParagraph"/>
        <w:numPr>
          <w:ilvl w:val="0"/>
          <w:numId w:val="2"/>
        </w:numPr>
        <w:tabs>
          <w:tab w:val="left" w:pos="1149"/>
        </w:tabs>
        <w:spacing w:before="0" w:line="264" w:lineRule="auto"/>
        <w:ind w:left="143" w:firstLine="719"/>
        <w:jc w:val="both"/>
        <w:rPr>
          <w:sz w:val="28"/>
        </w:rPr>
      </w:pPr>
      <w:r>
        <w:rPr>
          <w:sz w:val="28"/>
        </w:rPr>
        <w:t>Chánh Văn phòng Ủy ban nhân dân thành phố Đà Nẵng; Giám đốc các Sở: Tài chính, Giáo dục và Đào tạo, Dân tộc và Tôn giáo; Chủ tịch UBND các xã biên giới đất liền; Hiệu trưởng các trường phổ thông nội trú; Thủ trưởng các cơ quan, đơn vị và các tổ chức, cá nhân có liên quan chịu trách nhiệm thi hành Quyết định này./.</w:t>
      </w:r>
    </w:p>
    <w:p w14:paraId="3F4F750D" w14:textId="77777777" w:rsidR="00635C16" w:rsidRDefault="00635C16">
      <w:pPr>
        <w:pStyle w:val="BodyText"/>
        <w:ind w:left="0" w:firstLine="0"/>
        <w:jc w:val="left"/>
        <w:rPr>
          <w:sz w:val="20"/>
        </w:rPr>
      </w:pPr>
    </w:p>
    <w:p w14:paraId="664A52E1" w14:textId="77777777" w:rsidR="00635C16" w:rsidRDefault="00635C16">
      <w:pPr>
        <w:pStyle w:val="BodyText"/>
        <w:spacing w:before="32"/>
        <w:ind w:left="0" w:firstLine="0"/>
        <w:jc w:val="left"/>
        <w:rPr>
          <w:sz w:val="20"/>
        </w:rPr>
      </w:pPr>
    </w:p>
    <w:tbl>
      <w:tblPr>
        <w:tblW w:w="0" w:type="auto"/>
        <w:tblInd w:w="100" w:type="dxa"/>
        <w:tblLayout w:type="fixed"/>
        <w:tblCellMar>
          <w:left w:w="0" w:type="dxa"/>
          <w:right w:w="0" w:type="dxa"/>
        </w:tblCellMar>
        <w:tblLook w:val="01E0" w:firstRow="1" w:lastRow="1" w:firstColumn="1" w:lastColumn="1" w:noHBand="0" w:noVBand="0"/>
      </w:tblPr>
      <w:tblGrid>
        <w:gridCol w:w="4964"/>
        <w:gridCol w:w="3585"/>
      </w:tblGrid>
      <w:tr w:rsidR="00635C16" w14:paraId="36B0A604" w14:textId="77777777">
        <w:trPr>
          <w:trHeight w:val="4541"/>
        </w:trPr>
        <w:tc>
          <w:tcPr>
            <w:tcW w:w="4964" w:type="dxa"/>
          </w:tcPr>
          <w:p w14:paraId="4C5A75CD" w14:textId="77777777" w:rsidR="00635C16" w:rsidRDefault="00635C16" w:rsidP="00055F7C">
            <w:pPr>
              <w:pStyle w:val="TableParagraph"/>
              <w:tabs>
                <w:tab w:val="left" w:pos="174"/>
              </w:tabs>
              <w:spacing w:line="233" w:lineRule="exact"/>
              <w:ind w:left="174"/>
            </w:pPr>
          </w:p>
        </w:tc>
        <w:tc>
          <w:tcPr>
            <w:tcW w:w="3585" w:type="dxa"/>
          </w:tcPr>
          <w:p w14:paraId="4566212C" w14:textId="77777777" w:rsidR="00635C16" w:rsidRDefault="000F22DE">
            <w:pPr>
              <w:pStyle w:val="TableParagraph"/>
              <w:ind w:left="265" w:right="3"/>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 KT. CHỦ TỊCH</w:t>
            </w:r>
          </w:p>
          <w:p w14:paraId="7A137DCE" w14:textId="77777777" w:rsidR="00635C16" w:rsidRDefault="000F22DE">
            <w:pPr>
              <w:pStyle w:val="TableParagraph"/>
              <w:ind w:left="265" w:right="4"/>
              <w:jc w:val="center"/>
              <w:rPr>
                <w:b/>
                <w:sz w:val="28"/>
              </w:rPr>
            </w:pPr>
            <w:r>
              <w:rPr>
                <w:b/>
                <w:sz w:val="28"/>
              </w:rPr>
              <w:t>PHÓ</w:t>
            </w:r>
            <w:r>
              <w:rPr>
                <w:b/>
                <w:spacing w:val="-5"/>
                <w:sz w:val="28"/>
              </w:rPr>
              <w:t xml:space="preserve"> </w:t>
            </w:r>
            <w:r>
              <w:rPr>
                <w:b/>
                <w:sz w:val="28"/>
              </w:rPr>
              <w:t>CHỦ</w:t>
            </w:r>
            <w:r>
              <w:rPr>
                <w:b/>
                <w:spacing w:val="-2"/>
                <w:sz w:val="28"/>
              </w:rPr>
              <w:t xml:space="preserve"> </w:t>
            </w:r>
            <w:r>
              <w:rPr>
                <w:b/>
                <w:spacing w:val="-4"/>
                <w:sz w:val="28"/>
              </w:rPr>
              <w:t>TỊCH</w:t>
            </w:r>
          </w:p>
          <w:p w14:paraId="58CE4C75" w14:textId="77777777" w:rsidR="00635C16" w:rsidRDefault="00635C16">
            <w:pPr>
              <w:pStyle w:val="TableParagraph"/>
              <w:ind w:left="0"/>
              <w:rPr>
                <w:sz w:val="28"/>
              </w:rPr>
            </w:pPr>
          </w:p>
          <w:p w14:paraId="7D5811D2" w14:textId="77777777" w:rsidR="00635C16" w:rsidRDefault="000F22DE">
            <w:pPr>
              <w:pStyle w:val="TableParagraph"/>
              <w:spacing w:before="1"/>
              <w:ind w:left="265"/>
              <w:jc w:val="center"/>
              <w:rPr>
                <w:b/>
                <w:sz w:val="28"/>
              </w:rPr>
            </w:pPr>
            <w:r>
              <w:rPr>
                <w:b/>
                <w:sz w:val="28"/>
              </w:rPr>
              <w:t>Nguyễn</w:t>
            </w:r>
            <w:r>
              <w:rPr>
                <w:b/>
                <w:spacing w:val="-5"/>
                <w:sz w:val="28"/>
              </w:rPr>
              <w:t xml:space="preserve"> </w:t>
            </w:r>
            <w:r>
              <w:rPr>
                <w:b/>
                <w:sz w:val="28"/>
              </w:rPr>
              <w:t>Thị</w:t>
            </w:r>
            <w:r>
              <w:rPr>
                <w:b/>
                <w:spacing w:val="-1"/>
                <w:sz w:val="28"/>
              </w:rPr>
              <w:t xml:space="preserve"> </w:t>
            </w:r>
            <w:r>
              <w:rPr>
                <w:b/>
                <w:sz w:val="28"/>
              </w:rPr>
              <w:t>Anh</w:t>
            </w:r>
            <w:r>
              <w:rPr>
                <w:b/>
                <w:spacing w:val="-2"/>
                <w:sz w:val="28"/>
              </w:rPr>
              <w:t xml:space="preserve"> </w:t>
            </w:r>
            <w:r>
              <w:rPr>
                <w:b/>
                <w:spacing w:val="-5"/>
                <w:sz w:val="28"/>
              </w:rPr>
              <w:t>Thi</w:t>
            </w:r>
          </w:p>
        </w:tc>
      </w:tr>
    </w:tbl>
    <w:p w14:paraId="31DDC3B1" w14:textId="77777777" w:rsidR="000F22DE" w:rsidRDefault="000F22DE"/>
    <w:sectPr w:rsidR="000F22DE">
      <w:pgSz w:w="11910" w:h="16850"/>
      <w:pgMar w:top="1040" w:right="850" w:bottom="280" w:left="1559" w:header="6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BBEA2" w14:textId="77777777" w:rsidR="006A3CB9" w:rsidRDefault="006A3CB9">
      <w:r>
        <w:separator/>
      </w:r>
    </w:p>
  </w:endnote>
  <w:endnote w:type="continuationSeparator" w:id="0">
    <w:p w14:paraId="71F8EAC5" w14:textId="77777777" w:rsidR="006A3CB9" w:rsidRDefault="006A3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0BEC2" w14:textId="77777777" w:rsidR="006A3CB9" w:rsidRDefault="006A3CB9">
      <w:r>
        <w:separator/>
      </w:r>
    </w:p>
  </w:footnote>
  <w:footnote w:type="continuationSeparator" w:id="0">
    <w:p w14:paraId="311E0993" w14:textId="77777777" w:rsidR="006A3CB9" w:rsidRDefault="006A3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3CE58" w14:textId="77777777" w:rsidR="00635C16" w:rsidRDefault="000F22DE">
    <w:pPr>
      <w:pStyle w:val="BodyText"/>
      <w:spacing w:line="14" w:lineRule="auto"/>
      <w:ind w:left="0" w:firstLine="0"/>
      <w:jc w:val="left"/>
      <w:rPr>
        <w:sz w:val="20"/>
      </w:rPr>
    </w:pPr>
    <w:r>
      <w:rPr>
        <w:noProof/>
        <w:sz w:val="20"/>
        <w:lang w:val="en-US"/>
      </w:rPr>
      <mc:AlternateContent>
        <mc:Choice Requires="wps">
          <w:drawing>
            <wp:anchor distT="0" distB="0" distL="0" distR="0" simplePos="0" relativeHeight="487519744" behindDoc="1" locked="0" layoutInCell="1" allowOverlap="1" wp14:anchorId="3EFD5ABC" wp14:editId="188EC15B">
              <wp:simplePos x="0" y="0"/>
              <wp:positionH relativeFrom="page">
                <wp:posOffset>3888359</wp:posOffset>
              </wp:positionH>
              <wp:positionV relativeFrom="page">
                <wp:posOffset>385090</wp:posOffset>
              </wp:positionV>
              <wp:extent cx="15938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379C787B" w14:textId="77777777" w:rsidR="00635C16" w:rsidRDefault="000F22DE">
                          <w:pPr>
                            <w:spacing w:before="11"/>
                            <w:ind w:left="60"/>
                          </w:pPr>
                          <w:r>
                            <w:rPr>
                              <w:spacing w:val="-10"/>
                            </w:rPr>
                            <w:fldChar w:fldCharType="begin"/>
                          </w:r>
                          <w:r>
                            <w:rPr>
                              <w:spacing w:val="-10"/>
                            </w:rPr>
                            <w:instrText xml:space="preserve"> PAGE </w:instrText>
                          </w:r>
                          <w:r>
                            <w:rPr>
                              <w:spacing w:val="-10"/>
                            </w:rPr>
                            <w:fldChar w:fldCharType="separate"/>
                          </w:r>
                          <w:r w:rsidR="00A658DD">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3EFD5ABC" id="_x0000_t202" coordsize="21600,21600" o:spt="202" path="m,l,21600r21600,l21600,xe">
              <v:stroke joinstyle="miter"/>
              <v:path gradientshapeok="t" o:connecttype="rect"/>
            </v:shapetype>
            <v:shape id="Textbox 3" o:spid="_x0000_s1026" type="#_x0000_t202" style="position:absolute;margin-left:306.15pt;margin-top:30.3pt;width:12.55pt;height:14.25pt;z-index:-157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" filled="f" stroked="f">
              <v:textbox inset="0,0,0,0">
                <w:txbxContent>
                  <w:p w14:paraId="379C787B" w14:textId="77777777" w:rsidR="00635C16" w:rsidRDefault="000F22DE">
                    <w:pPr>
                      <w:spacing w:before="11"/>
                      <w:ind w:left="60"/>
                    </w:pPr>
                    <w:r>
                      <w:rPr>
                        <w:spacing w:val="-10"/>
                      </w:rPr>
                      <w:fldChar w:fldCharType="begin"/>
                    </w:r>
                    <w:r>
                      <w:rPr>
                        <w:spacing w:val="-10"/>
                      </w:rPr>
                      <w:instrText xml:space="preserve"> PAGE </w:instrText>
                    </w:r>
                    <w:r>
                      <w:rPr>
                        <w:spacing w:val="-10"/>
                      </w:rPr>
                      <w:fldChar w:fldCharType="separate"/>
                    </w:r>
                    <w:r w:rsidR="00A658DD">
                      <w:rPr>
                        <w:noProof/>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501B0"/>
    <w:multiLevelType w:val="hybridMultilevel"/>
    <w:tmpl w:val="C7B880BE"/>
    <w:lvl w:ilvl="0" w:tplc="A17A2EC8">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662BA0C">
      <w:start w:val="1"/>
      <w:numFmt w:val="lowerLetter"/>
      <w:lvlText w:val="%2)"/>
      <w:lvlJc w:val="left"/>
      <w:pPr>
        <w:ind w:left="143"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CAA02AC">
      <w:numFmt w:val="bullet"/>
      <w:lvlText w:val="•"/>
      <w:lvlJc w:val="left"/>
      <w:pPr>
        <w:ind w:left="2068" w:hanging="295"/>
      </w:pPr>
      <w:rPr>
        <w:rFonts w:hint="default"/>
        <w:lang w:val="vi" w:eastAsia="en-US" w:bidi="ar-SA"/>
      </w:rPr>
    </w:lvl>
    <w:lvl w:ilvl="3" w:tplc="C2304B54">
      <w:numFmt w:val="bullet"/>
      <w:lvlText w:val="•"/>
      <w:lvlJc w:val="left"/>
      <w:pPr>
        <w:ind w:left="2997" w:hanging="295"/>
      </w:pPr>
      <w:rPr>
        <w:rFonts w:hint="default"/>
        <w:lang w:val="vi" w:eastAsia="en-US" w:bidi="ar-SA"/>
      </w:rPr>
    </w:lvl>
    <w:lvl w:ilvl="4" w:tplc="624EB0C2">
      <w:numFmt w:val="bullet"/>
      <w:lvlText w:val="•"/>
      <w:lvlJc w:val="left"/>
      <w:pPr>
        <w:ind w:left="3925" w:hanging="295"/>
      </w:pPr>
      <w:rPr>
        <w:rFonts w:hint="default"/>
        <w:lang w:val="vi" w:eastAsia="en-US" w:bidi="ar-SA"/>
      </w:rPr>
    </w:lvl>
    <w:lvl w:ilvl="5" w:tplc="AC2A6F04">
      <w:numFmt w:val="bullet"/>
      <w:lvlText w:val="•"/>
      <w:lvlJc w:val="left"/>
      <w:pPr>
        <w:ind w:left="4854" w:hanging="295"/>
      </w:pPr>
      <w:rPr>
        <w:rFonts w:hint="default"/>
        <w:lang w:val="vi" w:eastAsia="en-US" w:bidi="ar-SA"/>
      </w:rPr>
    </w:lvl>
    <w:lvl w:ilvl="6" w:tplc="889C4E56">
      <w:numFmt w:val="bullet"/>
      <w:lvlText w:val="•"/>
      <w:lvlJc w:val="left"/>
      <w:pPr>
        <w:ind w:left="5783" w:hanging="295"/>
      </w:pPr>
      <w:rPr>
        <w:rFonts w:hint="default"/>
        <w:lang w:val="vi" w:eastAsia="en-US" w:bidi="ar-SA"/>
      </w:rPr>
    </w:lvl>
    <w:lvl w:ilvl="7" w:tplc="D0DC14EE">
      <w:numFmt w:val="bullet"/>
      <w:lvlText w:val="•"/>
      <w:lvlJc w:val="left"/>
      <w:pPr>
        <w:ind w:left="6711" w:hanging="295"/>
      </w:pPr>
      <w:rPr>
        <w:rFonts w:hint="default"/>
        <w:lang w:val="vi" w:eastAsia="en-US" w:bidi="ar-SA"/>
      </w:rPr>
    </w:lvl>
    <w:lvl w:ilvl="8" w:tplc="57245CC6">
      <w:numFmt w:val="bullet"/>
      <w:lvlText w:val="•"/>
      <w:lvlJc w:val="left"/>
      <w:pPr>
        <w:ind w:left="7640" w:hanging="295"/>
      </w:pPr>
      <w:rPr>
        <w:rFonts w:hint="default"/>
        <w:lang w:val="vi" w:eastAsia="en-US" w:bidi="ar-SA"/>
      </w:rPr>
    </w:lvl>
  </w:abstractNum>
  <w:abstractNum w:abstractNumId="1" w15:restartNumberingAfterBreak="0">
    <w:nsid w:val="28CF3894"/>
    <w:multiLevelType w:val="hybridMultilevel"/>
    <w:tmpl w:val="6C80EC66"/>
    <w:lvl w:ilvl="0" w:tplc="879857DA">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DA60E06">
      <w:numFmt w:val="bullet"/>
      <w:lvlText w:val="•"/>
      <w:lvlJc w:val="left"/>
      <w:pPr>
        <w:ind w:left="550" w:hanging="128"/>
      </w:pPr>
      <w:rPr>
        <w:rFonts w:hint="default"/>
        <w:lang w:val="vi" w:eastAsia="en-US" w:bidi="ar-SA"/>
      </w:rPr>
    </w:lvl>
    <w:lvl w:ilvl="2" w:tplc="39FA8706">
      <w:numFmt w:val="bullet"/>
      <w:lvlText w:val="•"/>
      <w:lvlJc w:val="left"/>
      <w:pPr>
        <w:ind w:left="1040" w:hanging="128"/>
      </w:pPr>
      <w:rPr>
        <w:rFonts w:hint="default"/>
        <w:lang w:val="vi" w:eastAsia="en-US" w:bidi="ar-SA"/>
      </w:rPr>
    </w:lvl>
    <w:lvl w:ilvl="3" w:tplc="514E99AE">
      <w:numFmt w:val="bullet"/>
      <w:lvlText w:val="•"/>
      <w:lvlJc w:val="left"/>
      <w:pPr>
        <w:ind w:left="1531" w:hanging="128"/>
      </w:pPr>
      <w:rPr>
        <w:rFonts w:hint="default"/>
        <w:lang w:val="vi" w:eastAsia="en-US" w:bidi="ar-SA"/>
      </w:rPr>
    </w:lvl>
    <w:lvl w:ilvl="4" w:tplc="53988818">
      <w:numFmt w:val="bullet"/>
      <w:lvlText w:val="•"/>
      <w:lvlJc w:val="left"/>
      <w:pPr>
        <w:ind w:left="2021" w:hanging="128"/>
      </w:pPr>
      <w:rPr>
        <w:rFonts w:hint="default"/>
        <w:lang w:val="vi" w:eastAsia="en-US" w:bidi="ar-SA"/>
      </w:rPr>
    </w:lvl>
    <w:lvl w:ilvl="5" w:tplc="8B54C0A6">
      <w:numFmt w:val="bullet"/>
      <w:lvlText w:val="•"/>
      <w:lvlJc w:val="left"/>
      <w:pPr>
        <w:ind w:left="2512" w:hanging="128"/>
      </w:pPr>
      <w:rPr>
        <w:rFonts w:hint="default"/>
        <w:lang w:val="vi" w:eastAsia="en-US" w:bidi="ar-SA"/>
      </w:rPr>
    </w:lvl>
    <w:lvl w:ilvl="6" w:tplc="242E64C6">
      <w:numFmt w:val="bullet"/>
      <w:lvlText w:val="•"/>
      <w:lvlJc w:val="left"/>
      <w:pPr>
        <w:ind w:left="3002" w:hanging="128"/>
      </w:pPr>
      <w:rPr>
        <w:rFonts w:hint="default"/>
        <w:lang w:val="vi" w:eastAsia="en-US" w:bidi="ar-SA"/>
      </w:rPr>
    </w:lvl>
    <w:lvl w:ilvl="7" w:tplc="82047916">
      <w:numFmt w:val="bullet"/>
      <w:lvlText w:val="•"/>
      <w:lvlJc w:val="left"/>
      <w:pPr>
        <w:ind w:left="3492" w:hanging="128"/>
      </w:pPr>
      <w:rPr>
        <w:rFonts w:hint="default"/>
        <w:lang w:val="vi" w:eastAsia="en-US" w:bidi="ar-SA"/>
      </w:rPr>
    </w:lvl>
    <w:lvl w:ilvl="8" w:tplc="ACACB9AA">
      <w:numFmt w:val="bullet"/>
      <w:lvlText w:val="•"/>
      <w:lvlJc w:val="left"/>
      <w:pPr>
        <w:ind w:left="3983" w:hanging="128"/>
      </w:pPr>
      <w:rPr>
        <w:rFonts w:hint="default"/>
        <w:lang w:val="vi" w:eastAsia="en-US" w:bidi="ar-SA"/>
      </w:rPr>
    </w:lvl>
  </w:abstractNum>
  <w:abstractNum w:abstractNumId="2" w15:restartNumberingAfterBreak="0">
    <w:nsid w:val="2AA8184A"/>
    <w:multiLevelType w:val="hybridMultilevel"/>
    <w:tmpl w:val="233AEB78"/>
    <w:lvl w:ilvl="0" w:tplc="DA9C2E9A">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AA02B4E">
      <w:numFmt w:val="bullet"/>
      <w:lvlText w:val="•"/>
      <w:lvlJc w:val="left"/>
      <w:pPr>
        <w:ind w:left="1975" w:hanging="281"/>
      </w:pPr>
      <w:rPr>
        <w:rFonts w:hint="default"/>
        <w:lang w:val="vi" w:eastAsia="en-US" w:bidi="ar-SA"/>
      </w:rPr>
    </w:lvl>
    <w:lvl w:ilvl="2" w:tplc="9ADA36B6">
      <w:numFmt w:val="bullet"/>
      <w:lvlText w:val="•"/>
      <w:lvlJc w:val="left"/>
      <w:pPr>
        <w:ind w:left="2811" w:hanging="281"/>
      </w:pPr>
      <w:rPr>
        <w:rFonts w:hint="default"/>
        <w:lang w:val="vi" w:eastAsia="en-US" w:bidi="ar-SA"/>
      </w:rPr>
    </w:lvl>
    <w:lvl w:ilvl="3" w:tplc="4DDEC330">
      <w:numFmt w:val="bullet"/>
      <w:lvlText w:val="•"/>
      <w:lvlJc w:val="left"/>
      <w:pPr>
        <w:ind w:left="3647" w:hanging="281"/>
      </w:pPr>
      <w:rPr>
        <w:rFonts w:hint="default"/>
        <w:lang w:val="vi" w:eastAsia="en-US" w:bidi="ar-SA"/>
      </w:rPr>
    </w:lvl>
    <w:lvl w:ilvl="4" w:tplc="A006928A">
      <w:numFmt w:val="bullet"/>
      <w:lvlText w:val="•"/>
      <w:lvlJc w:val="left"/>
      <w:pPr>
        <w:ind w:left="4482" w:hanging="281"/>
      </w:pPr>
      <w:rPr>
        <w:rFonts w:hint="default"/>
        <w:lang w:val="vi" w:eastAsia="en-US" w:bidi="ar-SA"/>
      </w:rPr>
    </w:lvl>
    <w:lvl w:ilvl="5" w:tplc="5DB099D4">
      <w:numFmt w:val="bullet"/>
      <w:lvlText w:val="•"/>
      <w:lvlJc w:val="left"/>
      <w:pPr>
        <w:ind w:left="5318" w:hanging="281"/>
      </w:pPr>
      <w:rPr>
        <w:rFonts w:hint="default"/>
        <w:lang w:val="vi" w:eastAsia="en-US" w:bidi="ar-SA"/>
      </w:rPr>
    </w:lvl>
    <w:lvl w:ilvl="6" w:tplc="C8F86F50">
      <w:numFmt w:val="bullet"/>
      <w:lvlText w:val="•"/>
      <w:lvlJc w:val="left"/>
      <w:pPr>
        <w:ind w:left="6154" w:hanging="281"/>
      </w:pPr>
      <w:rPr>
        <w:rFonts w:hint="default"/>
        <w:lang w:val="vi" w:eastAsia="en-US" w:bidi="ar-SA"/>
      </w:rPr>
    </w:lvl>
    <w:lvl w:ilvl="7" w:tplc="AA9E05D2">
      <w:numFmt w:val="bullet"/>
      <w:lvlText w:val="•"/>
      <w:lvlJc w:val="left"/>
      <w:pPr>
        <w:ind w:left="6990" w:hanging="281"/>
      </w:pPr>
      <w:rPr>
        <w:rFonts w:hint="default"/>
        <w:lang w:val="vi" w:eastAsia="en-US" w:bidi="ar-SA"/>
      </w:rPr>
    </w:lvl>
    <w:lvl w:ilvl="8" w:tplc="C86AFDE4">
      <w:numFmt w:val="bullet"/>
      <w:lvlText w:val="•"/>
      <w:lvlJc w:val="left"/>
      <w:pPr>
        <w:ind w:left="7825" w:hanging="281"/>
      </w:pPr>
      <w:rPr>
        <w:rFonts w:hint="default"/>
        <w:lang w:val="vi" w:eastAsia="en-US" w:bidi="ar-SA"/>
      </w:rPr>
    </w:lvl>
  </w:abstractNum>
  <w:abstractNum w:abstractNumId="3" w15:restartNumberingAfterBreak="0">
    <w:nsid w:val="31A4178D"/>
    <w:multiLevelType w:val="hybridMultilevel"/>
    <w:tmpl w:val="4F2E049A"/>
    <w:lvl w:ilvl="0" w:tplc="F954D162">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B06F0FC">
      <w:numFmt w:val="bullet"/>
      <w:lvlText w:val="•"/>
      <w:lvlJc w:val="left"/>
      <w:pPr>
        <w:ind w:left="1975" w:hanging="281"/>
      </w:pPr>
      <w:rPr>
        <w:rFonts w:hint="default"/>
        <w:lang w:val="vi" w:eastAsia="en-US" w:bidi="ar-SA"/>
      </w:rPr>
    </w:lvl>
    <w:lvl w:ilvl="2" w:tplc="787CADC0">
      <w:numFmt w:val="bullet"/>
      <w:lvlText w:val="•"/>
      <w:lvlJc w:val="left"/>
      <w:pPr>
        <w:ind w:left="2811" w:hanging="281"/>
      </w:pPr>
      <w:rPr>
        <w:rFonts w:hint="default"/>
        <w:lang w:val="vi" w:eastAsia="en-US" w:bidi="ar-SA"/>
      </w:rPr>
    </w:lvl>
    <w:lvl w:ilvl="3" w:tplc="54ACA3BC">
      <w:numFmt w:val="bullet"/>
      <w:lvlText w:val="•"/>
      <w:lvlJc w:val="left"/>
      <w:pPr>
        <w:ind w:left="3647" w:hanging="281"/>
      </w:pPr>
      <w:rPr>
        <w:rFonts w:hint="default"/>
        <w:lang w:val="vi" w:eastAsia="en-US" w:bidi="ar-SA"/>
      </w:rPr>
    </w:lvl>
    <w:lvl w:ilvl="4" w:tplc="CE2864A0">
      <w:numFmt w:val="bullet"/>
      <w:lvlText w:val="•"/>
      <w:lvlJc w:val="left"/>
      <w:pPr>
        <w:ind w:left="4482" w:hanging="281"/>
      </w:pPr>
      <w:rPr>
        <w:rFonts w:hint="default"/>
        <w:lang w:val="vi" w:eastAsia="en-US" w:bidi="ar-SA"/>
      </w:rPr>
    </w:lvl>
    <w:lvl w:ilvl="5" w:tplc="AFB8DA16">
      <w:numFmt w:val="bullet"/>
      <w:lvlText w:val="•"/>
      <w:lvlJc w:val="left"/>
      <w:pPr>
        <w:ind w:left="5318" w:hanging="281"/>
      </w:pPr>
      <w:rPr>
        <w:rFonts w:hint="default"/>
        <w:lang w:val="vi" w:eastAsia="en-US" w:bidi="ar-SA"/>
      </w:rPr>
    </w:lvl>
    <w:lvl w:ilvl="6" w:tplc="29CCD6FE">
      <w:numFmt w:val="bullet"/>
      <w:lvlText w:val="•"/>
      <w:lvlJc w:val="left"/>
      <w:pPr>
        <w:ind w:left="6154" w:hanging="281"/>
      </w:pPr>
      <w:rPr>
        <w:rFonts w:hint="default"/>
        <w:lang w:val="vi" w:eastAsia="en-US" w:bidi="ar-SA"/>
      </w:rPr>
    </w:lvl>
    <w:lvl w:ilvl="7" w:tplc="4D7E2B58">
      <w:numFmt w:val="bullet"/>
      <w:lvlText w:val="•"/>
      <w:lvlJc w:val="left"/>
      <w:pPr>
        <w:ind w:left="6990" w:hanging="281"/>
      </w:pPr>
      <w:rPr>
        <w:rFonts w:hint="default"/>
        <w:lang w:val="vi" w:eastAsia="en-US" w:bidi="ar-SA"/>
      </w:rPr>
    </w:lvl>
    <w:lvl w:ilvl="8" w:tplc="55D658B2">
      <w:numFmt w:val="bullet"/>
      <w:lvlText w:val="•"/>
      <w:lvlJc w:val="left"/>
      <w:pPr>
        <w:ind w:left="7825" w:hanging="281"/>
      </w:pPr>
      <w:rPr>
        <w:rFonts w:hint="default"/>
        <w:lang w:val="vi" w:eastAsia="en-US" w:bidi="ar-SA"/>
      </w:rPr>
    </w:lvl>
  </w:abstractNum>
  <w:abstractNum w:abstractNumId="4" w15:restartNumberingAfterBreak="0">
    <w:nsid w:val="57F50998"/>
    <w:multiLevelType w:val="hybridMultilevel"/>
    <w:tmpl w:val="84E48FE0"/>
    <w:lvl w:ilvl="0" w:tplc="ED4AB93A">
      <w:start w:val="1"/>
      <w:numFmt w:val="decimal"/>
      <w:lvlText w:val="%1."/>
      <w:lvlJc w:val="left"/>
      <w:pPr>
        <w:ind w:left="143"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5120B16">
      <w:numFmt w:val="bullet"/>
      <w:lvlText w:val="•"/>
      <w:lvlJc w:val="left"/>
      <w:pPr>
        <w:ind w:left="1075" w:hanging="303"/>
      </w:pPr>
      <w:rPr>
        <w:rFonts w:hint="default"/>
        <w:lang w:val="vi" w:eastAsia="en-US" w:bidi="ar-SA"/>
      </w:rPr>
    </w:lvl>
    <w:lvl w:ilvl="2" w:tplc="91B8ABBA">
      <w:numFmt w:val="bullet"/>
      <w:lvlText w:val="•"/>
      <w:lvlJc w:val="left"/>
      <w:pPr>
        <w:ind w:left="2011" w:hanging="303"/>
      </w:pPr>
      <w:rPr>
        <w:rFonts w:hint="default"/>
        <w:lang w:val="vi" w:eastAsia="en-US" w:bidi="ar-SA"/>
      </w:rPr>
    </w:lvl>
    <w:lvl w:ilvl="3" w:tplc="6D0E0C12">
      <w:numFmt w:val="bullet"/>
      <w:lvlText w:val="•"/>
      <w:lvlJc w:val="left"/>
      <w:pPr>
        <w:ind w:left="2947" w:hanging="303"/>
      </w:pPr>
      <w:rPr>
        <w:rFonts w:hint="default"/>
        <w:lang w:val="vi" w:eastAsia="en-US" w:bidi="ar-SA"/>
      </w:rPr>
    </w:lvl>
    <w:lvl w:ilvl="4" w:tplc="5B740576">
      <w:numFmt w:val="bullet"/>
      <w:lvlText w:val="•"/>
      <w:lvlJc w:val="left"/>
      <w:pPr>
        <w:ind w:left="3882" w:hanging="303"/>
      </w:pPr>
      <w:rPr>
        <w:rFonts w:hint="default"/>
        <w:lang w:val="vi" w:eastAsia="en-US" w:bidi="ar-SA"/>
      </w:rPr>
    </w:lvl>
    <w:lvl w:ilvl="5" w:tplc="CFD226A6">
      <w:numFmt w:val="bullet"/>
      <w:lvlText w:val="•"/>
      <w:lvlJc w:val="left"/>
      <w:pPr>
        <w:ind w:left="4818" w:hanging="303"/>
      </w:pPr>
      <w:rPr>
        <w:rFonts w:hint="default"/>
        <w:lang w:val="vi" w:eastAsia="en-US" w:bidi="ar-SA"/>
      </w:rPr>
    </w:lvl>
    <w:lvl w:ilvl="6" w:tplc="F6886664">
      <w:numFmt w:val="bullet"/>
      <w:lvlText w:val="•"/>
      <w:lvlJc w:val="left"/>
      <w:pPr>
        <w:ind w:left="5754" w:hanging="303"/>
      </w:pPr>
      <w:rPr>
        <w:rFonts w:hint="default"/>
        <w:lang w:val="vi" w:eastAsia="en-US" w:bidi="ar-SA"/>
      </w:rPr>
    </w:lvl>
    <w:lvl w:ilvl="7" w:tplc="717AB9B6">
      <w:numFmt w:val="bullet"/>
      <w:lvlText w:val="•"/>
      <w:lvlJc w:val="left"/>
      <w:pPr>
        <w:ind w:left="6690" w:hanging="303"/>
      </w:pPr>
      <w:rPr>
        <w:rFonts w:hint="default"/>
        <w:lang w:val="vi" w:eastAsia="en-US" w:bidi="ar-SA"/>
      </w:rPr>
    </w:lvl>
    <w:lvl w:ilvl="8" w:tplc="12DE52EA">
      <w:numFmt w:val="bullet"/>
      <w:lvlText w:val="•"/>
      <w:lvlJc w:val="left"/>
      <w:pPr>
        <w:ind w:left="7625" w:hanging="303"/>
      </w:pPr>
      <w:rPr>
        <w:rFonts w:hint="default"/>
        <w:lang w:val="vi" w:eastAsia="en-US" w:bidi="ar-SA"/>
      </w:rPr>
    </w:lvl>
  </w:abstractNum>
  <w:num w:numId="1" w16cid:durableId="521090422">
    <w:abstractNumId w:val="1"/>
  </w:num>
  <w:num w:numId="2" w16cid:durableId="1018855165">
    <w:abstractNumId w:val="3"/>
  </w:num>
  <w:num w:numId="3" w16cid:durableId="1784378613">
    <w:abstractNumId w:val="0"/>
  </w:num>
  <w:num w:numId="4" w16cid:durableId="1460564861">
    <w:abstractNumId w:val="4"/>
  </w:num>
  <w:num w:numId="5" w16cid:durableId="150411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35C16"/>
    <w:rsid w:val="00055F7C"/>
    <w:rsid w:val="000F22DE"/>
    <w:rsid w:val="00312F88"/>
    <w:rsid w:val="00602C8E"/>
    <w:rsid w:val="00635C16"/>
    <w:rsid w:val="006A3CB9"/>
    <w:rsid w:val="00A658DD"/>
    <w:rsid w:val="00F45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46E6"/>
  <w15:docId w15:val="{31E47784-25B7-4A35-B0E1-2C3CDB6D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5"/>
      <w:ind w:left="862"/>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firstLine="719"/>
      <w:jc w:val="both"/>
    </w:pPr>
    <w:rPr>
      <w:sz w:val="28"/>
      <w:szCs w:val="28"/>
    </w:rPr>
  </w:style>
  <w:style w:type="paragraph" w:styleId="ListParagraph">
    <w:name w:val="List Paragraph"/>
    <w:basedOn w:val="Normal"/>
    <w:uiPriority w:val="1"/>
    <w:qFormat/>
    <w:pPr>
      <w:spacing w:before="120"/>
      <w:ind w:left="143" w:right="277" w:firstLine="719"/>
      <w:jc w:val="both"/>
    </w:pPr>
  </w:style>
  <w:style w:type="paragraph" w:customStyle="1" w:styleId="TableParagraph">
    <w:name w:val="Table Paragraph"/>
    <w:basedOn w:val="Normal"/>
    <w:uiPriority w:val="1"/>
    <w:qFormat/>
    <w:pPr>
      <w:ind w:left="1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giao-duc/nghi-dinh-116-2016-nd-cp-chinh-sach-ho-tro-hoc-sinh-truong-pho-thong-o-xa-thon-dac-biet-kho-khan-317616.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6</cp:revision>
  <dcterms:created xsi:type="dcterms:W3CDTF">2026-07-27T02:02:00Z</dcterms:created>
  <dcterms:modified xsi:type="dcterms:W3CDTF">2026-08-05T09:41:00Z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2026-07-24T00:00:00Z</vt:filetime>
  </property>
  <property fmtid="{D5CDD505-2E9C-101B-9397-08002B2CF9AE}" pid="3" name="Creator">
    <vt:lpwstr>Microsoft® Word 2016</vt:lpwstr>
  </property>
  <property fmtid="{D5CDD505-2E9C-101B-9397-08002B2CF9AE}" pid="4" name="LastSaved">
    <vt:filetime>2026-07-27T00:00:00Z</vt:filetime>
  </property>
  <property fmtid="{D5CDD505-2E9C-101B-9397-08002B2CF9AE}" pid="5" name="Producer">
    <vt:lpwstr>Microsoft® Word 2016; modified using iTextSharp™ 5.5.9 ©2000-2016 iText Group NV (AGPL-version); modified using iText® Core 7.2.3 (AGPL version) ©2000-2022 iText Group NV</vt:lpwstr>
  </property>
</Properties>
</file>