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6ED" w:rsidRDefault="00A364D1">
      <w:pPr>
        <w:spacing w:before="74"/>
        <w:ind w:left="321" w:right="38" w:firstLine="201"/>
        <w:rPr>
          <w:b/>
          <w:sz w:val="26"/>
        </w:rPr>
      </w:pPr>
      <w:r>
        <w:rPr>
          <w:b/>
          <w:sz w:val="26"/>
        </w:rPr>
        <w:t>UỶ BAN NHÂN DÂN THÀNH</w:t>
      </w:r>
      <w:r>
        <w:rPr>
          <w:b/>
          <w:spacing w:val="-12"/>
          <w:sz w:val="26"/>
        </w:rPr>
        <w:t xml:space="preserve"> </w:t>
      </w:r>
      <w:r>
        <w:rPr>
          <w:b/>
          <w:sz w:val="26"/>
        </w:rPr>
        <w:t>PHỐ</w:t>
      </w:r>
      <w:r>
        <w:rPr>
          <w:b/>
          <w:spacing w:val="-14"/>
          <w:sz w:val="26"/>
        </w:rPr>
        <w:t xml:space="preserve"> </w:t>
      </w:r>
      <w:r>
        <w:rPr>
          <w:b/>
          <w:sz w:val="26"/>
        </w:rPr>
        <w:t>ĐÀ</w:t>
      </w:r>
      <w:r>
        <w:rPr>
          <w:b/>
          <w:spacing w:val="-14"/>
          <w:sz w:val="26"/>
        </w:rPr>
        <w:t xml:space="preserve"> </w:t>
      </w:r>
      <w:r>
        <w:rPr>
          <w:b/>
          <w:sz w:val="26"/>
        </w:rPr>
        <w:t>NẴNG</w:t>
      </w:r>
    </w:p>
    <w:p w:rsidR="002376ED" w:rsidRDefault="002376ED">
      <w:pPr>
        <w:pStyle w:val="BodyText"/>
        <w:spacing w:before="4"/>
        <w:ind w:left="0"/>
        <w:jc w:val="left"/>
        <w:rPr>
          <w:b/>
          <w:sz w:val="2"/>
        </w:rPr>
      </w:pPr>
    </w:p>
    <w:p w:rsidR="002376ED" w:rsidRDefault="00A364D1">
      <w:pPr>
        <w:pStyle w:val="BodyText"/>
        <w:spacing w:before="0" w:line="20" w:lineRule="exact"/>
        <w:ind w:left="1226"/>
        <w:jc w:val="left"/>
        <w:rPr>
          <w:sz w:val="2"/>
        </w:rPr>
      </w:pPr>
      <w:r>
        <w:rPr>
          <w:noProof/>
          <w:sz w:val="2"/>
          <w:lang w:val="en-US"/>
        </w:rPr>
        <mc:AlternateContent>
          <mc:Choice Requires="wps">
            <w:drawing>
              <wp:inline distT="0" distB="0" distL="0" distR="0">
                <wp:extent cx="685800"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 cy="9525"/>
                          <a:chOff x="0" y="0"/>
                          <a:chExt cx="685800" cy="9525"/>
                        </a:xfrm>
                      </wpg:grpSpPr>
                      <wps:wsp>
                        <wps:cNvPr id="2" name="Graphic 2"/>
                        <wps:cNvSpPr/>
                        <wps:spPr>
                          <a:xfrm>
                            <a:off x="0" y="4762"/>
                            <a:ext cx="685800" cy="1270"/>
                          </a:xfrm>
                          <a:custGeom>
                            <a:avLst/>
                            <a:gdLst/>
                            <a:ahLst/>
                            <a:cxnLst/>
                            <a:rect l="l" t="t" r="r" b="b"/>
                            <a:pathLst>
                              <a:path w="685800">
                                <a:moveTo>
                                  <a:pt x="0" y="0"/>
                                </a:moveTo>
                                <a:lnTo>
                                  <a:pt x="68580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54pt;height:.75pt;mso-position-horizontal-relative:char;mso-position-vertical-relative:line" id="docshapegroup1" coordorigin="0,0" coordsize="1080,15">
                <v:line style="position:absolute" from="0,8" to="1080,8" stroked="true" strokeweight=".75pt" strokecolor="#000000">
                  <v:stroke dashstyle="solid"/>
                </v:line>
              </v:group>
            </w:pict>
          </mc:Fallback>
        </mc:AlternateContent>
      </w:r>
    </w:p>
    <w:p w:rsidR="002376ED" w:rsidRDefault="00A364D1">
      <w:pPr>
        <w:spacing w:before="74" w:line="299" w:lineRule="exact"/>
        <w:ind w:right="455"/>
        <w:jc w:val="center"/>
        <w:rPr>
          <w:b/>
          <w:sz w:val="26"/>
        </w:rPr>
      </w:pPr>
      <w:r>
        <w:br w:type="column"/>
      </w:r>
      <w:r>
        <w:rPr>
          <w:b/>
          <w:sz w:val="26"/>
        </w:rPr>
        <w:lastRenderedPageBreak/>
        <w:t>CỘNG</w:t>
      </w:r>
      <w:r>
        <w:rPr>
          <w:b/>
          <w:spacing w:val="-8"/>
          <w:sz w:val="26"/>
        </w:rPr>
        <w:t xml:space="preserve"> </w:t>
      </w:r>
      <w:r>
        <w:rPr>
          <w:b/>
          <w:sz w:val="26"/>
        </w:rPr>
        <w:t>HÒA</w:t>
      </w:r>
      <w:r>
        <w:rPr>
          <w:b/>
          <w:spacing w:val="-7"/>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rsidR="002376ED" w:rsidRDefault="00A364D1">
      <w:pPr>
        <w:pStyle w:val="Heading2"/>
        <w:spacing w:line="322" w:lineRule="exact"/>
        <w:ind w:left="32" w:right="455"/>
        <w:jc w:val="center"/>
      </w:pPr>
      <w:r>
        <w:rPr>
          <w:noProof/>
          <w:lang w:val="en-US"/>
        </w:rPr>
        <mc:AlternateContent>
          <mc:Choice Requires="wps">
            <w:drawing>
              <wp:anchor distT="0" distB="0" distL="0" distR="0" simplePos="0" relativeHeight="15729152" behindDoc="0" locked="0" layoutInCell="1" allowOverlap="1">
                <wp:simplePos x="0" y="0"/>
                <wp:positionH relativeFrom="page">
                  <wp:posOffset>4003928</wp:posOffset>
                </wp:positionH>
                <wp:positionV relativeFrom="paragraph">
                  <wp:posOffset>225709</wp:posOffset>
                </wp:positionV>
                <wp:extent cx="216027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0270" cy="1270"/>
                        </a:xfrm>
                        <a:custGeom>
                          <a:avLst/>
                          <a:gdLst/>
                          <a:ahLst/>
                          <a:cxnLst/>
                          <a:rect l="l" t="t" r="r" b="b"/>
                          <a:pathLst>
                            <a:path w="2160270">
                              <a:moveTo>
                                <a:pt x="0" y="0"/>
                              </a:moveTo>
                              <a:lnTo>
                                <a:pt x="216027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29152" from="315.269989pt,17.772438pt" to="485.369989pt,17.772438pt" stroked="true" strokeweight=".75pt" strokecolor="#000000">
                <v:stroke dashstyle="solid"/>
                <w10:wrap type="none"/>
              </v:line>
            </w:pict>
          </mc:Fallback>
        </mc:AlternateContent>
      </w:r>
      <w:r>
        <w:t>Độc</w:t>
      </w:r>
      <w:r>
        <w:rPr>
          <w:spacing w:val="-2"/>
        </w:rPr>
        <w:t xml:space="preserve"> </w:t>
      </w:r>
      <w:r>
        <w:t>lập</w:t>
      </w:r>
      <w:r>
        <w:rPr>
          <w:spacing w:val="-2"/>
        </w:rPr>
        <w:t xml:space="preserve"> </w:t>
      </w:r>
      <w:r>
        <w:t>-</w:t>
      </w:r>
      <w:r>
        <w:rPr>
          <w:spacing w:val="-2"/>
        </w:rPr>
        <w:t xml:space="preserve"> </w:t>
      </w:r>
      <w:r>
        <w:t>Tự</w:t>
      </w:r>
      <w:r>
        <w:rPr>
          <w:spacing w:val="-3"/>
        </w:rPr>
        <w:t xml:space="preserve"> </w:t>
      </w:r>
      <w:r>
        <w:t>do</w:t>
      </w:r>
      <w:r>
        <w:rPr>
          <w:spacing w:val="-1"/>
        </w:rPr>
        <w:t xml:space="preserve"> </w:t>
      </w:r>
      <w:r>
        <w:t>-</w:t>
      </w:r>
      <w:r>
        <w:rPr>
          <w:spacing w:val="-3"/>
        </w:rPr>
        <w:t xml:space="preserve"> </w:t>
      </w:r>
      <w:r>
        <w:t>Hạnh</w:t>
      </w:r>
      <w:r>
        <w:rPr>
          <w:spacing w:val="-2"/>
        </w:rPr>
        <w:t xml:space="preserve"> </w:t>
      </w:r>
      <w:r>
        <w:rPr>
          <w:spacing w:val="-4"/>
        </w:rPr>
        <w:t>phúc</w:t>
      </w:r>
    </w:p>
    <w:p w:rsidR="002376ED" w:rsidRDefault="002376ED">
      <w:pPr>
        <w:pStyle w:val="Heading2"/>
        <w:spacing w:line="322" w:lineRule="exact"/>
        <w:jc w:val="center"/>
        <w:sectPr w:rsidR="002376ED">
          <w:type w:val="continuous"/>
          <w:pgSz w:w="11910" w:h="16850"/>
          <w:pgMar w:top="1060" w:right="425" w:bottom="280" w:left="1700" w:header="720" w:footer="720" w:gutter="0"/>
          <w:cols w:num="2" w:space="720" w:equalWidth="0">
            <w:col w:w="3213" w:space="50"/>
            <w:col w:w="6522"/>
          </w:cols>
        </w:sectPr>
      </w:pPr>
    </w:p>
    <w:p w:rsidR="002376ED" w:rsidRDefault="00A364D1">
      <w:pPr>
        <w:spacing w:before="253"/>
        <w:ind w:left="316"/>
        <w:rPr>
          <w:sz w:val="26"/>
        </w:rPr>
      </w:pPr>
      <w:r>
        <w:rPr>
          <w:spacing w:val="-5"/>
          <w:sz w:val="26"/>
        </w:rPr>
        <w:lastRenderedPageBreak/>
        <w:t>Số:</w:t>
      </w:r>
    </w:p>
    <w:p w:rsidR="002376ED" w:rsidRDefault="00A364D1">
      <w:pPr>
        <w:spacing w:before="234"/>
        <w:ind w:left="188"/>
        <w:rPr>
          <w:sz w:val="26"/>
        </w:rPr>
      </w:pPr>
      <w:r>
        <w:br w:type="column"/>
      </w:r>
      <w:r>
        <w:rPr>
          <w:sz w:val="28"/>
        </w:rPr>
        <w:lastRenderedPageBreak/>
        <w:t>99</w:t>
      </w:r>
      <w:r>
        <w:rPr>
          <w:spacing w:val="62"/>
          <w:sz w:val="28"/>
        </w:rPr>
        <w:t xml:space="preserve"> </w:t>
      </w:r>
      <w:r>
        <w:rPr>
          <w:sz w:val="26"/>
        </w:rPr>
        <w:t>/2026/QĐ-</w:t>
      </w:r>
      <w:r>
        <w:rPr>
          <w:spacing w:val="-4"/>
          <w:sz w:val="26"/>
        </w:rPr>
        <w:t>UBND</w:t>
      </w:r>
    </w:p>
    <w:p w:rsidR="002376ED" w:rsidRDefault="00A364D1">
      <w:pPr>
        <w:spacing w:before="217"/>
        <w:ind w:left="316"/>
        <w:rPr>
          <w:i/>
          <w:sz w:val="26"/>
        </w:rPr>
      </w:pPr>
      <w:r>
        <w:br w:type="column"/>
      </w:r>
      <w:r>
        <w:rPr>
          <w:i/>
          <w:sz w:val="26"/>
        </w:rPr>
        <w:lastRenderedPageBreak/>
        <w:t>Đà</w:t>
      </w:r>
      <w:r>
        <w:rPr>
          <w:i/>
          <w:spacing w:val="-7"/>
          <w:sz w:val="26"/>
        </w:rPr>
        <w:t xml:space="preserve"> </w:t>
      </w:r>
      <w:r>
        <w:rPr>
          <w:i/>
          <w:sz w:val="26"/>
        </w:rPr>
        <w:t>Nẵng,</w:t>
      </w:r>
      <w:r>
        <w:rPr>
          <w:i/>
          <w:spacing w:val="-4"/>
          <w:sz w:val="26"/>
        </w:rPr>
        <w:t xml:space="preserve"> ngày</w:t>
      </w:r>
    </w:p>
    <w:p w:rsidR="002376ED" w:rsidRDefault="00A364D1">
      <w:pPr>
        <w:spacing w:before="189"/>
        <w:ind w:left="107"/>
        <w:rPr>
          <w:i/>
          <w:sz w:val="28"/>
        </w:rPr>
      </w:pPr>
      <w:r>
        <w:br w:type="column"/>
      </w:r>
      <w:r>
        <w:rPr>
          <w:i/>
          <w:position w:val="2"/>
          <w:sz w:val="28"/>
        </w:rPr>
        <w:lastRenderedPageBreak/>
        <w:t>30</w:t>
      </w:r>
      <w:r>
        <w:rPr>
          <w:i/>
          <w:spacing w:val="21"/>
          <w:position w:val="2"/>
          <w:sz w:val="28"/>
        </w:rPr>
        <w:t xml:space="preserve"> </w:t>
      </w:r>
      <w:r>
        <w:rPr>
          <w:i/>
          <w:position w:val="1"/>
          <w:sz w:val="26"/>
        </w:rPr>
        <w:t>tháng</w:t>
      </w:r>
      <w:r>
        <w:rPr>
          <w:i/>
          <w:spacing w:val="26"/>
          <w:position w:val="1"/>
          <w:sz w:val="26"/>
        </w:rPr>
        <w:t xml:space="preserve"> </w:t>
      </w:r>
      <w:r>
        <w:rPr>
          <w:i/>
          <w:spacing w:val="-10"/>
          <w:sz w:val="28"/>
        </w:rPr>
        <w:t>6</w:t>
      </w:r>
    </w:p>
    <w:p w:rsidR="002376ED" w:rsidRDefault="00A364D1">
      <w:pPr>
        <w:spacing w:before="217"/>
        <w:ind w:left="115"/>
        <w:rPr>
          <w:i/>
          <w:sz w:val="26"/>
        </w:rPr>
      </w:pPr>
      <w:r>
        <w:br w:type="column"/>
      </w:r>
      <w:r>
        <w:rPr>
          <w:i/>
          <w:sz w:val="26"/>
        </w:rPr>
        <w:lastRenderedPageBreak/>
        <w:t>năm</w:t>
      </w:r>
      <w:r>
        <w:rPr>
          <w:i/>
          <w:spacing w:val="-6"/>
          <w:sz w:val="26"/>
        </w:rPr>
        <w:t xml:space="preserve"> </w:t>
      </w:r>
      <w:r>
        <w:rPr>
          <w:i/>
          <w:spacing w:val="-4"/>
          <w:sz w:val="26"/>
        </w:rPr>
        <w:t>2026</w:t>
      </w:r>
    </w:p>
    <w:p w:rsidR="002376ED" w:rsidRDefault="002376ED">
      <w:pPr>
        <w:rPr>
          <w:i/>
          <w:sz w:val="26"/>
        </w:rPr>
        <w:sectPr w:rsidR="002376ED">
          <w:type w:val="continuous"/>
          <w:pgSz w:w="11910" w:h="16850"/>
          <w:pgMar w:top="1060" w:right="425" w:bottom="280" w:left="1700" w:header="720" w:footer="720" w:gutter="0"/>
          <w:cols w:num="5" w:space="720" w:equalWidth="0">
            <w:col w:w="662" w:space="40"/>
            <w:col w:w="2514" w:space="651"/>
            <w:col w:w="1896" w:space="40"/>
            <w:col w:w="1308" w:space="39"/>
            <w:col w:w="2635"/>
          </w:cols>
        </w:sectPr>
      </w:pPr>
    </w:p>
    <w:p w:rsidR="002376ED" w:rsidRDefault="002376ED">
      <w:pPr>
        <w:pStyle w:val="BodyText"/>
        <w:spacing w:before="138"/>
        <w:ind w:left="0"/>
        <w:jc w:val="left"/>
        <w:rPr>
          <w:i/>
        </w:rPr>
      </w:pPr>
    </w:p>
    <w:p w:rsidR="002376ED" w:rsidRDefault="00A364D1">
      <w:pPr>
        <w:pStyle w:val="Heading1"/>
        <w:spacing w:before="1" w:line="322" w:lineRule="exact"/>
        <w:ind w:right="420"/>
      </w:pPr>
      <w:r>
        <w:t>QUYẾT</w:t>
      </w:r>
      <w:r>
        <w:rPr>
          <w:spacing w:val="-8"/>
        </w:rPr>
        <w:t xml:space="preserve"> </w:t>
      </w:r>
      <w:r>
        <w:rPr>
          <w:spacing w:val="-4"/>
        </w:rPr>
        <w:t>ĐỊNH</w:t>
      </w:r>
    </w:p>
    <w:p w:rsidR="002376ED" w:rsidRDefault="00A364D1">
      <w:pPr>
        <w:pStyle w:val="Heading2"/>
        <w:ind w:left="16" w:right="440" w:firstLine="5"/>
        <w:jc w:val="center"/>
      </w:pPr>
      <w:r>
        <w:t>Quy định danh mục và mức thu các khoản thu dịch vụ phục vụ, hỗ trợ hoạt động</w:t>
      </w:r>
      <w:r>
        <w:rPr>
          <w:spacing w:val="-1"/>
        </w:rPr>
        <w:t xml:space="preserve"> </w:t>
      </w:r>
      <w:r>
        <w:t>giáo</w:t>
      </w:r>
      <w:r>
        <w:rPr>
          <w:spacing w:val="-1"/>
        </w:rPr>
        <w:t xml:space="preserve"> </w:t>
      </w:r>
      <w:r>
        <w:t>dục</w:t>
      </w:r>
      <w:r>
        <w:rPr>
          <w:spacing w:val="-2"/>
        </w:rPr>
        <w:t xml:space="preserve"> </w:t>
      </w:r>
      <w:r>
        <w:t>đối</w:t>
      </w:r>
      <w:r>
        <w:rPr>
          <w:spacing w:val="-4"/>
        </w:rPr>
        <w:t xml:space="preserve"> </w:t>
      </w:r>
      <w:r>
        <w:t>với</w:t>
      </w:r>
      <w:r>
        <w:rPr>
          <w:spacing w:val="-1"/>
        </w:rPr>
        <w:t xml:space="preserve"> </w:t>
      </w:r>
      <w:r>
        <w:t>cơ</w:t>
      </w:r>
      <w:r>
        <w:rPr>
          <w:spacing w:val="-5"/>
        </w:rPr>
        <w:t xml:space="preserve"> </w:t>
      </w:r>
      <w:r>
        <w:t>sở</w:t>
      </w:r>
      <w:r>
        <w:rPr>
          <w:spacing w:val="-5"/>
        </w:rPr>
        <w:t xml:space="preserve"> </w:t>
      </w:r>
      <w:r>
        <w:t>giáo</w:t>
      </w:r>
      <w:r>
        <w:rPr>
          <w:spacing w:val="-1"/>
        </w:rPr>
        <w:t xml:space="preserve"> </w:t>
      </w:r>
      <w:r>
        <w:t>dục</w:t>
      </w:r>
      <w:r>
        <w:rPr>
          <w:spacing w:val="-2"/>
        </w:rPr>
        <w:t xml:space="preserve"> </w:t>
      </w:r>
      <w:r>
        <w:t>công</w:t>
      </w:r>
      <w:r>
        <w:rPr>
          <w:spacing w:val="-1"/>
        </w:rPr>
        <w:t xml:space="preserve"> </w:t>
      </w:r>
      <w:r>
        <w:t>lập</w:t>
      </w:r>
      <w:r>
        <w:rPr>
          <w:spacing w:val="-2"/>
        </w:rPr>
        <w:t xml:space="preserve"> </w:t>
      </w:r>
      <w:r>
        <w:t>trên</w:t>
      </w:r>
      <w:r>
        <w:rPr>
          <w:spacing w:val="-3"/>
        </w:rPr>
        <w:t xml:space="preserve"> </w:t>
      </w:r>
      <w:r>
        <w:t>địa</w:t>
      </w:r>
      <w:r>
        <w:rPr>
          <w:spacing w:val="-1"/>
        </w:rPr>
        <w:t xml:space="preserve"> </w:t>
      </w:r>
      <w:r>
        <w:t>bàn</w:t>
      </w:r>
      <w:r>
        <w:rPr>
          <w:spacing w:val="-2"/>
        </w:rPr>
        <w:t xml:space="preserve"> </w:t>
      </w:r>
      <w:r>
        <w:t>thành</w:t>
      </w:r>
      <w:r>
        <w:rPr>
          <w:spacing w:val="-3"/>
        </w:rPr>
        <w:t xml:space="preserve"> </w:t>
      </w:r>
      <w:r>
        <w:t>phố</w:t>
      </w:r>
      <w:r>
        <w:rPr>
          <w:spacing w:val="-1"/>
        </w:rPr>
        <w:t xml:space="preserve"> </w:t>
      </w:r>
      <w:r>
        <w:t>Đà</w:t>
      </w:r>
      <w:r>
        <w:rPr>
          <w:spacing w:val="-5"/>
        </w:rPr>
        <w:t xml:space="preserve"> </w:t>
      </w:r>
      <w:r>
        <w:t>Nẵng</w:t>
      </w:r>
    </w:p>
    <w:p w:rsidR="002376ED" w:rsidRDefault="002376ED">
      <w:pPr>
        <w:pStyle w:val="BodyText"/>
        <w:spacing w:before="152"/>
        <w:ind w:left="0"/>
        <w:jc w:val="left"/>
        <w:rPr>
          <w:b/>
        </w:rPr>
      </w:pPr>
    </w:p>
    <w:p w:rsidR="002376ED" w:rsidRDefault="00A364D1">
      <w:pPr>
        <w:ind w:left="863"/>
        <w:jc w:val="both"/>
        <w:rPr>
          <w:i/>
          <w:sz w:val="28"/>
        </w:rPr>
      </w:pPr>
      <w:r>
        <w:rPr>
          <w:i/>
          <w:spacing w:val="-2"/>
          <w:sz w:val="28"/>
        </w:rPr>
        <w:t>Căn</w:t>
      </w:r>
      <w:r>
        <w:rPr>
          <w:i/>
          <w:spacing w:val="-16"/>
          <w:sz w:val="28"/>
        </w:rPr>
        <w:t xml:space="preserve"> </w:t>
      </w:r>
      <w:r>
        <w:rPr>
          <w:i/>
          <w:spacing w:val="-2"/>
          <w:sz w:val="28"/>
        </w:rPr>
        <w:t>cứ</w:t>
      </w:r>
      <w:r>
        <w:rPr>
          <w:i/>
          <w:spacing w:val="-15"/>
          <w:sz w:val="28"/>
        </w:rPr>
        <w:t xml:space="preserve"> </w:t>
      </w:r>
      <w:r>
        <w:rPr>
          <w:i/>
          <w:spacing w:val="-2"/>
          <w:sz w:val="28"/>
        </w:rPr>
        <w:t>Luật</w:t>
      </w:r>
      <w:r>
        <w:rPr>
          <w:i/>
          <w:spacing w:val="-14"/>
          <w:sz w:val="28"/>
        </w:rPr>
        <w:t xml:space="preserve"> </w:t>
      </w:r>
      <w:r>
        <w:rPr>
          <w:i/>
          <w:spacing w:val="-2"/>
          <w:sz w:val="28"/>
        </w:rPr>
        <w:t>Tổ</w:t>
      </w:r>
      <w:r>
        <w:rPr>
          <w:i/>
          <w:spacing w:val="-14"/>
          <w:sz w:val="28"/>
        </w:rPr>
        <w:t xml:space="preserve"> </w:t>
      </w:r>
      <w:r>
        <w:rPr>
          <w:i/>
          <w:spacing w:val="-2"/>
          <w:sz w:val="28"/>
        </w:rPr>
        <w:t>chức</w:t>
      </w:r>
      <w:r>
        <w:rPr>
          <w:i/>
          <w:spacing w:val="-13"/>
          <w:sz w:val="28"/>
        </w:rPr>
        <w:t xml:space="preserve"> </w:t>
      </w:r>
      <w:r>
        <w:rPr>
          <w:i/>
          <w:spacing w:val="-2"/>
          <w:sz w:val="28"/>
        </w:rPr>
        <w:t>chính</w:t>
      </w:r>
      <w:r>
        <w:rPr>
          <w:i/>
          <w:spacing w:val="-14"/>
          <w:sz w:val="28"/>
        </w:rPr>
        <w:t xml:space="preserve"> </w:t>
      </w:r>
      <w:r>
        <w:rPr>
          <w:i/>
          <w:spacing w:val="-2"/>
          <w:sz w:val="28"/>
        </w:rPr>
        <w:t>quyền</w:t>
      </w:r>
      <w:r>
        <w:rPr>
          <w:i/>
          <w:spacing w:val="-14"/>
          <w:sz w:val="28"/>
        </w:rPr>
        <w:t xml:space="preserve"> </w:t>
      </w:r>
      <w:r>
        <w:rPr>
          <w:i/>
          <w:spacing w:val="-2"/>
          <w:sz w:val="28"/>
        </w:rPr>
        <w:t>địa</w:t>
      </w:r>
      <w:r>
        <w:rPr>
          <w:i/>
          <w:spacing w:val="-14"/>
          <w:sz w:val="28"/>
        </w:rPr>
        <w:t xml:space="preserve"> </w:t>
      </w:r>
      <w:r>
        <w:rPr>
          <w:i/>
          <w:spacing w:val="-2"/>
          <w:sz w:val="28"/>
        </w:rPr>
        <w:t>phương</w:t>
      </w:r>
      <w:r>
        <w:rPr>
          <w:i/>
          <w:spacing w:val="-14"/>
          <w:sz w:val="28"/>
        </w:rPr>
        <w:t xml:space="preserve"> </w:t>
      </w:r>
      <w:r>
        <w:rPr>
          <w:i/>
          <w:spacing w:val="-2"/>
          <w:sz w:val="28"/>
        </w:rPr>
        <w:t>số</w:t>
      </w:r>
      <w:r>
        <w:rPr>
          <w:i/>
          <w:spacing w:val="-13"/>
          <w:sz w:val="28"/>
        </w:rPr>
        <w:t xml:space="preserve"> </w:t>
      </w:r>
      <w:r>
        <w:rPr>
          <w:i/>
          <w:spacing w:val="-2"/>
          <w:sz w:val="28"/>
        </w:rPr>
        <w:t>72/2025/QH15;</w:t>
      </w:r>
    </w:p>
    <w:p w:rsidR="002376ED" w:rsidRDefault="00A364D1">
      <w:pPr>
        <w:spacing w:before="60"/>
        <w:ind w:left="143" w:right="432" w:firstLine="719"/>
        <w:jc w:val="both"/>
        <w:rPr>
          <w:i/>
          <w:sz w:val="28"/>
        </w:rPr>
      </w:pPr>
      <w:r>
        <w:rPr>
          <w:i/>
          <w:sz w:val="28"/>
        </w:rPr>
        <w:t>Căn</w:t>
      </w:r>
      <w:r>
        <w:rPr>
          <w:i/>
          <w:spacing w:val="-7"/>
          <w:sz w:val="28"/>
        </w:rPr>
        <w:t xml:space="preserve"> </w:t>
      </w:r>
      <w:r>
        <w:rPr>
          <w:i/>
          <w:sz w:val="28"/>
        </w:rPr>
        <w:t>cứ</w:t>
      </w:r>
      <w:r>
        <w:rPr>
          <w:i/>
          <w:spacing w:val="-8"/>
          <w:sz w:val="28"/>
        </w:rPr>
        <w:t xml:space="preserve"> </w:t>
      </w:r>
      <w:r>
        <w:rPr>
          <w:i/>
          <w:sz w:val="28"/>
        </w:rPr>
        <w:t>Luật</w:t>
      </w:r>
      <w:r>
        <w:rPr>
          <w:i/>
          <w:spacing w:val="-1"/>
          <w:sz w:val="28"/>
        </w:rPr>
        <w:t xml:space="preserve"> </w:t>
      </w:r>
      <w:r>
        <w:rPr>
          <w:i/>
          <w:sz w:val="28"/>
        </w:rPr>
        <w:t>Giáo</w:t>
      </w:r>
      <w:r>
        <w:rPr>
          <w:i/>
          <w:spacing w:val="-1"/>
          <w:sz w:val="28"/>
        </w:rPr>
        <w:t xml:space="preserve"> </w:t>
      </w:r>
      <w:r>
        <w:rPr>
          <w:i/>
          <w:sz w:val="28"/>
        </w:rPr>
        <w:t>dục số 43/2019/QH14</w:t>
      </w:r>
      <w:r>
        <w:rPr>
          <w:i/>
          <w:spacing w:val="-1"/>
          <w:sz w:val="28"/>
        </w:rPr>
        <w:t xml:space="preserve"> </w:t>
      </w:r>
      <w:r>
        <w:rPr>
          <w:i/>
          <w:sz w:val="28"/>
        </w:rPr>
        <w:t>được sửa</w:t>
      </w:r>
      <w:r>
        <w:rPr>
          <w:i/>
          <w:spacing w:val="-1"/>
          <w:sz w:val="28"/>
        </w:rPr>
        <w:t xml:space="preserve"> </w:t>
      </w:r>
      <w:r>
        <w:rPr>
          <w:i/>
          <w:sz w:val="28"/>
        </w:rPr>
        <w:t>đổi,</w:t>
      </w:r>
      <w:r>
        <w:rPr>
          <w:i/>
          <w:spacing w:val="-2"/>
          <w:sz w:val="28"/>
        </w:rPr>
        <w:t xml:space="preserve"> </w:t>
      </w:r>
      <w:r>
        <w:rPr>
          <w:i/>
          <w:sz w:val="28"/>
        </w:rPr>
        <w:t>bổ sung</w:t>
      </w:r>
      <w:r>
        <w:rPr>
          <w:i/>
          <w:spacing w:val="-1"/>
          <w:sz w:val="28"/>
        </w:rPr>
        <w:t xml:space="preserve"> </w:t>
      </w:r>
      <w:r>
        <w:rPr>
          <w:i/>
          <w:sz w:val="28"/>
        </w:rPr>
        <w:t>bởi Luật</w:t>
      </w:r>
      <w:r>
        <w:rPr>
          <w:i/>
          <w:spacing w:val="-1"/>
          <w:sz w:val="28"/>
        </w:rPr>
        <w:t xml:space="preserve"> </w:t>
      </w:r>
      <w:r>
        <w:rPr>
          <w:i/>
          <w:sz w:val="28"/>
        </w:rPr>
        <w:t xml:space="preserve">số </w:t>
      </w:r>
      <w:r>
        <w:rPr>
          <w:i/>
          <w:spacing w:val="-2"/>
          <w:sz w:val="28"/>
        </w:rPr>
        <w:t>123/2025/QH15;</w:t>
      </w:r>
    </w:p>
    <w:p w:rsidR="002376ED" w:rsidRDefault="00A364D1">
      <w:pPr>
        <w:spacing w:before="59" w:line="242" w:lineRule="auto"/>
        <w:ind w:left="143" w:right="417" w:firstLine="719"/>
        <w:jc w:val="both"/>
        <w:rPr>
          <w:i/>
          <w:sz w:val="28"/>
        </w:rPr>
      </w:pPr>
      <w:r>
        <w:rPr>
          <w:i/>
          <w:sz w:val="28"/>
        </w:rPr>
        <w:t>Căn</w:t>
      </w:r>
      <w:r>
        <w:rPr>
          <w:i/>
          <w:spacing w:val="-4"/>
          <w:sz w:val="28"/>
        </w:rPr>
        <w:t xml:space="preserve"> </w:t>
      </w:r>
      <w:r>
        <w:rPr>
          <w:i/>
          <w:sz w:val="28"/>
        </w:rPr>
        <w:t>cứ</w:t>
      </w:r>
      <w:r>
        <w:rPr>
          <w:i/>
          <w:spacing w:val="-5"/>
          <w:sz w:val="28"/>
        </w:rPr>
        <w:t xml:space="preserve"> </w:t>
      </w:r>
      <w:r>
        <w:rPr>
          <w:i/>
          <w:sz w:val="28"/>
        </w:rPr>
        <w:t>Luật</w:t>
      </w:r>
      <w:r>
        <w:rPr>
          <w:i/>
          <w:spacing w:val="-4"/>
          <w:sz w:val="28"/>
        </w:rPr>
        <w:t xml:space="preserve"> </w:t>
      </w:r>
      <w:r>
        <w:rPr>
          <w:i/>
          <w:sz w:val="28"/>
        </w:rPr>
        <w:t>Ban</w:t>
      </w:r>
      <w:r>
        <w:rPr>
          <w:i/>
          <w:spacing w:val="-4"/>
          <w:sz w:val="28"/>
        </w:rPr>
        <w:t xml:space="preserve"> </w:t>
      </w:r>
      <w:r>
        <w:rPr>
          <w:i/>
          <w:sz w:val="28"/>
        </w:rPr>
        <w:t>hành</w:t>
      </w:r>
      <w:r>
        <w:rPr>
          <w:i/>
          <w:spacing w:val="-4"/>
          <w:sz w:val="28"/>
        </w:rPr>
        <w:t xml:space="preserve"> </w:t>
      </w:r>
      <w:r>
        <w:rPr>
          <w:i/>
          <w:sz w:val="28"/>
        </w:rPr>
        <w:t>văn</w:t>
      </w:r>
      <w:r>
        <w:rPr>
          <w:i/>
          <w:spacing w:val="-4"/>
          <w:sz w:val="28"/>
        </w:rPr>
        <w:t xml:space="preserve"> </w:t>
      </w:r>
      <w:r>
        <w:rPr>
          <w:i/>
          <w:sz w:val="28"/>
        </w:rPr>
        <w:t>bản</w:t>
      </w:r>
      <w:r>
        <w:rPr>
          <w:i/>
          <w:spacing w:val="-4"/>
          <w:sz w:val="28"/>
        </w:rPr>
        <w:t xml:space="preserve"> </w:t>
      </w:r>
      <w:r>
        <w:rPr>
          <w:i/>
          <w:sz w:val="28"/>
        </w:rPr>
        <w:t>quy</w:t>
      </w:r>
      <w:r>
        <w:rPr>
          <w:i/>
          <w:spacing w:val="-6"/>
          <w:sz w:val="28"/>
        </w:rPr>
        <w:t xml:space="preserve"> </w:t>
      </w:r>
      <w:r>
        <w:rPr>
          <w:i/>
          <w:sz w:val="28"/>
        </w:rPr>
        <w:t>phạm</w:t>
      </w:r>
      <w:r>
        <w:rPr>
          <w:i/>
          <w:spacing w:val="-7"/>
          <w:sz w:val="28"/>
        </w:rPr>
        <w:t xml:space="preserve"> </w:t>
      </w:r>
      <w:r>
        <w:rPr>
          <w:i/>
          <w:sz w:val="28"/>
        </w:rPr>
        <w:t>pháp</w:t>
      </w:r>
      <w:r>
        <w:rPr>
          <w:i/>
          <w:spacing w:val="-4"/>
          <w:sz w:val="28"/>
        </w:rPr>
        <w:t xml:space="preserve"> </w:t>
      </w:r>
      <w:r>
        <w:rPr>
          <w:i/>
          <w:sz w:val="28"/>
        </w:rPr>
        <w:t>luật</w:t>
      </w:r>
      <w:r>
        <w:rPr>
          <w:i/>
          <w:spacing w:val="-4"/>
          <w:sz w:val="28"/>
        </w:rPr>
        <w:t xml:space="preserve"> </w:t>
      </w:r>
      <w:r>
        <w:rPr>
          <w:i/>
          <w:sz w:val="28"/>
        </w:rPr>
        <w:t>số</w:t>
      </w:r>
      <w:r>
        <w:rPr>
          <w:i/>
          <w:spacing w:val="-4"/>
          <w:sz w:val="28"/>
        </w:rPr>
        <w:t xml:space="preserve"> </w:t>
      </w:r>
      <w:r>
        <w:rPr>
          <w:i/>
          <w:sz w:val="28"/>
        </w:rPr>
        <w:t>64/2025/QH15</w:t>
      </w:r>
      <w:r>
        <w:rPr>
          <w:i/>
          <w:spacing w:val="-4"/>
          <w:sz w:val="28"/>
        </w:rPr>
        <w:t xml:space="preserve"> </w:t>
      </w:r>
      <w:r>
        <w:rPr>
          <w:i/>
          <w:sz w:val="28"/>
        </w:rPr>
        <w:t>được sửa</w:t>
      </w:r>
      <w:r>
        <w:rPr>
          <w:i/>
          <w:spacing w:val="-2"/>
          <w:sz w:val="28"/>
        </w:rPr>
        <w:t xml:space="preserve"> </w:t>
      </w:r>
      <w:r>
        <w:rPr>
          <w:i/>
          <w:sz w:val="28"/>
        </w:rPr>
        <w:t>đổi</w:t>
      </w:r>
      <w:r>
        <w:rPr>
          <w:i/>
          <w:spacing w:val="-2"/>
          <w:sz w:val="28"/>
        </w:rPr>
        <w:t xml:space="preserve"> </w:t>
      </w:r>
      <w:r>
        <w:rPr>
          <w:i/>
          <w:sz w:val="28"/>
        </w:rPr>
        <w:t>bổ</w:t>
      </w:r>
      <w:r>
        <w:rPr>
          <w:i/>
          <w:spacing w:val="-2"/>
          <w:sz w:val="28"/>
        </w:rPr>
        <w:t xml:space="preserve"> </w:t>
      </w:r>
      <w:r>
        <w:rPr>
          <w:i/>
          <w:sz w:val="28"/>
        </w:rPr>
        <w:t>sung</w:t>
      </w:r>
      <w:r>
        <w:rPr>
          <w:i/>
          <w:spacing w:val="-2"/>
          <w:sz w:val="28"/>
        </w:rPr>
        <w:t xml:space="preserve"> </w:t>
      </w:r>
      <w:r>
        <w:rPr>
          <w:i/>
          <w:sz w:val="28"/>
        </w:rPr>
        <w:t>bởi</w:t>
      </w:r>
      <w:r>
        <w:rPr>
          <w:i/>
          <w:spacing w:val="-2"/>
          <w:sz w:val="28"/>
        </w:rPr>
        <w:t xml:space="preserve"> </w:t>
      </w:r>
      <w:r>
        <w:rPr>
          <w:i/>
          <w:sz w:val="28"/>
        </w:rPr>
        <w:t>Luật</w:t>
      </w:r>
      <w:r>
        <w:rPr>
          <w:i/>
          <w:spacing w:val="-2"/>
          <w:sz w:val="28"/>
        </w:rPr>
        <w:t xml:space="preserve"> </w:t>
      </w:r>
      <w:r>
        <w:rPr>
          <w:i/>
          <w:sz w:val="28"/>
        </w:rPr>
        <w:t>số</w:t>
      </w:r>
      <w:r>
        <w:rPr>
          <w:i/>
          <w:spacing w:val="-2"/>
          <w:sz w:val="28"/>
        </w:rPr>
        <w:t xml:space="preserve"> </w:t>
      </w:r>
      <w:r>
        <w:rPr>
          <w:i/>
          <w:sz w:val="28"/>
        </w:rPr>
        <w:t>87/2025/QH15;</w:t>
      </w:r>
    </w:p>
    <w:p w:rsidR="002376ED" w:rsidRDefault="00A364D1">
      <w:pPr>
        <w:spacing w:before="56"/>
        <w:ind w:left="863"/>
        <w:jc w:val="both"/>
        <w:rPr>
          <w:i/>
          <w:sz w:val="28"/>
        </w:rPr>
      </w:pPr>
      <w:r>
        <w:rPr>
          <w:i/>
          <w:sz w:val="28"/>
        </w:rPr>
        <w:t>Căn</w:t>
      </w:r>
      <w:r>
        <w:rPr>
          <w:i/>
          <w:spacing w:val="-13"/>
          <w:sz w:val="28"/>
        </w:rPr>
        <w:t xml:space="preserve"> </w:t>
      </w:r>
      <w:r>
        <w:rPr>
          <w:i/>
          <w:sz w:val="28"/>
        </w:rPr>
        <w:t>cứ</w:t>
      </w:r>
      <w:r>
        <w:rPr>
          <w:i/>
          <w:spacing w:val="-13"/>
          <w:sz w:val="28"/>
        </w:rPr>
        <w:t xml:space="preserve"> </w:t>
      </w:r>
      <w:r>
        <w:rPr>
          <w:i/>
          <w:sz w:val="28"/>
        </w:rPr>
        <w:t>Luật</w:t>
      </w:r>
      <w:r>
        <w:rPr>
          <w:i/>
          <w:spacing w:val="-3"/>
          <w:sz w:val="28"/>
        </w:rPr>
        <w:t xml:space="preserve"> </w:t>
      </w:r>
      <w:r>
        <w:rPr>
          <w:i/>
          <w:sz w:val="28"/>
        </w:rPr>
        <w:t>Ngân</w:t>
      </w:r>
      <w:r>
        <w:rPr>
          <w:i/>
          <w:spacing w:val="-7"/>
          <w:sz w:val="28"/>
        </w:rPr>
        <w:t xml:space="preserve"> </w:t>
      </w:r>
      <w:r>
        <w:rPr>
          <w:i/>
          <w:sz w:val="28"/>
        </w:rPr>
        <w:t>sách</w:t>
      </w:r>
      <w:r>
        <w:rPr>
          <w:i/>
          <w:spacing w:val="-3"/>
          <w:sz w:val="28"/>
        </w:rPr>
        <w:t xml:space="preserve"> </w:t>
      </w:r>
      <w:r>
        <w:rPr>
          <w:i/>
          <w:sz w:val="28"/>
        </w:rPr>
        <w:t>Nhà</w:t>
      </w:r>
      <w:r>
        <w:rPr>
          <w:i/>
          <w:spacing w:val="-7"/>
          <w:sz w:val="28"/>
        </w:rPr>
        <w:t xml:space="preserve"> </w:t>
      </w:r>
      <w:r>
        <w:rPr>
          <w:i/>
          <w:sz w:val="28"/>
        </w:rPr>
        <w:t>nước</w:t>
      </w:r>
      <w:r>
        <w:rPr>
          <w:i/>
          <w:spacing w:val="-5"/>
          <w:sz w:val="28"/>
        </w:rPr>
        <w:t xml:space="preserve"> </w:t>
      </w:r>
      <w:r>
        <w:rPr>
          <w:i/>
          <w:sz w:val="28"/>
        </w:rPr>
        <w:t>số</w:t>
      </w:r>
      <w:r>
        <w:rPr>
          <w:i/>
          <w:spacing w:val="-6"/>
          <w:sz w:val="28"/>
        </w:rPr>
        <w:t xml:space="preserve"> </w:t>
      </w:r>
      <w:r>
        <w:rPr>
          <w:i/>
          <w:spacing w:val="-2"/>
          <w:sz w:val="28"/>
        </w:rPr>
        <w:t>89/2025/QH15;</w:t>
      </w:r>
    </w:p>
    <w:p w:rsidR="002376ED" w:rsidRDefault="00A364D1">
      <w:pPr>
        <w:spacing w:before="59"/>
        <w:ind w:left="143" w:right="416" w:firstLine="719"/>
        <w:jc w:val="both"/>
        <w:rPr>
          <w:i/>
          <w:sz w:val="28"/>
        </w:rPr>
      </w:pPr>
      <w:r>
        <w:rPr>
          <w:i/>
          <w:sz w:val="28"/>
        </w:rPr>
        <w:t>Căn</w:t>
      </w:r>
      <w:r>
        <w:rPr>
          <w:i/>
          <w:spacing w:val="-4"/>
          <w:sz w:val="28"/>
        </w:rPr>
        <w:t xml:space="preserve"> </w:t>
      </w:r>
      <w:r>
        <w:rPr>
          <w:i/>
          <w:sz w:val="28"/>
        </w:rPr>
        <w:t>cứ</w:t>
      </w:r>
      <w:r>
        <w:rPr>
          <w:i/>
          <w:spacing w:val="-5"/>
          <w:sz w:val="28"/>
        </w:rPr>
        <w:t xml:space="preserve"> </w:t>
      </w:r>
      <w:r>
        <w:rPr>
          <w:i/>
          <w:sz w:val="28"/>
        </w:rPr>
        <w:t>Nghị</w:t>
      </w:r>
      <w:r>
        <w:rPr>
          <w:i/>
          <w:spacing w:val="-4"/>
          <w:sz w:val="28"/>
        </w:rPr>
        <w:t xml:space="preserve"> </w:t>
      </w:r>
      <w:r>
        <w:rPr>
          <w:i/>
          <w:sz w:val="28"/>
        </w:rPr>
        <w:t>định</w:t>
      </w:r>
      <w:r>
        <w:rPr>
          <w:i/>
          <w:spacing w:val="-4"/>
          <w:sz w:val="28"/>
        </w:rPr>
        <w:t xml:space="preserve"> </w:t>
      </w:r>
      <w:r>
        <w:rPr>
          <w:i/>
          <w:sz w:val="28"/>
        </w:rPr>
        <w:t>số</w:t>
      </w:r>
      <w:r>
        <w:rPr>
          <w:i/>
          <w:spacing w:val="-4"/>
          <w:sz w:val="28"/>
        </w:rPr>
        <w:t xml:space="preserve"> </w:t>
      </w:r>
      <w:r>
        <w:rPr>
          <w:i/>
          <w:sz w:val="28"/>
        </w:rPr>
        <w:t>78/2025/NĐ-CP</w:t>
      </w:r>
      <w:r>
        <w:rPr>
          <w:i/>
          <w:spacing w:val="-4"/>
          <w:sz w:val="28"/>
        </w:rPr>
        <w:t xml:space="preserve"> </w:t>
      </w:r>
      <w:r>
        <w:rPr>
          <w:i/>
          <w:sz w:val="28"/>
        </w:rPr>
        <w:t>ngày</w:t>
      </w:r>
      <w:r>
        <w:rPr>
          <w:i/>
          <w:spacing w:val="-7"/>
          <w:sz w:val="28"/>
        </w:rPr>
        <w:t xml:space="preserve"> </w:t>
      </w:r>
      <w:r>
        <w:rPr>
          <w:i/>
          <w:sz w:val="28"/>
        </w:rPr>
        <w:t>01</w:t>
      </w:r>
      <w:r>
        <w:rPr>
          <w:i/>
          <w:spacing w:val="-4"/>
          <w:sz w:val="28"/>
        </w:rPr>
        <w:t xml:space="preserve"> </w:t>
      </w:r>
      <w:r>
        <w:rPr>
          <w:i/>
          <w:sz w:val="28"/>
        </w:rPr>
        <w:t>tháng</w:t>
      </w:r>
      <w:r>
        <w:rPr>
          <w:i/>
          <w:spacing w:val="-4"/>
          <w:sz w:val="28"/>
        </w:rPr>
        <w:t xml:space="preserve"> </w:t>
      </w:r>
      <w:r>
        <w:rPr>
          <w:i/>
          <w:sz w:val="28"/>
        </w:rPr>
        <w:t>4</w:t>
      </w:r>
      <w:r>
        <w:rPr>
          <w:i/>
          <w:spacing w:val="-4"/>
          <w:sz w:val="28"/>
        </w:rPr>
        <w:t xml:space="preserve"> </w:t>
      </w:r>
      <w:r>
        <w:rPr>
          <w:i/>
          <w:sz w:val="28"/>
        </w:rPr>
        <w:t>năm</w:t>
      </w:r>
      <w:r>
        <w:rPr>
          <w:i/>
          <w:spacing w:val="-5"/>
          <w:sz w:val="28"/>
        </w:rPr>
        <w:t xml:space="preserve"> </w:t>
      </w:r>
      <w:r>
        <w:rPr>
          <w:i/>
          <w:sz w:val="28"/>
        </w:rPr>
        <w:t>2025</w:t>
      </w:r>
      <w:r>
        <w:rPr>
          <w:i/>
          <w:spacing w:val="-4"/>
          <w:sz w:val="28"/>
        </w:rPr>
        <w:t xml:space="preserve"> </w:t>
      </w:r>
      <w:r>
        <w:rPr>
          <w:i/>
          <w:sz w:val="28"/>
        </w:rPr>
        <w:t>của</w:t>
      </w:r>
      <w:r>
        <w:rPr>
          <w:i/>
          <w:spacing w:val="-4"/>
          <w:sz w:val="28"/>
        </w:rPr>
        <w:t xml:space="preserve"> </w:t>
      </w:r>
      <w:r>
        <w:rPr>
          <w:i/>
          <w:sz w:val="28"/>
        </w:rPr>
        <w:t>Chính phủ</w:t>
      </w:r>
      <w:r>
        <w:rPr>
          <w:i/>
          <w:spacing w:val="-9"/>
          <w:sz w:val="28"/>
        </w:rPr>
        <w:t xml:space="preserve"> </w:t>
      </w:r>
      <w:r>
        <w:rPr>
          <w:i/>
          <w:sz w:val="28"/>
        </w:rPr>
        <w:t>quy</w:t>
      </w:r>
      <w:r>
        <w:rPr>
          <w:i/>
          <w:spacing w:val="-10"/>
          <w:sz w:val="28"/>
        </w:rPr>
        <w:t xml:space="preserve"> </w:t>
      </w:r>
      <w:r>
        <w:rPr>
          <w:i/>
          <w:sz w:val="28"/>
        </w:rPr>
        <w:t>định</w:t>
      </w:r>
      <w:r>
        <w:rPr>
          <w:i/>
          <w:spacing w:val="-9"/>
          <w:sz w:val="28"/>
        </w:rPr>
        <w:t xml:space="preserve"> </w:t>
      </w:r>
      <w:r>
        <w:rPr>
          <w:i/>
          <w:sz w:val="28"/>
        </w:rPr>
        <w:t>chi</w:t>
      </w:r>
      <w:r>
        <w:rPr>
          <w:i/>
          <w:spacing w:val="-9"/>
          <w:sz w:val="28"/>
        </w:rPr>
        <w:t xml:space="preserve"> </w:t>
      </w:r>
      <w:r>
        <w:rPr>
          <w:i/>
          <w:sz w:val="28"/>
        </w:rPr>
        <w:t>tiết</w:t>
      </w:r>
      <w:r>
        <w:rPr>
          <w:i/>
          <w:spacing w:val="-11"/>
          <w:sz w:val="28"/>
        </w:rPr>
        <w:t xml:space="preserve"> </w:t>
      </w:r>
      <w:r>
        <w:rPr>
          <w:i/>
          <w:sz w:val="28"/>
        </w:rPr>
        <w:t>một</w:t>
      </w:r>
      <w:r>
        <w:rPr>
          <w:i/>
          <w:spacing w:val="-9"/>
          <w:sz w:val="28"/>
        </w:rPr>
        <w:t xml:space="preserve"> </w:t>
      </w:r>
      <w:r>
        <w:rPr>
          <w:i/>
          <w:sz w:val="28"/>
        </w:rPr>
        <w:t>số</w:t>
      </w:r>
      <w:r>
        <w:rPr>
          <w:i/>
          <w:spacing w:val="-9"/>
          <w:sz w:val="28"/>
        </w:rPr>
        <w:t xml:space="preserve"> </w:t>
      </w:r>
      <w:r>
        <w:rPr>
          <w:i/>
          <w:sz w:val="28"/>
        </w:rPr>
        <w:t>điều</w:t>
      </w:r>
      <w:r>
        <w:rPr>
          <w:i/>
          <w:spacing w:val="-9"/>
          <w:sz w:val="28"/>
        </w:rPr>
        <w:t xml:space="preserve"> </w:t>
      </w:r>
      <w:r>
        <w:rPr>
          <w:i/>
          <w:sz w:val="28"/>
        </w:rPr>
        <w:t>và</w:t>
      </w:r>
      <w:r>
        <w:rPr>
          <w:i/>
          <w:spacing w:val="-11"/>
          <w:sz w:val="28"/>
        </w:rPr>
        <w:t xml:space="preserve"> </w:t>
      </w:r>
      <w:r>
        <w:rPr>
          <w:i/>
          <w:sz w:val="28"/>
        </w:rPr>
        <w:t>biện</w:t>
      </w:r>
      <w:r>
        <w:rPr>
          <w:i/>
          <w:spacing w:val="-9"/>
          <w:sz w:val="28"/>
        </w:rPr>
        <w:t xml:space="preserve"> </w:t>
      </w:r>
      <w:r>
        <w:rPr>
          <w:i/>
          <w:sz w:val="28"/>
        </w:rPr>
        <w:t>pháp</w:t>
      </w:r>
      <w:r>
        <w:rPr>
          <w:i/>
          <w:spacing w:val="-9"/>
          <w:sz w:val="28"/>
        </w:rPr>
        <w:t xml:space="preserve"> </w:t>
      </w:r>
      <w:r>
        <w:rPr>
          <w:i/>
          <w:sz w:val="28"/>
        </w:rPr>
        <w:t>để</w:t>
      </w:r>
      <w:r>
        <w:rPr>
          <w:i/>
          <w:spacing w:val="-10"/>
          <w:sz w:val="28"/>
        </w:rPr>
        <w:t xml:space="preserve"> </w:t>
      </w:r>
      <w:r>
        <w:rPr>
          <w:i/>
          <w:sz w:val="28"/>
        </w:rPr>
        <w:t>tổ</w:t>
      </w:r>
      <w:r>
        <w:rPr>
          <w:i/>
          <w:spacing w:val="-9"/>
          <w:sz w:val="28"/>
        </w:rPr>
        <w:t xml:space="preserve"> </w:t>
      </w:r>
      <w:r>
        <w:rPr>
          <w:i/>
          <w:sz w:val="28"/>
        </w:rPr>
        <w:t>chức,</w:t>
      </w:r>
      <w:r>
        <w:rPr>
          <w:i/>
          <w:spacing w:val="-10"/>
          <w:sz w:val="28"/>
        </w:rPr>
        <w:t xml:space="preserve"> </w:t>
      </w:r>
      <w:r>
        <w:rPr>
          <w:i/>
          <w:sz w:val="28"/>
        </w:rPr>
        <w:t>hướng</w:t>
      </w:r>
      <w:r>
        <w:rPr>
          <w:i/>
          <w:spacing w:val="-9"/>
          <w:sz w:val="28"/>
        </w:rPr>
        <w:t xml:space="preserve"> </w:t>
      </w:r>
      <w:r>
        <w:rPr>
          <w:i/>
          <w:sz w:val="28"/>
        </w:rPr>
        <w:t>dẫn</w:t>
      </w:r>
      <w:r>
        <w:rPr>
          <w:i/>
          <w:spacing w:val="-9"/>
          <w:sz w:val="28"/>
        </w:rPr>
        <w:t xml:space="preserve"> </w:t>
      </w:r>
      <w:r>
        <w:rPr>
          <w:i/>
          <w:sz w:val="28"/>
        </w:rPr>
        <w:t>thi</w:t>
      </w:r>
      <w:r>
        <w:rPr>
          <w:i/>
          <w:spacing w:val="-9"/>
          <w:sz w:val="28"/>
        </w:rPr>
        <w:t xml:space="preserve"> </w:t>
      </w:r>
      <w:r>
        <w:rPr>
          <w:i/>
          <w:sz w:val="28"/>
        </w:rPr>
        <w:t>hành</w:t>
      </w:r>
      <w:r>
        <w:rPr>
          <w:i/>
          <w:spacing w:val="-9"/>
          <w:sz w:val="28"/>
        </w:rPr>
        <w:t xml:space="preserve"> </w:t>
      </w:r>
      <w:r>
        <w:rPr>
          <w:i/>
          <w:sz w:val="28"/>
        </w:rPr>
        <w:t>Luật ban hành văn bản quy phạm pháp luật được sửa đổi, bổ sung bởi Nghị định số 187/2025/NĐ-NĐ; Nghị định số 79/2025/NĐ-CP ngày 01 tháng 4 năm 2025 của Chính</w:t>
      </w:r>
      <w:r>
        <w:rPr>
          <w:i/>
          <w:spacing w:val="-10"/>
          <w:sz w:val="28"/>
        </w:rPr>
        <w:t xml:space="preserve"> </w:t>
      </w:r>
      <w:r>
        <w:rPr>
          <w:i/>
          <w:sz w:val="28"/>
        </w:rPr>
        <w:t>phủ</w:t>
      </w:r>
      <w:r>
        <w:rPr>
          <w:i/>
          <w:spacing w:val="-10"/>
          <w:sz w:val="28"/>
        </w:rPr>
        <w:t xml:space="preserve"> </w:t>
      </w:r>
      <w:r>
        <w:rPr>
          <w:i/>
          <w:sz w:val="28"/>
        </w:rPr>
        <w:t>về</w:t>
      </w:r>
      <w:r>
        <w:rPr>
          <w:i/>
          <w:spacing w:val="-11"/>
          <w:sz w:val="28"/>
        </w:rPr>
        <w:t xml:space="preserve"> </w:t>
      </w:r>
      <w:r>
        <w:rPr>
          <w:i/>
          <w:sz w:val="28"/>
        </w:rPr>
        <w:t>kiểm</w:t>
      </w:r>
      <w:r>
        <w:rPr>
          <w:i/>
          <w:spacing w:val="-10"/>
          <w:sz w:val="28"/>
        </w:rPr>
        <w:t xml:space="preserve"> </w:t>
      </w:r>
      <w:r>
        <w:rPr>
          <w:i/>
          <w:sz w:val="28"/>
        </w:rPr>
        <w:t>tra,</w:t>
      </w:r>
      <w:r>
        <w:rPr>
          <w:i/>
          <w:spacing w:val="-12"/>
          <w:sz w:val="28"/>
        </w:rPr>
        <w:t xml:space="preserve"> </w:t>
      </w:r>
      <w:r>
        <w:rPr>
          <w:i/>
          <w:sz w:val="28"/>
        </w:rPr>
        <w:t>rà</w:t>
      </w:r>
      <w:r>
        <w:rPr>
          <w:i/>
          <w:spacing w:val="-10"/>
          <w:sz w:val="28"/>
        </w:rPr>
        <w:t xml:space="preserve"> </w:t>
      </w:r>
      <w:r>
        <w:rPr>
          <w:i/>
          <w:sz w:val="28"/>
        </w:rPr>
        <w:t>soát,</w:t>
      </w:r>
      <w:r>
        <w:rPr>
          <w:i/>
          <w:spacing w:val="-12"/>
          <w:sz w:val="28"/>
        </w:rPr>
        <w:t xml:space="preserve"> </w:t>
      </w:r>
      <w:r>
        <w:rPr>
          <w:i/>
          <w:sz w:val="28"/>
        </w:rPr>
        <w:t>hệ</w:t>
      </w:r>
      <w:r>
        <w:rPr>
          <w:i/>
          <w:spacing w:val="-11"/>
          <w:sz w:val="28"/>
        </w:rPr>
        <w:t xml:space="preserve"> </w:t>
      </w:r>
      <w:r>
        <w:rPr>
          <w:i/>
          <w:sz w:val="28"/>
        </w:rPr>
        <w:t>thống</w:t>
      </w:r>
      <w:r>
        <w:rPr>
          <w:i/>
          <w:spacing w:val="-10"/>
          <w:sz w:val="28"/>
        </w:rPr>
        <w:t xml:space="preserve"> </w:t>
      </w:r>
      <w:r>
        <w:rPr>
          <w:i/>
          <w:sz w:val="28"/>
        </w:rPr>
        <w:t>hóa</w:t>
      </w:r>
      <w:r>
        <w:rPr>
          <w:i/>
          <w:spacing w:val="-13"/>
          <w:sz w:val="28"/>
        </w:rPr>
        <w:t xml:space="preserve"> </w:t>
      </w:r>
      <w:r>
        <w:rPr>
          <w:i/>
          <w:sz w:val="28"/>
        </w:rPr>
        <w:t>và</w:t>
      </w:r>
      <w:r>
        <w:rPr>
          <w:i/>
          <w:spacing w:val="-10"/>
          <w:sz w:val="28"/>
        </w:rPr>
        <w:t xml:space="preserve"> </w:t>
      </w:r>
      <w:r>
        <w:rPr>
          <w:i/>
          <w:sz w:val="28"/>
        </w:rPr>
        <w:t>xử</w:t>
      </w:r>
      <w:r>
        <w:rPr>
          <w:i/>
          <w:spacing w:val="-11"/>
          <w:sz w:val="28"/>
        </w:rPr>
        <w:t xml:space="preserve"> </w:t>
      </w:r>
      <w:r>
        <w:rPr>
          <w:i/>
          <w:sz w:val="28"/>
        </w:rPr>
        <w:t>lý</w:t>
      </w:r>
      <w:r>
        <w:rPr>
          <w:i/>
          <w:spacing w:val="-9"/>
          <w:sz w:val="28"/>
        </w:rPr>
        <w:t xml:space="preserve"> </w:t>
      </w:r>
      <w:r>
        <w:rPr>
          <w:i/>
          <w:sz w:val="28"/>
        </w:rPr>
        <w:t>văn</w:t>
      </w:r>
      <w:r>
        <w:rPr>
          <w:i/>
          <w:spacing w:val="-10"/>
          <w:sz w:val="28"/>
        </w:rPr>
        <w:t xml:space="preserve"> </w:t>
      </w:r>
      <w:r>
        <w:rPr>
          <w:i/>
          <w:sz w:val="28"/>
        </w:rPr>
        <w:t>bản</w:t>
      </w:r>
      <w:r>
        <w:rPr>
          <w:i/>
          <w:spacing w:val="-10"/>
          <w:sz w:val="28"/>
        </w:rPr>
        <w:t xml:space="preserve"> </w:t>
      </w:r>
      <w:r>
        <w:rPr>
          <w:i/>
          <w:sz w:val="28"/>
        </w:rPr>
        <w:t>quy</w:t>
      </w:r>
      <w:r>
        <w:rPr>
          <w:i/>
          <w:spacing w:val="-11"/>
          <w:sz w:val="28"/>
        </w:rPr>
        <w:t xml:space="preserve"> </w:t>
      </w:r>
      <w:r>
        <w:rPr>
          <w:i/>
          <w:sz w:val="28"/>
        </w:rPr>
        <w:t>phạm</w:t>
      </w:r>
      <w:r>
        <w:rPr>
          <w:i/>
          <w:spacing w:val="-10"/>
          <w:sz w:val="28"/>
        </w:rPr>
        <w:t xml:space="preserve"> </w:t>
      </w:r>
      <w:r>
        <w:rPr>
          <w:i/>
          <w:sz w:val="28"/>
        </w:rPr>
        <w:t>pháp</w:t>
      </w:r>
      <w:r>
        <w:rPr>
          <w:i/>
          <w:spacing w:val="-10"/>
          <w:sz w:val="28"/>
        </w:rPr>
        <w:t xml:space="preserve"> </w:t>
      </w:r>
      <w:r>
        <w:rPr>
          <w:i/>
          <w:sz w:val="28"/>
        </w:rPr>
        <w:t>luật;</w:t>
      </w:r>
    </w:p>
    <w:p w:rsidR="002376ED" w:rsidRDefault="00A364D1">
      <w:pPr>
        <w:spacing w:before="61"/>
        <w:ind w:left="143" w:right="419" w:firstLine="719"/>
        <w:jc w:val="both"/>
        <w:rPr>
          <w:i/>
          <w:sz w:val="28"/>
        </w:rPr>
      </w:pPr>
      <w:r>
        <w:rPr>
          <w:i/>
          <w:sz w:val="28"/>
        </w:rPr>
        <w:t>Căn</w:t>
      </w:r>
      <w:r>
        <w:rPr>
          <w:i/>
          <w:spacing w:val="-15"/>
          <w:sz w:val="28"/>
        </w:rPr>
        <w:t xml:space="preserve"> </w:t>
      </w:r>
      <w:r>
        <w:rPr>
          <w:i/>
          <w:sz w:val="28"/>
        </w:rPr>
        <w:t>cứ</w:t>
      </w:r>
      <w:r>
        <w:rPr>
          <w:i/>
          <w:spacing w:val="-16"/>
          <w:sz w:val="28"/>
        </w:rPr>
        <w:t xml:space="preserve"> </w:t>
      </w:r>
      <w:r>
        <w:rPr>
          <w:i/>
          <w:sz w:val="28"/>
        </w:rPr>
        <w:t>Nghị</w:t>
      </w:r>
      <w:r>
        <w:rPr>
          <w:i/>
          <w:spacing w:val="-15"/>
          <w:sz w:val="28"/>
        </w:rPr>
        <w:t xml:space="preserve"> </w:t>
      </w:r>
      <w:r>
        <w:rPr>
          <w:i/>
          <w:sz w:val="28"/>
        </w:rPr>
        <w:t>định</w:t>
      </w:r>
      <w:r>
        <w:rPr>
          <w:i/>
          <w:spacing w:val="-15"/>
          <w:sz w:val="28"/>
        </w:rPr>
        <w:t xml:space="preserve"> </w:t>
      </w:r>
      <w:r>
        <w:rPr>
          <w:i/>
          <w:sz w:val="28"/>
        </w:rPr>
        <w:t>số</w:t>
      </w:r>
      <w:r>
        <w:rPr>
          <w:i/>
          <w:spacing w:val="-17"/>
          <w:sz w:val="28"/>
        </w:rPr>
        <w:t xml:space="preserve"> </w:t>
      </w:r>
      <w:r>
        <w:rPr>
          <w:i/>
          <w:sz w:val="28"/>
        </w:rPr>
        <w:t>142/2025/NĐ-CP</w:t>
      </w:r>
      <w:r>
        <w:rPr>
          <w:i/>
          <w:spacing w:val="-15"/>
          <w:sz w:val="28"/>
        </w:rPr>
        <w:t xml:space="preserve"> </w:t>
      </w:r>
      <w:r>
        <w:rPr>
          <w:i/>
          <w:sz w:val="28"/>
        </w:rPr>
        <w:t>ngày</w:t>
      </w:r>
      <w:r>
        <w:rPr>
          <w:i/>
          <w:spacing w:val="-16"/>
          <w:sz w:val="28"/>
        </w:rPr>
        <w:t xml:space="preserve"> </w:t>
      </w:r>
      <w:r>
        <w:rPr>
          <w:i/>
          <w:sz w:val="28"/>
        </w:rPr>
        <w:t>12</w:t>
      </w:r>
      <w:r>
        <w:rPr>
          <w:i/>
          <w:spacing w:val="-15"/>
          <w:sz w:val="28"/>
        </w:rPr>
        <w:t xml:space="preserve"> </w:t>
      </w:r>
      <w:r>
        <w:rPr>
          <w:i/>
          <w:sz w:val="28"/>
        </w:rPr>
        <w:t>tháng</w:t>
      </w:r>
      <w:r>
        <w:rPr>
          <w:i/>
          <w:spacing w:val="-15"/>
          <w:sz w:val="28"/>
        </w:rPr>
        <w:t xml:space="preserve"> </w:t>
      </w:r>
      <w:r>
        <w:rPr>
          <w:i/>
          <w:sz w:val="28"/>
        </w:rPr>
        <w:t>6</w:t>
      </w:r>
      <w:r>
        <w:rPr>
          <w:i/>
          <w:spacing w:val="-15"/>
          <w:sz w:val="28"/>
        </w:rPr>
        <w:t xml:space="preserve"> </w:t>
      </w:r>
      <w:r>
        <w:rPr>
          <w:i/>
          <w:sz w:val="28"/>
        </w:rPr>
        <w:t>năm</w:t>
      </w:r>
      <w:r>
        <w:rPr>
          <w:i/>
          <w:spacing w:val="-15"/>
          <w:sz w:val="28"/>
        </w:rPr>
        <w:t xml:space="preserve"> </w:t>
      </w:r>
      <w:r>
        <w:rPr>
          <w:i/>
          <w:sz w:val="28"/>
        </w:rPr>
        <w:t>2025</w:t>
      </w:r>
      <w:r>
        <w:rPr>
          <w:i/>
          <w:spacing w:val="-15"/>
          <w:sz w:val="28"/>
        </w:rPr>
        <w:t xml:space="preserve"> </w:t>
      </w:r>
      <w:r>
        <w:rPr>
          <w:i/>
          <w:sz w:val="28"/>
        </w:rPr>
        <w:t>của</w:t>
      </w:r>
      <w:r>
        <w:rPr>
          <w:i/>
          <w:spacing w:val="-15"/>
          <w:sz w:val="28"/>
        </w:rPr>
        <w:t xml:space="preserve"> </w:t>
      </w:r>
      <w:r>
        <w:rPr>
          <w:i/>
          <w:sz w:val="28"/>
        </w:rPr>
        <w:t xml:space="preserve">Chính </w:t>
      </w:r>
      <w:r>
        <w:rPr>
          <w:i/>
          <w:spacing w:val="-6"/>
          <w:sz w:val="28"/>
        </w:rPr>
        <w:t>phủ</w:t>
      </w:r>
      <w:r>
        <w:rPr>
          <w:i/>
          <w:spacing w:val="-8"/>
          <w:sz w:val="28"/>
        </w:rPr>
        <w:t xml:space="preserve"> </w:t>
      </w:r>
      <w:r>
        <w:rPr>
          <w:i/>
          <w:spacing w:val="-6"/>
          <w:sz w:val="28"/>
        </w:rPr>
        <w:t>quy</w:t>
      </w:r>
      <w:r>
        <w:rPr>
          <w:i/>
          <w:spacing w:val="-9"/>
          <w:sz w:val="28"/>
        </w:rPr>
        <w:t xml:space="preserve"> </w:t>
      </w:r>
      <w:r>
        <w:rPr>
          <w:i/>
          <w:spacing w:val="-6"/>
          <w:sz w:val="28"/>
        </w:rPr>
        <w:t>định</w:t>
      </w:r>
      <w:r>
        <w:rPr>
          <w:i/>
          <w:spacing w:val="-8"/>
          <w:sz w:val="28"/>
        </w:rPr>
        <w:t xml:space="preserve"> </w:t>
      </w:r>
      <w:r>
        <w:rPr>
          <w:i/>
          <w:spacing w:val="-6"/>
          <w:sz w:val="28"/>
        </w:rPr>
        <w:t>về</w:t>
      </w:r>
      <w:r>
        <w:rPr>
          <w:i/>
          <w:spacing w:val="-9"/>
          <w:sz w:val="28"/>
        </w:rPr>
        <w:t xml:space="preserve"> </w:t>
      </w:r>
      <w:r>
        <w:rPr>
          <w:i/>
          <w:spacing w:val="-6"/>
          <w:sz w:val="28"/>
        </w:rPr>
        <w:t>phân</w:t>
      </w:r>
      <w:r>
        <w:rPr>
          <w:i/>
          <w:spacing w:val="-10"/>
          <w:sz w:val="28"/>
        </w:rPr>
        <w:t xml:space="preserve"> </w:t>
      </w:r>
      <w:r>
        <w:rPr>
          <w:i/>
          <w:spacing w:val="-6"/>
          <w:sz w:val="28"/>
        </w:rPr>
        <w:t>định</w:t>
      </w:r>
      <w:r>
        <w:rPr>
          <w:i/>
          <w:spacing w:val="-8"/>
          <w:sz w:val="28"/>
        </w:rPr>
        <w:t xml:space="preserve"> </w:t>
      </w:r>
      <w:r>
        <w:rPr>
          <w:i/>
          <w:spacing w:val="-6"/>
          <w:sz w:val="28"/>
        </w:rPr>
        <w:t>thẩm</w:t>
      </w:r>
      <w:r>
        <w:rPr>
          <w:i/>
          <w:spacing w:val="-8"/>
          <w:sz w:val="28"/>
        </w:rPr>
        <w:t xml:space="preserve"> </w:t>
      </w:r>
      <w:r>
        <w:rPr>
          <w:i/>
          <w:spacing w:val="-6"/>
          <w:sz w:val="28"/>
        </w:rPr>
        <w:t>quyền</w:t>
      </w:r>
      <w:r>
        <w:rPr>
          <w:i/>
          <w:spacing w:val="-8"/>
          <w:sz w:val="28"/>
        </w:rPr>
        <w:t xml:space="preserve"> </w:t>
      </w:r>
      <w:r>
        <w:rPr>
          <w:i/>
          <w:spacing w:val="-6"/>
          <w:sz w:val="28"/>
        </w:rPr>
        <w:t>của</w:t>
      </w:r>
      <w:r>
        <w:rPr>
          <w:i/>
          <w:spacing w:val="-8"/>
          <w:sz w:val="28"/>
        </w:rPr>
        <w:t xml:space="preserve"> </w:t>
      </w:r>
      <w:r>
        <w:rPr>
          <w:i/>
          <w:spacing w:val="-6"/>
          <w:sz w:val="28"/>
        </w:rPr>
        <w:t>chính</w:t>
      </w:r>
      <w:r>
        <w:rPr>
          <w:i/>
          <w:spacing w:val="-8"/>
          <w:sz w:val="28"/>
        </w:rPr>
        <w:t xml:space="preserve"> </w:t>
      </w:r>
      <w:r>
        <w:rPr>
          <w:i/>
          <w:spacing w:val="-6"/>
          <w:sz w:val="28"/>
        </w:rPr>
        <w:t>quyền</w:t>
      </w:r>
      <w:r>
        <w:rPr>
          <w:i/>
          <w:spacing w:val="-8"/>
          <w:sz w:val="28"/>
        </w:rPr>
        <w:t xml:space="preserve"> </w:t>
      </w:r>
      <w:r>
        <w:rPr>
          <w:i/>
          <w:spacing w:val="-6"/>
          <w:sz w:val="28"/>
        </w:rPr>
        <w:t>địa</w:t>
      </w:r>
      <w:r>
        <w:rPr>
          <w:i/>
          <w:spacing w:val="-8"/>
          <w:sz w:val="28"/>
        </w:rPr>
        <w:t xml:space="preserve"> </w:t>
      </w:r>
      <w:r>
        <w:rPr>
          <w:i/>
          <w:spacing w:val="-6"/>
          <w:sz w:val="28"/>
        </w:rPr>
        <w:t>phương</w:t>
      </w:r>
      <w:r>
        <w:rPr>
          <w:i/>
          <w:spacing w:val="-8"/>
          <w:sz w:val="28"/>
        </w:rPr>
        <w:t xml:space="preserve"> </w:t>
      </w:r>
      <w:r>
        <w:rPr>
          <w:i/>
          <w:spacing w:val="-6"/>
          <w:sz w:val="28"/>
        </w:rPr>
        <w:t>hai</w:t>
      </w:r>
      <w:r>
        <w:rPr>
          <w:i/>
          <w:spacing w:val="-8"/>
          <w:sz w:val="28"/>
        </w:rPr>
        <w:t xml:space="preserve"> </w:t>
      </w:r>
      <w:r>
        <w:rPr>
          <w:i/>
          <w:spacing w:val="-6"/>
          <w:sz w:val="28"/>
        </w:rPr>
        <w:t>cấp</w:t>
      </w:r>
      <w:r>
        <w:rPr>
          <w:i/>
          <w:spacing w:val="-8"/>
          <w:sz w:val="28"/>
        </w:rPr>
        <w:t xml:space="preserve"> </w:t>
      </w:r>
      <w:r>
        <w:rPr>
          <w:i/>
          <w:spacing w:val="-6"/>
          <w:sz w:val="28"/>
        </w:rPr>
        <w:t>trong</w:t>
      </w:r>
      <w:r>
        <w:rPr>
          <w:i/>
          <w:spacing w:val="-8"/>
          <w:sz w:val="28"/>
        </w:rPr>
        <w:t xml:space="preserve"> </w:t>
      </w:r>
      <w:r>
        <w:rPr>
          <w:i/>
          <w:spacing w:val="-6"/>
          <w:sz w:val="28"/>
        </w:rPr>
        <w:t xml:space="preserve">lĩnh </w:t>
      </w:r>
      <w:r>
        <w:rPr>
          <w:i/>
          <w:sz w:val="28"/>
        </w:rPr>
        <w:t>vực</w:t>
      </w:r>
      <w:r>
        <w:rPr>
          <w:i/>
          <w:spacing w:val="-5"/>
          <w:sz w:val="28"/>
        </w:rPr>
        <w:t xml:space="preserve"> </w:t>
      </w:r>
      <w:r>
        <w:rPr>
          <w:i/>
          <w:sz w:val="28"/>
        </w:rPr>
        <w:t>quản</w:t>
      </w:r>
      <w:r>
        <w:rPr>
          <w:i/>
          <w:spacing w:val="-4"/>
          <w:sz w:val="28"/>
        </w:rPr>
        <w:t xml:space="preserve"> </w:t>
      </w:r>
      <w:r>
        <w:rPr>
          <w:i/>
          <w:sz w:val="28"/>
        </w:rPr>
        <w:t>lý</w:t>
      </w:r>
      <w:r>
        <w:rPr>
          <w:i/>
          <w:spacing w:val="-5"/>
          <w:sz w:val="28"/>
        </w:rPr>
        <w:t xml:space="preserve"> </w:t>
      </w:r>
      <w:r>
        <w:rPr>
          <w:i/>
          <w:sz w:val="28"/>
        </w:rPr>
        <w:t>nhà</w:t>
      </w:r>
      <w:r>
        <w:rPr>
          <w:i/>
          <w:spacing w:val="-4"/>
          <w:sz w:val="28"/>
        </w:rPr>
        <w:t xml:space="preserve"> </w:t>
      </w:r>
      <w:r>
        <w:rPr>
          <w:i/>
          <w:sz w:val="28"/>
        </w:rPr>
        <w:t>nước</w:t>
      </w:r>
      <w:r>
        <w:rPr>
          <w:i/>
          <w:spacing w:val="-2"/>
          <w:sz w:val="28"/>
        </w:rPr>
        <w:t xml:space="preserve"> </w:t>
      </w:r>
      <w:r>
        <w:rPr>
          <w:i/>
          <w:sz w:val="28"/>
        </w:rPr>
        <w:t>của</w:t>
      </w:r>
      <w:r>
        <w:rPr>
          <w:i/>
          <w:spacing w:val="-4"/>
          <w:sz w:val="28"/>
        </w:rPr>
        <w:t xml:space="preserve"> </w:t>
      </w:r>
      <w:r>
        <w:rPr>
          <w:i/>
          <w:sz w:val="28"/>
        </w:rPr>
        <w:t>Bộ</w:t>
      </w:r>
      <w:r>
        <w:rPr>
          <w:i/>
          <w:spacing w:val="-4"/>
          <w:sz w:val="28"/>
        </w:rPr>
        <w:t xml:space="preserve"> </w:t>
      </w:r>
      <w:r>
        <w:rPr>
          <w:i/>
          <w:sz w:val="28"/>
        </w:rPr>
        <w:t>Giáo</w:t>
      </w:r>
      <w:r>
        <w:rPr>
          <w:i/>
          <w:spacing w:val="-4"/>
          <w:sz w:val="28"/>
        </w:rPr>
        <w:t xml:space="preserve"> </w:t>
      </w:r>
      <w:r>
        <w:rPr>
          <w:i/>
          <w:sz w:val="28"/>
        </w:rPr>
        <w:t>dục</w:t>
      </w:r>
      <w:r>
        <w:rPr>
          <w:i/>
          <w:spacing w:val="-5"/>
          <w:sz w:val="28"/>
        </w:rPr>
        <w:t xml:space="preserve"> </w:t>
      </w:r>
      <w:r>
        <w:rPr>
          <w:i/>
          <w:sz w:val="28"/>
        </w:rPr>
        <w:t>và</w:t>
      </w:r>
      <w:r>
        <w:rPr>
          <w:i/>
          <w:spacing w:val="-4"/>
          <w:sz w:val="28"/>
        </w:rPr>
        <w:t xml:space="preserve"> </w:t>
      </w:r>
      <w:r>
        <w:rPr>
          <w:i/>
          <w:sz w:val="28"/>
        </w:rPr>
        <w:t>Đào</w:t>
      </w:r>
      <w:r>
        <w:rPr>
          <w:i/>
          <w:spacing w:val="-4"/>
          <w:sz w:val="28"/>
        </w:rPr>
        <w:t xml:space="preserve"> </w:t>
      </w:r>
      <w:r>
        <w:rPr>
          <w:i/>
          <w:sz w:val="28"/>
        </w:rPr>
        <w:t>tạo;</w:t>
      </w:r>
    </w:p>
    <w:p w:rsidR="002376ED" w:rsidRDefault="00A364D1">
      <w:pPr>
        <w:spacing w:before="59"/>
        <w:ind w:left="143" w:right="418" w:firstLine="719"/>
        <w:jc w:val="both"/>
        <w:rPr>
          <w:i/>
          <w:sz w:val="28"/>
        </w:rPr>
      </w:pPr>
      <w:r>
        <w:rPr>
          <w:i/>
          <w:sz w:val="28"/>
        </w:rPr>
        <w:t>Căn</w:t>
      </w:r>
      <w:r>
        <w:rPr>
          <w:i/>
          <w:spacing w:val="-16"/>
          <w:sz w:val="28"/>
        </w:rPr>
        <w:t xml:space="preserve"> </w:t>
      </w:r>
      <w:r>
        <w:rPr>
          <w:i/>
          <w:sz w:val="28"/>
        </w:rPr>
        <w:t>cứ</w:t>
      </w:r>
      <w:r>
        <w:rPr>
          <w:i/>
          <w:spacing w:val="-16"/>
          <w:sz w:val="28"/>
        </w:rPr>
        <w:t xml:space="preserve"> </w:t>
      </w:r>
      <w:r>
        <w:rPr>
          <w:i/>
          <w:sz w:val="28"/>
        </w:rPr>
        <w:t>Nghị</w:t>
      </w:r>
      <w:r>
        <w:rPr>
          <w:i/>
          <w:spacing w:val="-15"/>
          <w:sz w:val="28"/>
        </w:rPr>
        <w:t xml:space="preserve"> </w:t>
      </w:r>
      <w:r>
        <w:rPr>
          <w:i/>
          <w:sz w:val="28"/>
        </w:rPr>
        <w:t>định</w:t>
      </w:r>
      <w:r>
        <w:rPr>
          <w:i/>
          <w:spacing w:val="-13"/>
          <w:sz w:val="28"/>
        </w:rPr>
        <w:t xml:space="preserve"> </w:t>
      </w:r>
      <w:r>
        <w:rPr>
          <w:i/>
          <w:sz w:val="28"/>
        </w:rPr>
        <w:t>số</w:t>
      </w:r>
      <w:r>
        <w:rPr>
          <w:i/>
          <w:spacing w:val="-8"/>
          <w:sz w:val="28"/>
        </w:rPr>
        <w:t xml:space="preserve"> </w:t>
      </w:r>
      <w:r>
        <w:rPr>
          <w:i/>
          <w:sz w:val="28"/>
        </w:rPr>
        <w:t>238/2025/NĐ-CP</w:t>
      </w:r>
      <w:r>
        <w:rPr>
          <w:i/>
          <w:spacing w:val="-16"/>
          <w:sz w:val="28"/>
        </w:rPr>
        <w:t xml:space="preserve"> </w:t>
      </w:r>
      <w:r>
        <w:rPr>
          <w:i/>
          <w:sz w:val="28"/>
        </w:rPr>
        <w:t>ngày</w:t>
      </w:r>
      <w:r>
        <w:rPr>
          <w:i/>
          <w:spacing w:val="-17"/>
          <w:sz w:val="28"/>
        </w:rPr>
        <w:t xml:space="preserve"> </w:t>
      </w:r>
      <w:r>
        <w:rPr>
          <w:i/>
          <w:sz w:val="28"/>
        </w:rPr>
        <w:t>03</w:t>
      </w:r>
      <w:r>
        <w:rPr>
          <w:i/>
          <w:spacing w:val="-16"/>
          <w:sz w:val="28"/>
        </w:rPr>
        <w:t xml:space="preserve"> </w:t>
      </w:r>
      <w:r>
        <w:rPr>
          <w:i/>
          <w:sz w:val="28"/>
        </w:rPr>
        <w:t>tháng</w:t>
      </w:r>
      <w:r>
        <w:rPr>
          <w:i/>
          <w:spacing w:val="-16"/>
          <w:sz w:val="28"/>
        </w:rPr>
        <w:t xml:space="preserve"> </w:t>
      </w:r>
      <w:r>
        <w:rPr>
          <w:i/>
          <w:sz w:val="28"/>
        </w:rPr>
        <w:t>9</w:t>
      </w:r>
      <w:r>
        <w:rPr>
          <w:i/>
          <w:spacing w:val="-16"/>
          <w:sz w:val="28"/>
        </w:rPr>
        <w:t xml:space="preserve"> </w:t>
      </w:r>
      <w:r>
        <w:rPr>
          <w:i/>
          <w:sz w:val="28"/>
        </w:rPr>
        <w:t>năm</w:t>
      </w:r>
      <w:r>
        <w:rPr>
          <w:i/>
          <w:spacing w:val="-16"/>
          <w:sz w:val="28"/>
        </w:rPr>
        <w:t xml:space="preserve"> </w:t>
      </w:r>
      <w:r>
        <w:rPr>
          <w:i/>
          <w:sz w:val="28"/>
        </w:rPr>
        <w:t>2025</w:t>
      </w:r>
      <w:r>
        <w:rPr>
          <w:i/>
          <w:spacing w:val="-16"/>
          <w:sz w:val="28"/>
        </w:rPr>
        <w:t xml:space="preserve"> </w:t>
      </w:r>
      <w:r>
        <w:rPr>
          <w:i/>
          <w:sz w:val="28"/>
        </w:rPr>
        <w:t>của</w:t>
      </w:r>
      <w:r>
        <w:rPr>
          <w:i/>
          <w:spacing w:val="-16"/>
          <w:sz w:val="28"/>
        </w:rPr>
        <w:t xml:space="preserve"> </w:t>
      </w:r>
      <w:r>
        <w:rPr>
          <w:i/>
          <w:sz w:val="28"/>
        </w:rPr>
        <w:t>Chính phủ</w:t>
      </w:r>
      <w:r>
        <w:rPr>
          <w:i/>
          <w:spacing w:val="-15"/>
          <w:sz w:val="28"/>
        </w:rPr>
        <w:t xml:space="preserve"> </w:t>
      </w:r>
      <w:r>
        <w:rPr>
          <w:i/>
          <w:sz w:val="28"/>
        </w:rPr>
        <w:t>quy</w:t>
      </w:r>
      <w:r>
        <w:rPr>
          <w:i/>
          <w:spacing w:val="-9"/>
          <w:sz w:val="28"/>
        </w:rPr>
        <w:t xml:space="preserve"> </w:t>
      </w:r>
      <w:r>
        <w:rPr>
          <w:i/>
          <w:sz w:val="28"/>
        </w:rPr>
        <w:t>định</w:t>
      </w:r>
      <w:r>
        <w:rPr>
          <w:i/>
          <w:spacing w:val="-6"/>
          <w:sz w:val="28"/>
        </w:rPr>
        <w:t xml:space="preserve"> </w:t>
      </w:r>
      <w:r>
        <w:rPr>
          <w:i/>
          <w:sz w:val="28"/>
        </w:rPr>
        <w:t>chính</w:t>
      </w:r>
      <w:r>
        <w:rPr>
          <w:i/>
          <w:spacing w:val="-8"/>
          <w:sz w:val="28"/>
        </w:rPr>
        <w:t xml:space="preserve"> </w:t>
      </w:r>
      <w:r>
        <w:rPr>
          <w:i/>
          <w:sz w:val="28"/>
        </w:rPr>
        <w:t>sách</w:t>
      </w:r>
      <w:r>
        <w:rPr>
          <w:i/>
          <w:spacing w:val="-6"/>
          <w:sz w:val="28"/>
        </w:rPr>
        <w:t xml:space="preserve"> </w:t>
      </w:r>
      <w:r>
        <w:rPr>
          <w:i/>
          <w:sz w:val="28"/>
        </w:rPr>
        <w:t>học</w:t>
      </w:r>
      <w:r>
        <w:rPr>
          <w:i/>
          <w:spacing w:val="-9"/>
          <w:sz w:val="28"/>
        </w:rPr>
        <w:t xml:space="preserve"> </w:t>
      </w:r>
      <w:r>
        <w:rPr>
          <w:i/>
          <w:sz w:val="28"/>
        </w:rPr>
        <w:t>phí,</w:t>
      </w:r>
      <w:r>
        <w:rPr>
          <w:i/>
          <w:spacing w:val="-10"/>
          <w:sz w:val="28"/>
        </w:rPr>
        <w:t xml:space="preserve"> </w:t>
      </w:r>
      <w:r>
        <w:rPr>
          <w:i/>
          <w:sz w:val="28"/>
        </w:rPr>
        <w:t>miễn,</w:t>
      </w:r>
      <w:r>
        <w:rPr>
          <w:i/>
          <w:spacing w:val="-10"/>
          <w:sz w:val="28"/>
        </w:rPr>
        <w:t xml:space="preserve"> </w:t>
      </w:r>
      <w:r>
        <w:rPr>
          <w:i/>
          <w:sz w:val="28"/>
        </w:rPr>
        <w:t>giảm,</w:t>
      </w:r>
      <w:r>
        <w:rPr>
          <w:i/>
          <w:spacing w:val="-7"/>
          <w:sz w:val="28"/>
        </w:rPr>
        <w:t xml:space="preserve"> </w:t>
      </w:r>
      <w:r>
        <w:rPr>
          <w:i/>
          <w:sz w:val="28"/>
        </w:rPr>
        <w:t>hỗ</w:t>
      </w:r>
      <w:r>
        <w:rPr>
          <w:i/>
          <w:spacing w:val="-6"/>
          <w:sz w:val="28"/>
        </w:rPr>
        <w:t xml:space="preserve"> </w:t>
      </w:r>
      <w:r>
        <w:rPr>
          <w:i/>
          <w:sz w:val="28"/>
        </w:rPr>
        <w:t>trợ</w:t>
      </w:r>
      <w:r>
        <w:rPr>
          <w:i/>
          <w:spacing w:val="-8"/>
          <w:sz w:val="28"/>
        </w:rPr>
        <w:t xml:space="preserve"> </w:t>
      </w:r>
      <w:r>
        <w:rPr>
          <w:i/>
          <w:sz w:val="28"/>
        </w:rPr>
        <w:t>học</w:t>
      </w:r>
      <w:r>
        <w:rPr>
          <w:i/>
          <w:spacing w:val="-9"/>
          <w:sz w:val="28"/>
        </w:rPr>
        <w:t xml:space="preserve"> </w:t>
      </w:r>
      <w:r>
        <w:rPr>
          <w:i/>
          <w:sz w:val="28"/>
        </w:rPr>
        <w:t>phí,</w:t>
      </w:r>
      <w:r>
        <w:rPr>
          <w:i/>
          <w:spacing w:val="-7"/>
          <w:sz w:val="28"/>
        </w:rPr>
        <w:t xml:space="preserve"> </w:t>
      </w:r>
      <w:r>
        <w:rPr>
          <w:i/>
          <w:sz w:val="28"/>
        </w:rPr>
        <w:t>hỗ</w:t>
      </w:r>
      <w:r>
        <w:rPr>
          <w:i/>
          <w:spacing w:val="-8"/>
          <w:sz w:val="28"/>
        </w:rPr>
        <w:t xml:space="preserve"> </w:t>
      </w:r>
      <w:r>
        <w:rPr>
          <w:i/>
          <w:sz w:val="28"/>
        </w:rPr>
        <w:t>trợ</w:t>
      </w:r>
      <w:r>
        <w:rPr>
          <w:i/>
          <w:spacing w:val="-8"/>
          <w:sz w:val="28"/>
        </w:rPr>
        <w:t xml:space="preserve"> </w:t>
      </w:r>
      <w:r>
        <w:rPr>
          <w:i/>
          <w:sz w:val="28"/>
        </w:rPr>
        <w:t>chi</w:t>
      </w:r>
      <w:r>
        <w:rPr>
          <w:i/>
          <w:spacing w:val="-8"/>
          <w:sz w:val="28"/>
        </w:rPr>
        <w:t xml:space="preserve"> </w:t>
      </w:r>
      <w:r>
        <w:rPr>
          <w:i/>
          <w:sz w:val="28"/>
        </w:rPr>
        <w:t>phí</w:t>
      </w:r>
      <w:r>
        <w:rPr>
          <w:i/>
          <w:spacing w:val="-8"/>
          <w:sz w:val="28"/>
        </w:rPr>
        <w:t xml:space="preserve"> </w:t>
      </w:r>
      <w:r>
        <w:rPr>
          <w:i/>
          <w:sz w:val="28"/>
        </w:rPr>
        <w:t>học</w:t>
      </w:r>
      <w:r>
        <w:rPr>
          <w:i/>
          <w:spacing w:val="-7"/>
          <w:sz w:val="28"/>
        </w:rPr>
        <w:t xml:space="preserve"> </w:t>
      </w:r>
      <w:r>
        <w:rPr>
          <w:i/>
          <w:sz w:val="28"/>
        </w:rPr>
        <w:t>tập và giá dịch vụ trong lĩnh vực giáo dục, đào tạo;</w:t>
      </w:r>
    </w:p>
    <w:p w:rsidR="002376ED" w:rsidRDefault="00A364D1">
      <w:pPr>
        <w:spacing w:before="61"/>
        <w:ind w:left="143" w:right="422" w:firstLine="719"/>
        <w:jc w:val="both"/>
        <w:rPr>
          <w:i/>
          <w:sz w:val="28"/>
        </w:rPr>
      </w:pPr>
      <w:r>
        <w:rPr>
          <w:i/>
          <w:sz w:val="28"/>
        </w:rPr>
        <w:t>Căn</w:t>
      </w:r>
      <w:r>
        <w:rPr>
          <w:i/>
          <w:spacing w:val="-12"/>
          <w:sz w:val="28"/>
        </w:rPr>
        <w:t xml:space="preserve"> </w:t>
      </w:r>
      <w:r>
        <w:rPr>
          <w:i/>
          <w:sz w:val="28"/>
        </w:rPr>
        <w:t>cứ</w:t>
      </w:r>
      <w:r>
        <w:rPr>
          <w:i/>
          <w:spacing w:val="-13"/>
          <w:sz w:val="28"/>
        </w:rPr>
        <w:t xml:space="preserve"> </w:t>
      </w:r>
      <w:r>
        <w:rPr>
          <w:i/>
          <w:sz w:val="28"/>
        </w:rPr>
        <w:t>Nghị</w:t>
      </w:r>
      <w:r>
        <w:rPr>
          <w:i/>
          <w:spacing w:val="-2"/>
          <w:sz w:val="28"/>
        </w:rPr>
        <w:t xml:space="preserve"> </w:t>
      </w:r>
      <w:r>
        <w:rPr>
          <w:i/>
          <w:sz w:val="28"/>
        </w:rPr>
        <w:t>định</w:t>
      </w:r>
      <w:r>
        <w:rPr>
          <w:i/>
          <w:spacing w:val="-2"/>
          <w:sz w:val="28"/>
        </w:rPr>
        <w:t xml:space="preserve"> </w:t>
      </w:r>
      <w:r>
        <w:rPr>
          <w:i/>
          <w:sz w:val="28"/>
        </w:rPr>
        <w:t>số</w:t>
      </w:r>
      <w:r>
        <w:rPr>
          <w:i/>
          <w:spacing w:val="-6"/>
          <w:sz w:val="28"/>
        </w:rPr>
        <w:t xml:space="preserve"> </w:t>
      </w:r>
      <w:r>
        <w:rPr>
          <w:i/>
          <w:sz w:val="28"/>
        </w:rPr>
        <w:t>66/2026/NĐ-CP</w:t>
      </w:r>
      <w:r>
        <w:rPr>
          <w:i/>
          <w:spacing w:val="-2"/>
          <w:sz w:val="28"/>
        </w:rPr>
        <w:t xml:space="preserve"> </w:t>
      </w:r>
      <w:r>
        <w:rPr>
          <w:i/>
          <w:sz w:val="28"/>
        </w:rPr>
        <w:t>ngày</w:t>
      </w:r>
      <w:r>
        <w:rPr>
          <w:i/>
          <w:spacing w:val="-5"/>
          <w:sz w:val="28"/>
        </w:rPr>
        <w:t xml:space="preserve"> </w:t>
      </w:r>
      <w:r>
        <w:rPr>
          <w:i/>
          <w:sz w:val="28"/>
        </w:rPr>
        <w:t>02</w:t>
      </w:r>
      <w:r>
        <w:rPr>
          <w:i/>
          <w:spacing w:val="-2"/>
          <w:sz w:val="28"/>
        </w:rPr>
        <w:t xml:space="preserve"> </w:t>
      </w:r>
      <w:r>
        <w:rPr>
          <w:i/>
          <w:sz w:val="28"/>
        </w:rPr>
        <w:t>tháng</w:t>
      </w:r>
      <w:r>
        <w:rPr>
          <w:i/>
          <w:spacing w:val="-2"/>
          <w:sz w:val="28"/>
        </w:rPr>
        <w:t xml:space="preserve"> </w:t>
      </w:r>
      <w:r>
        <w:rPr>
          <w:i/>
          <w:sz w:val="28"/>
        </w:rPr>
        <w:t>3</w:t>
      </w:r>
      <w:r>
        <w:rPr>
          <w:i/>
          <w:spacing w:val="-3"/>
          <w:sz w:val="28"/>
        </w:rPr>
        <w:t xml:space="preserve"> </w:t>
      </w:r>
      <w:r>
        <w:rPr>
          <w:i/>
          <w:sz w:val="28"/>
        </w:rPr>
        <w:t>năm</w:t>
      </w:r>
      <w:r>
        <w:rPr>
          <w:i/>
          <w:spacing w:val="-2"/>
          <w:sz w:val="28"/>
        </w:rPr>
        <w:t xml:space="preserve"> </w:t>
      </w:r>
      <w:r>
        <w:rPr>
          <w:i/>
          <w:sz w:val="28"/>
        </w:rPr>
        <w:t>2026</w:t>
      </w:r>
      <w:r>
        <w:rPr>
          <w:i/>
          <w:spacing w:val="-4"/>
          <w:sz w:val="28"/>
        </w:rPr>
        <w:t xml:space="preserve"> </w:t>
      </w:r>
      <w:r>
        <w:rPr>
          <w:i/>
          <w:sz w:val="28"/>
        </w:rPr>
        <w:t>của</w:t>
      </w:r>
      <w:r>
        <w:rPr>
          <w:i/>
          <w:spacing w:val="-2"/>
          <w:sz w:val="28"/>
        </w:rPr>
        <w:t xml:space="preserve"> </w:t>
      </w:r>
      <w:r>
        <w:rPr>
          <w:i/>
          <w:sz w:val="28"/>
        </w:rPr>
        <w:t>Chính phủ quy định chi tiết một số điều của Luật Giáo dục;</w:t>
      </w:r>
    </w:p>
    <w:p w:rsidR="002376ED" w:rsidRDefault="00A364D1">
      <w:pPr>
        <w:spacing w:before="60"/>
        <w:ind w:left="143" w:right="422" w:firstLine="719"/>
        <w:jc w:val="both"/>
        <w:rPr>
          <w:i/>
          <w:sz w:val="28"/>
        </w:rPr>
      </w:pPr>
      <w:r>
        <w:rPr>
          <w:i/>
          <w:sz w:val="28"/>
        </w:rPr>
        <w:t>Căn</w:t>
      </w:r>
      <w:r>
        <w:rPr>
          <w:i/>
          <w:spacing w:val="-12"/>
          <w:sz w:val="28"/>
        </w:rPr>
        <w:t xml:space="preserve"> </w:t>
      </w:r>
      <w:r>
        <w:rPr>
          <w:i/>
          <w:sz w:val="28"/>
        </w:rPr>
        <w:t>cứ</w:t>
      </w:r>
      <w:r>
        <w:rPr>
          <w:i/>
          <w:spacing w:val="-13"/>
          <w:sz w:val="28"/>
        </w:rPr>
        <w:t xml:space="preserve"> </w:t>
      </w:r>
      <w:r>
        <w:rPr>
          <w:i/>
          <w:sz w:val="28"/>
        </w:rPr>
        <w:t>Nghị</w:t>
      </w:r>
      <w:r>
        <w:rPr>
          <w:i/>
          <w:spacing w:val="-2"/>
          <w:sz w:val="28"/>
        </w:rPr>
        <w:t xml:space="preserve"> </w:t>
      </w:r>
      <w:r>
        <w:rPr>
          <w:i/>
          <w:sz w:val="28"/>
        </w:rPr>
        <w:t>định</w:t>
      </w:r>
      <w:r>
        <w:rPr>
          <w:i/>
          <w:spacing w:val="-2"/>
          <w:sz w:val="28"/>
        </w:rPr>
        <w:t xml:space="preserve"> </w:t>
      </w:r>
      <w:r>
        <w:rPr>
          <w:i/>
          <w:sz w:val="28"/>
        </w:rPr>
        <w:t>số</w:t>
      </w:r>
      <w:r>
        <w:rPr>
          <w:i/>
          <w:spacing w:val="-6"/>
          <w:sz w:val="28"/>
        </w:rPr>
        <w:t xml:space="preserve"> </w:t>
      </w:r>
      <w:r>
        <w:rPr>
          <w:i/>
          <w:sz w:val="28"/>
        </w:rPr>
        <w:t>73/2026/NĐ-CP</w:t>
      </w:r>
      <w:r>
        <w:rPr>
          <w:i/>
          <w:spacing w:val="-2"/>
          <w:sz w:val="28"/>
        </w:rPr>
        <w:t xml:space="preserve"> </w:t>
      </w:r>
      <w:r>
        <w:rPr>
          <w:i/>
          <w:sz w:val="28"/>
        </w:rPr>
        <w:t>ngày</w:t>
      </w:r>
      <w:r>
        <w:rPr>
          <w:i/>
          <w:spacing w:val="-5"/>
          <w:sz w:val="28"/>
        </w:rPr>
        <w:t xml:space="preserve"> </w:t>
      </w:r>
      <w:r>
        <w:rPr>
          <w:i/>
          <w:sz w:val="28"/>
        </w:rPr>
        <w:t>10</w:t>
      </w:r>
      <w:r>
        <w:rPr>
          <w:i/>
          <w:spacing w:val="-2"/>
          <w:sz w:val="28"/>
        </w:rPr>
        <w:t xml:space="preserve"> </w:t>
      </w:r>
      <w:r>
        <w:rPr>
          <w:i/>
          <w:sz w:val="28"/>
        </w:rPr>
        <w:t>tháng</w:t>
      </w:r>
      <w:r>
        <w:rPr>
          <w:i/>
          <w:spacing w:val="-2"/>
          <w:sz w:val="28"/>
        </w:rPr>
        <w:t xml:space="preserve"> </w:t>
      </w:r>
      <w:r>
        <w:rPr>
          <w:i/>
          <w:sz w:val="28"/>
        </w:rPr>
        <w:t>3</w:t>
      </w:r>
      <w:r>
        <w:rPr>
          <w:i/>
          <w:spacing w:val="-3"/>
          <w:sz w:val="28"/>
        </w:rPr>
        <w:t xml:space="preserve"> </w:t>
      </w:r>
      <w:r>
        <w:rPr>
          <w:i/>
          <w:sz w:val="28"/>
        </w:rPr>
        <w:t>năm</w:t>
      </w:r>
      <w:r>
        <w:rPr>
          <w:i/>
          <w:spacing w:val="-2"/>
          <w:sz w:val="28"/>
        </w:rPr>
        <w:t xml:space="preserve"> </w:t>
      </w:r>
      <w:r>
        <w:rPr>
          <w:i/>
          <w:sz w:val="28"/>
        </w:rPr>
        <w:t>2026</w:t>
      </w:r>
      <w:r>
        <w:rPr>
          <w:i/>
          <w:spacing w:val="-4"/>
          <w:sz w:val="28"/>
        </w:rPr>
        <w:t xml:space="preserve"> </w:t>
      </w:r>
      <w:r>
        <w:rPr>
          <w:i/>
          <w:sz w:val="28"/>
        </w:rPr>
        <w:t>của</w:t>
      </w:r>
      <w:r>
        <w:rPr>
          <w:i/>
          <w:spacing w:val="-2"/>
          <w:sz w:val="28"/>
        </w:rPr>
        <w:t xml:space="preserve"> </w:t>
      </w:r>
      <w:r>
        <w:rPr>
          <w:i/>
          <w:sz w:val="28"/>
        </w:rPr>
        <w:t xml:space="preserve">Chính phủ quy định chi tiết và hướng dẫn thi hành một số điều của Luật Ngân sách nhà </w:t>
      </w:r>
      <w:r>
        <w:rPr>
          <w:i/>
          <w:spacing w:val="-2"/>
          <w:sz w:val="28"/>
        </w:rPr>
        <w:t>nước;</w:t>
      </w:r>
    </w:p>
    <w:p w:rsidR="002376ED" w:rsidRDefault="00A364D1">
      <w:pPr>
        <w:spacing w:before="59"/>
        <w:ind w:left="143" w:right="419" w:firstLine="789"/>
        <w:jc w:val="both"/>
        <w:rPr>
          <w:i/>
          <w:sz w:val="28"/>
        </w:rPr>
      </w:pPr>
      <w:r>
        <w:rPr>
          <w:i/>
          <w:sz w:val="28"/>
        </w:rPr>
        <w:t>Căn</w:t>
      </w:r>
      <w:r>
        <w:rPr>
          <w:i/>
          <w:spacing w:val="-11"/>
          <w:sz w:val="28"/>
        </w:rPr>
        <w:t xml:space="preserve"> </w:t>
      </w:r>
      <w:r>
        <w:rPr>
          <w:i/>
          <w:sz w:val="28"/>
        </w:rPr>
        <w:t>cứ</w:t>
      </w:r>
      <w:r>
        <w:rPr>
          <w:i/>
          <w:spacing w:val="-11"/>
          <w:sz w:val="28"/>
        </w:rPr>
        <w:t xml:space="preserve"> </w:t>
      </w:r>
      <w:r>
        <w:rPr>
          <w:i/>
          <w:sz w:val="28"/>
        </w:rPr>
        <w:t>Thông</w:t>
      </w:r>
      <w:r>
        <w:rPr>
          <w:i/>
          <w:spacing w:val="-11"/>
          <w:sz w:val="28"/>
        </w:rPr>
        <w:t xml:space="preserve"> </w:t>
      </w:r>
      <w:r>
        <w:rPr>
          <w:i/>
          <w:sz w:val="28"/>
        </w:rPr>
        <w:t>tư</w:t>
      </w:r>
      <w:r>
        <w:rPr>
          <w:i/>
          <w:spacing w:val="-11"/>
          <w:sz w:val="28"/>
        </w:rPr>
        <w:t xml:space="preserve"> </w:t>
      </w:r>
      <w:r>
        <w:rPr>
          <w:i/>
          <w:sz w:val="28"/>
        </w:rPr>
        <w:t>số</w:t>
      </w:r>
      <w:r>
        <w:rPr>
          <w:i/>
          <w:spacing w:val="-13"/>
          <w:sz w:val="28"/>
        </w:rPr>
        <w:t xml:space="preserve"> </w:t>
      </w:r>
      <w:r>
        <w:rPr>
          <w:i/>
          <w:sz w:val="28"/>
        </w:rPr>
        <w:t>15/2026/TT-BGDĐT</w:t>
      </w:r>
      <w:r>
        <w:rPr>
          <w:i/>
          <w:spacing w:val="-12"/>
          <w:sz w:val="28"/>
        </w:rPr>
        <w:t xml:space="preserve"> </w:t>
      </w:r>
      <w:r>
        <w:rPr>
          <w:i/>
          <w:sz w:val="28"/>
        </w:rPr>
        <w:t>ngày</w:t>
      </w:r>
      <w:r>
        <w:rPr>
          <w:i/>
          <w:spacing w:val="-11"/>
          <w:sz w:val="28"/>
        </w:rPr>
        <w:t xml:space="preserve"> </w:t>
      </w:r>
      <w:r>
        <w:rPr>
          <w:i/>
          <w:sz w:val="28"/>
        </w:rPr>
        <w:t>24</w:t>
      </w:r>
      <w:r>
        <w:rPr>
          <w:i/>
          <w:spacing w:val="-11"/>
          <w:sz w:val="28"/>
        </w:rPr>
        <w:t xml:space="preserve"> </w:t>
      </w:r>
      <w:r>
        <w:rPr>
          <w:i/>
          <w:sz w:val="28"/>
        </w:rPr>
        <w:t>tháng</w:t>
      </w:r>
      <w:r>
        <w:rPr>
          <w:i/>
          <w:spacing w:val="-13"/>
          <w:sz w:val="28"/>
        </w:rPr>
        <w:t xml:space="preserve"> </w:t>
      </w:r>
      <w:r>
        <w:rPr>
          <w:i/>
          <w:sz w:val="28"/>
        </w:rPr>
        <w:t>3</w:t>
      </w:r>
      <w:r>
        <w:rPr>
          <w:i/>
          <w:spacing w:val="-11"/>
          <w:sz w:val="28"/>
        </w:rPr>
        <w:t xml:space="preserve"> </w:t>
      </w:r>
      <w:r>
        <w:rPr>
          <w:i/>
          <w:sz w:val="28"/>
        </w:rPr>
        <w:t>năm</w:t>
      </w:r>
      <w:r>
        <w:rPr>
          <w:i/>
          <w:spacing w:val="-13"/>
          <w:sz w:val="28"/>
        </w:rPr>
        <w:t xml:space="preserve"> </w:t>
      </w:r>
      <w:r>
        <w:rPr>
          <w:i/>
          <w:sz w:val="28"/>
        </w:rPr>
        <w:t>2026</w:t>
      </w:r>
      <w:r>
        <w:rPr>
          <w:i/>
          <w:spacing w:val="-11"/>
          <w:sz w:val="28"/>
        </w:rPr>
        <w:t xml:space="preserve"> </w:t>
      </w:r>
      <w:r>
        <w:rPr>
          <w:i/>
          <w:sz w:val="28"/>
        </w:rPr>
        <w:t>của</w:t>
      </w:r>
      <w:r>
        <w:rPr>
          <w:i/>
          <w:spacing w:val="-13"/>
          <w:sz w:val="28"/>
        </w:rPr>
        <w:t xml:space="preserve"> </w:t>
      </w:r>
      <w:r>
        <w:rPr>
          <w:i/>
          <w:sz w:val="28"/>
        </w:rPr>
        <w:t>Bộ trưởng Bộ Giáo dục và Đào tạo ban hành Điều lệ trường tiểu học, trường trung học cơ sở, trường trung học phổ thông và trường phổ thông có nhiều cấp học.</w:t>
      </w:r>
    </w:p>
    <w:p w:rsidR="002376ED" w:rsidRDefault="00A364D1">
      <w:pPr>
        <w:spacing w:before="61"/>
        <w:ind w:left="143" w:right="414" w:firstLine="719"/>
        <w:jc w:val="both"/>
        <w:rPr>
          <w:i/>
          <w:sz w:val="28"/>
        </w:rPr>
      </w:pPr>
      <w:r>
        <w:rPr>
          <w:i/>
          <w:sz w:val="28"/>
        </w:rPr>
        <w:t>Theo</w:t>
      </w:r>
      <w:r>
        <w:rPr>
          <w:i/>
          <w:spacing w:val="-18"/>
          <w:sz w:val="28"/>
        </w:rPr>
        <w:t xml:space="preserve"> </w:t>
      </w:r>
      <w:r>
        <w:rPr>
          <w:i/>
          <w:sz w:val="28"/>
        </w:rPr>
        <w:t>đề</w:t>
      </w:r>
      <w:r>
        <w:rPr>
          <w:i/>
          <w:spacing w:val="-17"/>
          <w:sz w:val="28"/>
        </w:rPr>
        <w:t xml:space="preserve"> </w:t>
      </w:r>
      <w:r>
        <w:rPr>
          <w:i/>
          <w:sz w:val="28"/>
        </w:rPr>
        <w:t>nghị</w:t>
      </w:r>
      <w:r>
        <w:rPr>
          <w:i/>
          <w:spacing w:val="-18"/>
          <w:sz w:val="28"/>
        </w:rPr>
        <w:t xml:space="preserve"> </w:t>
      </w:r>
      <w:r>
        <w:rPr>
          <w:i/>
          <w:sz w:val="28"/>
        </w:rPr>
        <w:t>của</w:t>
      </w:r>
      <w:r>
        <w:rPr>
          <w:i/>
          <w:spacing w:val="-17"/>
          <w:sz w:val="28"/>
        </w:rPr>
        <w:t xml:space="preserve"> </w:t>
      </w:r>
      <w:r>
        <w:rPr>
          <w:i/>
          <w:sz w:val="28"/>
        </w:rPr>
        <w:t>Giám</w:t>
      </w:r>
      <w:r>
        <w:rPr>
          <w:i/>
          <w:spacing w:val="-18"/>
          <w:sz w:val="28"/>
        </w:rPr>
        <w:t xml:space="preserve"> </w:t>
      </w:r>
      <w:r>
        <w:rPr>
          <w:i/>
          <w:sz w:val="28"/>
        </w:rPr>
        <w:t>đốc</w:t>
      </w:r>
      <w:r>
        <w:rPr>
          <w:i/>
          <w:spacing w:val="-17"/>
          <w:sz w:val="28"/>
        </w:rPr>
        <w:t xml:space="preserve"> </w:t>
      </w:r>
      <w:r>
        <w:rPr>
          <w:i/>
          <w:sz w:val="28"/>
        </w:rPr>
        <w:t>Sở</w:t>
      </w:r>
      <w:r>
        <w:rPr>
          <w:i/>
          <w:spacing w:val="-18"/>
          <w:sz w:val="28"/>
        </w:rPr>
        <w:t xml:space="preserve"> </w:t>
      </w:r>
      <w:r>
        <w:rPr>
          <w:i/>
          <w:sz w:val="28"/>
        </w:rPr>
        <w:t>Giáo</w:t>
      </w:r>
      <w:r>
        <w:rPr>
          <w:i/>
          <w:spacing w:val="-17"/>
          <w:sz w:val="28"/>
        </w:rPr>
        <w:t xml:space="preserve"> </w:t>
      </w:r>
      <w:r>
        <w:rPr>
          <w:i/>
          <w:sz w:val="28"/>
        </w:rPr>
        <w:t>dục</w:t>
      </w:r>
      <w:r>
        <w:rPr>
          <w:i/>
          <w:spacing w:val="-18"/>
          <w:sz w:val="28"/>
        </w:rPr>
        <w:t xml:space="preserve"> </w:t>
      </w:r>
      <w:r>
        <w:rPr>
          <w:i/>
          <w:sz w:val="28"/>
        </w:rPr>
        <w:t>và</w:t>
      </w:r>
      <w:r>
        <w:rPr>
          <w:i/>
          <w:spacing w:val="-17"/>
          <w:sz w:val="28"/>
        </w:rPr>
        <w:t xml:space="preserve"> </w:t>
      </w:r>
      <w:r>
        <w:rPr>
          <w:i/>
          <w:sz w:val="28"/>
        </w:rPr>
        <w:t>Đào</w:t>
      </w:r>
      <w:r>
        <w:rPr>
          <w:i/>
          <w:spacing w:val="-18"/>
          <w:sz w:val="28"/>
        </w:rPr>
        <w:t xml:space="preserve"> </w:t>
      </w:r>
      <w:r>
        <w:rPr>
          <w:i/>
          <w:sz w:val="28"/>
        </w:rPr>
        <w:t>tạo</w:t>
      </w:r>
      <w:r>
        <w:rPr>
          <w:i/>
          <w:spacing w:val="-17"/>
          <w:sz w:val="28"/>
        </w:rPr>
        <w:t xml:space="preserve"> </w:t>
      </w:r>
      <w:r>
        <w:rPr>
          <w:i/>
          <w:sz w:val="28"/>
        </w:rPr>
        <w:t>tại</w:t>
      </w:r>
      <w:r>
        <w:rPr>
          <w:i/>
          <w:spacing w:val="-18"/>
          <w:sz w:val="28"/>
        </w:rPr>
        <w:t xml:space="preserve"> </w:t>
      </w:r>
      <w:r>
        <w:rPr>
          <w:i/>
          <w:sz w:val="28"/>
        </w:rPr>
        <w:t>Tờ</w:t>
      </w:r>
      <w:r>
        <w:rPr>
          <w:i/>
          <w:spacing w:val="-17"/>
          <w:sz w:val="28"/>
        </w:rPr>
        <w:t xml:space="preserve"> </w:t>
      </w:r>
      <w:r>
        <w:rPr>
          <w:i/>
          <w:sz w:val="28"/>
        </w:rPr>
        <w:t>trình</w:t>
      </w:r>
      <w:r>
        <w:rPr>
          <w:i/>
          <w:spacing w:val="-18"/>
          <w:sz w:val="28"/>
        </w:rPr>
        <w:t xml:space="preserve"> </w:t>
      </w:r>
      <w:r>
        <w:rPr>
          <w:i/>
          <w:sz w:val="28"/>
        </w:rPr>
        <w:t>số</w:t>
      </w:r>
      <w:r>
        <w:rPr>
          <w:i/>
          <w:spacing w:val="-17"/>
          <w:sz w:val="28"/>
        </w:rPr>
        <w:t xml:space="preserve"> </w:t>
      </w:r>
      <w:r>
        <w:rPr>
          <w:i/>
          <w:sz w:val="28"/>
        </w:rPr>
        <w:t>2991/TTr-</w:t>
      </w:r>
      <w:r>
        <w:rPr>
          <w:i/>
          <w:spacing w:val="-6"/>
          <w:sz w:val="28"/>
        </w:rPr>
        <w:t>SGDĐT</w:t>
      </w:r>
      <w:r>
        <w:rPr>
          <w:i/>
          <w:spacing w:val="-14"/>
          <w:sz w:val="28"/>
        </w:rPr>
        <w:t xml:space="preserve"> </w:t>
      </w:r>
      <w:r>
        <w:rPr>
          <w:i/>
          <w:spacing w:val="-6"/>
          <w:sz w:val="28"/>
        </w:rPr>
        <w:t>ngày</w:t>
      </w:r>
      <w:r>
        <w:rPr>
          <w:i/>
          <w:spacing w:val="-11"/>
          <w:sz w:val="28"/>
        </w:rPr>
        <w:t xml:space="preserve"> </w:t>
      </w:r>
      <w:r>
        <w:rPr>
          <w:i/>
          <w:spacing w:val="-6"/>
          <w:sz w:val="28"/>
        </w:rPr>
        <w:t>23</w:t>
      </w:r>
      <w:r>
        <w:rPr>
          <w:i/>
          <w:spacing w:val="-12"/>
          <w:sz w:val="28"/>
        </w:rPr>
        <w:t xml:space="preserve"> </w:t>
      </w:r>
      <w:r>
        <w:rPr>
          <w:i/>
          <w:spacing w:val="-6"/>
          <w:sz w:val="28"/>
        </w:rPr>
        <w:t>tháng</w:t>
      </w:r>
      <w:r>
        <w:rPr>
          <w:i/>
          <w:spacing w:val="-11"/>
          <w:sz w:val="28"/>
        </w:rPr>
        <w:t xml:space="preserve"> </w:t>
      </w:r>
      <w:r>
        <w:rPr>
          <w:i/>
          <w:spacing w:val="-6"/>
          <w:sz w:val="28"/>
        </w:rPr>
        <w:t>6</w:t>
      </w:r>
      <w:r>
        <w:rPr>
          <w:i/>
          <w:spacing w:val="-12"/>
          <w:sz w:val="28"/>
        </w:rPr>
        <w:t xml:space="preserve"> </w:t>
      </w:r>
      <w:r>
        <w:rPr>
          <w:i/>
          <w:spacing w:val="-6"/>
          <w:sz w:val="28"/>
        </w:rPr>
        <w:t>năm</w:t>
      </w:r>
      <w:r>
        <w:rPr>
          <w:i/>
          <w:spacing w:val="-11"/>
          <w:sz w:val="28"/>
        </w:rPr>
        <w:t xml:space="preserve"> </w:t>
      </w:r>
      <w:r>
        <w:rPr>
          <w:i/>
          <w:spacing w:val="-6"/>
          <w:sz w:val="28"/>
        </w:rPr>
        <w:t>2026,</w:t>
      </w:r>
      <w:r>
        <w:rPr>
          <w:i/>
          <w:spacing w:val="-12"/>
          <w:sz w:val="28"/>
        </w:rPr>
        <w:t xml:space="preserve"> </w:t>
      </w:r>
      <w:r>
        <w:rPr>
          <w:i/>
          <w:spacing w:val="-6"/>
          <w:sz w:val="28"/>
        </w:rPr>
        <w:t>ý</w:t>
      </w:r>
      <w:r>
        <w:rPr>
          <w:i/>
          <w:spacing w:val="-11"/>
          <w:sz w:val="28"/>
        </w:rPr>
        <w:t xml:space="preserve"> </w:t>
      </w:r>
      <w:r>
        <w:rPr>
          <w:i/>
          <w:spacing w:val="-6"/>
          <w:sz w:val="28"/>
        </w:rPr>
        <w:t>kiến</w:t>
      </w:r>
      <w:r>
        <w:rPr>
          <w:i/>
          <w:spacing w:val="-12"/>
          <w:sz w:val="28"/>
        </w:rPr>
        <w:t xml:space="preserve"> </w:t>
      </w:r>
      <w:r>
        <w:rPr>
          <w:i/>
          <w:spacing w:val="-6"/>
          <w:sz w:val="28"/>
        </w:rPr>
        <w:t>thống</w:t>
      </w:r>
      <w:r>
        <w:rPr>
          <w:i/>
          <w:spacing w:val="-11"/>
          <w:sz w:val="28"/>
        </w:rPr>
        <w:t xml:space="preserve"> </w:t>
      </w:r>
      <w:r>
        <w:rPr>
          <w:i/>
          <w:spacing w:val="-6"/>
          <w:sz w:val="28"/>
        </w:rPr>
        <w:t>nhất</w:t>
      </w:r>
      <w:r>
        <w:rPr>
          <w:i/>
          <w:spacing w:val="-12"/>
          <w:sz w:val="28"/>
        </w:rPr>
        <w:t xml:space="preserve"> </w:t>
      </w:r>
      <w:r>
        <w:rPr>
          <w:i/>
          <w:spacing w:val="-6"/>
          <w:sz w:val="28"/>
        </w:rPr>
        <w:t>của</w:t>
      </w:r>
      <w:r>
        <w:rPr>
          <w:i/>
          <w:spacing w:val="-11"/>
          <w:sz w:val="28"/>
        </w:rPr>
        <w:t xml:space="preserve"> </w:t>
      </w:r>
      <w:r>
        <w:rPr>
          <w:i/>
          <w:spacing w:val="-6"/>
          <w:sz w:val="28"/>
        </w:rPr>
        <w:t>các</w:t>
      </w:r>
      <w:r>
        <w:rPr>
          <w:i/>
          <w:spacing w:val="-12"/>
          <w:sz w:val="28"/>
        </w:rPr>
        <w:t xml:space="preserve"> </w:t>
      </w:r>
      <w:r>
        <w:rPr>
          <w:i/>
          <w:spacing w:val="-6"/>
          <w:sz w:val="28"/>
        </w:rPr>
        <w:t>thành</w:t>
      </w:r>
      <w:r>
        <w:rPr>
          <w:i/>
          <w:spacing w:val="-11"/>
          <w:sz w:val="28"/>
        </w:rPr>
        <w:t xml:space="preserve"> </w:t>
      </w:r>
      <w:r>
        <w:rPr>
          <w:i/>
          <w:spacing w:val="-6"/>
          <w:sz w:val="28"/>
        </w:rPr>
        <w:t>viên</w:t>
      </w:r>
      <w:r>
        <w:rPr>
          <w:i/>
          <w:spacing w:val="-12"/>
          <w:sz w:val="28"/>
        </w:rPr>
        <w:t xml:space="preserve"> </w:t>
      </w:r>
      <w:r>
        <w:rPr>
          <w:i/>
          <w:spacing w:val="-6"/>
          <w:sz w:val="28"/>
        </w:rPr>
        <w:t>UBND</w:t>
      </w:r>
      <w:r>
        <w:rPr>
          <w:i/>
          <w:spacing w:val="-11"/>
          <w:sz w:val="28"/>
        </w:rPr>
        <w:t xml:space="preserve"> </w:t>
      </w:r>
      <w:r>
        <w:rPr>
          <w:i/>
          <w:spacing w:val="-6"/>
          <w:sz w:val="28"/>
        </w:rPr>
        <w:t xml:space="preserve">thành </w:t>
      </w:r>
      <w:r>
        <w:rPr>
          <w:i/>
          <w:sz w:val="28"/>
        </w:rPr>
        <w:t>phố</w:t>
      </w:r>
      <w:r>
        <w:rPr>
          <w:i/>
          <w:spacing w:val="-4"/>
          <w:sz w:val="28"/>
        </w:rPr>
        <w:t xml:space="preserve"> </w:t>
      </w:r>
      <w:r>
        <w:rPr>
          <w:i/>
          <w:sz w:val="28"/>
        </w:rPr>
        <w:t>(theo</w:t>
      </w:r>
      <w:r>
        <w:rPr>
          <w:i/>
          <w:spacing w:val="-4"/>
          <w:sz w:val="28"/>
        </w:rPr>
        <w:t xml:space="preserve"> </w:t>
      </w:r>
      <w:r>
        <w:rPr>
          <w:i/>
          <w:sz w:val="28"/>
        </w:rPr>
        <w:t>Công</w:t>
      </w:r>
      <w:r>
        <w:rPr>
          <w:i/>
          <w:spacing w:val="-4"/>
          <w:sz w:val="28"/>
        </w:rPr>
        <w:t xml:space="preserve"> </w:t>
      </w:r>
      <w:r>
        <w:rPr>
          <w:i/>
          <w:sz w:val="28"/>
        </w:rPr>
        <w:t>văn</w:t>
      </w:r>
      <w:r>
        <w:rPr>
          <w:i/>
          <w:spacing w:val="-4"/>
          <w:sz w:val="28"/>
        </w:rPr>
        <w:t xml:space="preserve"> </w:t>
      </w:r>
      <w:r>
        <w:rPr>
          <w:i/>
          <w:sz w:val="28"/>
        </w:rPr>
        <w:t>số</w:t>
      </w:r>
      <w:r>
        <w:rPr>
          <w:i/>
          <w:spacing w:val="-3"/>
          <w:sz w:val="28"/>
        </w:rPr>
        <w:t xml:space="preserve"> </w:t>
      </w:r>
      <w:r>
        <w:rPr>
          <w:i/>
          <w:sz w:val="28"/>
        </w:rPr>
        <w:t>6761/VP-KGVX</w:t>
      </w:r>
      <w:r>
        <w:rPr>
          <w:i/>
          <w:spacing w:val="-4"/>
          <w:sz w:val="28"/>
        </w:rPr>
        <w:t xml:space="preserve"> </w:t>
      </w:r>
      <w:r>
        <w:rPr>
          <w:i/>
          <w:sz w:val="28"/>
        </w:rPr>
        <w:t>ngày</w:t>
      </w:r>
      <w:r>
        <w:rPr>
          <w:i/>
          <w:spacing w:val="-4"/>
          <w:sz w:val="28"/>
        </w:rPr>
        <w:t xml:space="preserve"> </w:t>
      </w:r>
      <w:r>
        <w:rPr>
          <w:i/>
          <w:sz w:val="28"/>
        </w:rPr>
        <w:t>25</w:t>
      </w:r>
      <w:r>
        <w:rPr>
          <w:i/>
          <w:spacing w:val="-4"/>
          <w:sz w:val="28"/>
        </w:rPr>
        <w:t xml:space="preserve"> </w:t>
      </w:r>
      <w:r>
        <w:rPr>
          <w:i/>
          <w:sz w:val="28"/>
        </w:rPr>
        <w:t>tháng</w:t>
      </w:r>
      <w:r>
        <w:rPr>
          <w:i/>
          <w:spacing w:val="-4"/>
          <w:sz w:val="28"/>
        </w:rPr>
        <w:t xml:space="preserve"> </w:t>
      </w:r>
      <w:r>
        <w:rPr>
          <w:i/>
          <w:sz w:val="28"/>
        </w:rPr>
        <w:t>6</w:t>
      </w:r>
      <w:r>
        <w:rPr>
          <w:i/>
          <w:spacing w:val="-4"/>
          <w:sz w:val="28"/>
        </w:rPr>
        <w:t xml:space="preserve"> </w:t>
      </w:r>
      <w:r>
        <w:rPr>
          <w:i/>
          <w:sz w:val="28"/>
        </w:rPr>
        <w:t>năm</w:t>
      </w:r>
      <w:r>
        <w:rPr>
          <w:i/>
          <w:spacing w:val="-4"/>
          <w:sz w:val="28"/>
        </w:rPr>
        <w:t xml:space="preserve"> </w:t>
      </w:r>
      <w:r>
        <w:rPr>
          <w:i/>
          <w:sz w:val="28"/>
        </w:rPr>
        <w:t>2026</w:t>
      </w:r>
      <w:r>
        <w:rPr>
          <w:i/>
          <w:spacing w:val="-4"/>
          <w:sz w:val="28"/>
        </w:rPr>
        <w:t xml:space="preserve"> </w:t>
      </w:r>
      <w:r>
        <w:rPr>
          <w:i/>
          <w:sz w:val="28"/>
        </w:rPr>
        <w:t>của</w:t>
      </w:r>
      <w:r>
        <w:rPr>
          <w:i/>
          <w:spacing w:val="-4"/>
          <w:sz w:val="28"/>
        </w:rPr>
        <w:t xml:space="preserve"> </w:t>
      </w:r>
      <w:r>
        <w:rPr>
          <w:i/>
          <w:sz w:val="28"/>
        </w:rPr>
        <w:t>Văn</w:t>
      </w:r>
      <w:r>
        <w:rPr>
          <w:i/>
          <w:spacing w:val="-4"/>
          <w:sz w:val="28"/>
        </w:rPr>
        <w:t xml:space="preserve"> </w:t>
      </w:r>
      <w:r>
        <w:rPr>
          <w:i/>
          <w:sz w:val="28"/>
        </w:rPr>
        <w:t xml:space="preserve">phòng </w:t>
      </w:r>
      <w:r>
        <w:rPr>
          <w:i/>
          <w:spacing w:val="-4"/>
          <w:sz w:val="28"/>
        </w:rPr>
        <w:t>UBND</w:t>
      </w:r>
      <w:r>
        <w:rPr>
          <w:i/>
          <w:spacing w:val="-14"/>
          <w:sz w:val="28"/>
        </w:rPr>
        <w:t xml:space="preserve"> </w:t>
      </w:r>
      <w:r>
        <w:rPr>
          <w:i/>
          <w:spacing w:val="-4"/>
          <w:sz w:val="28"/>
        </w:rPr>
        <w:t>thành</w:t>
      </w:r>
      <w:r>
        <w:rPr>
          <w:i/>
          <w:spacing w:val="-13"/>
          <w:sz w:val="28"/>
        </w:rPr>
        <w:t xml:space="preserve"> </w:t>
      </w:r>
      <w:r>
        <w:rPr>
          <w:i/>
          <w:spacing w:val="-4"/>
          <w:sz w:val="28"/>
        </w:rPr>
        <w:t>phố)</w:t>
      </w:r>
      <w:r>
        <w:rPr>
          <w:i/>
          <w:spacing w:val="-14"/>
          <w:sz w:val="28"/>
        </w:rPr>
        <w:t xml:space="preserve"> </w:t>
      </w:r>
      <w:r>
        <w:rPr>
          <w:i/>
          <w:spacing w:val="-4"/>
          <w:sz w:val="28"/>
        </w:rPr>
        <w:t>và</w:t>
      </w:r>
      <w:r>
        <w:rPr>
          <w:i/>
          <w:spacing w:val="-13"/>
          <w:sz w:val="28"/>
        </w:rPr>
        <w:t xml:space="preserve"> </w:t>
      </w:r>
      <w:r>
        <w:rPr>
          <w:i/>
          <w:spacing w:val="-4"/>
          <w:sz w:val="28"/>
        </w:rPr>
        <w:t>thống</w:t>
      </w:r>
      <w:r>
        <w:rPr>
          <w:i/>
          <w:spacing w:val="-14"/>
          <w:sz w:val="28"/>
        </w:rPr>
        <w:t xml:space="preserve"> </w:t>
      </w:r>
      <w:r>
        <w:rPr>
          <w:i/>
          <w:spacing w:val="-4"/>
          <w:sz w:val="28"/>
        </w:rPr>
        <w:t>nhất</w:t>
      </w:r>
      <w:r>
        <w:rPr>
          <w:i/>
          <w:spacing w:val="-13"/>
          <w:sz w:val="28"/>
        </w:rPr>
        <w:t xml:space="preserve"> </w:t>
      </w:r>
      <w:r>
        <w:rPr>
          <w:i/>
          <w:spacing w:val="-4"/>
          <w:sz w:val="28"/>
        </w:rPr>
        <w:t>của</w:t>
      </w:r>
      <w:r>
        <w:rPr>
          <w:i/>
          <w:spacing w:val="-14"/>
          <w:sz w:val="28"/>
        </w:rPr>
        <w:t xml:space="preserve"> </w:t>
      </w:r>
      <w:r>
        <w:rPr>
          <w:i/>
          <w:spacing w:val="-4"/>
          <w:sz w:val="28"/>
        </w:rPr>
        <w:t>Ban</w:t>
      </w:r>
      <w:r>
        <w:rPr>
          <w:i/>
          <w:spacing w:val="-13"/>
          <w:sz w:val="28"/>
        </w:rPr>
        <w:t xml:space="preserve"> </w:t>
      </w:r>
      <w:r>
        <w:rPr>
          <w:i/>
          <w:spacing w:val="-4"/>
          <w:sz w:val="28"/>
        </w:rPr>
        <w:t>Thường</w:t>
      </w:r>
      <w:r>
        <w:rPr>
          <w:i/>
          <w:spacing w:val="-14"/>
          <w:sz w:val="28"/>
        </w:rPr>
        <w:t xml:space="preserve"> </w:t>
      </w:r>
      <w:r>
        <w:rPr>
          <w:i/>
          <w:spacing w:val="-4"/>
          <w:sz w:val="28"/>
        </w:rPr>
        <w:t>vụ</w:t>
      </w:r>
      <w:r>
        <w:rPr>
          <w:i/>
          <w:spacing w:val="-13"/>
          <w:sz w:val="28"/>
        </w:rPr>
        <w:t xml:space="preserve"> </w:t>
      </w:r>
      <w:r>
        <w:rPr>
          <w:i/>
          <w:spacing w:val="-4"/>
          <w:sz w:val="28"/>
        </w:rPr>
        <w:t>Đảng</w:t>
      </w:r>
      <w:r>
        <w:rPr>
          <w:i/>
          <w:spacing w:val="-14"/>
          <w:sz w:val="28"/>
        </w:rPr>
        <w:t xml:space="preserve"> </w:t>
      </w:r>
      <w:r>
        <w:rPr>
          <w:i/>
          <w:spacing w:val="-4"/>
          <w:sz w:val="28"/>
        </w:rPr>
        <w:t>ủy</w:t>
      </w:r>
      <w:r>
        <w:rPr>
          <w:i/>
          <w:spacing w:val="-13"/>
          <w:sz w:val="28"/>
        </w:rPr>
        <w:t xml:space="preserve"> </w:t>
      </w:r>
      <w:r>
        <w:rPr>
          <w:i/>
          <w:spacing w:val="-4"/>
          <w:sz w:val="28"/>
        </w:rPr>
        <w:t>UBND</w:t>
      </w:r>
      <w:r>
        <w:rPr>
          <w:i/>
          <w:spacing w:val="-14"/>
          <w:sz w:val="28"/>
        </w:rPr>
        <w:t xml:space="preserve"> </w:t>
      </w:r>
      <w:r>
        <w:rPr>
          <w:i/>
          <w:spacing w:val="-4"/>
          <w:sz w:val="28"/>
        </w:rPr>
        <w:t>thành</w:t>
      </w:r>
      <w:r>
        <w:rPr>
          <w:i/>
          <w:spacing w:val="-13"/>
          <w:sz w:val="28"/>
        </w:rPr>
        <w:t xml:space="preserve"> </w:t>
      </w:r>
      <w:r>
        <w:rPr>
          <w:i/>
          <w:spacing w:val="-4"/>
          <w:sz w:val="28"/>
        </w:rPr>
        <w:t>phố</w:t>
      </w:r>
      <w:r>
        <w:rPr>
          <w:i/>
          <w:spacing w:val="-14"/>
          <w:sz w:val="28"/>
        </w:rPr>
        <w:t xml:space="preserve"> </w:t>
      </w:r>
      <w:r>
        <w:rPr>
          <w:i/>
          <w:spacing w:val="-4"/>
          <w:sz w:val="28"/>
        </w:rPr>
        <w:t xml:space="preserve">(theo </w:t>
      </w:r>
      <w:r>
        <w:rPr>
          <w:i/>
          <w:sz w:val="28"/>
        </w:rPr>
        <w:t>Công</w:t>
      </w:r>
      <w:r>
        <w:rPr>
          <w:i/>
          <w:spacing w:val="-5"/>
          <w:sz w:val="28"/>
        </w:rPr>
        <w:t xml:space="preserve"> </w:t>
      </w:r>
      <w:r>
        <w:rPr>
          <w:i/>
          <w:sz w:val="28"/>
        </w:rPr>
        <w:t>văn</w:t>
      </w:r>
      <w:r>
        <w:rPr>
          <w:i/>
          <w:spacing w:val="-5"/>
          <w:sz w:val="28"/>
        </w:rPr>
        <w:t xml:space="preserve"> </w:t>
      </w:r>
      <w:r>
        <w:rPr>
          <w:i/>
          <w:sz w:val="28"/>
        </w:rPr>
        <w:t>số</w:t>
      </w:r>
      <w:r>
        <w:rPr>
          <w:i/>
          <w:spacing w:val="-5"/>
          <w:sz w:val="28"/>
        </w:rPr>
        <w:t xml:space="preserve"> </w:t>
      </w:r>
      <w:r>
        <w:rPr>
          <w:i/>
          <w:sz w:val="28"/>
        </w:rPr>
        <w:t>2781-CV/ĐU</w:t>
      </w:r>
      <w:r>
        <w:rPr>
          <w:i/>
          <w:spacing w:val="-5"/>
          <w:sz w:val="28"/>
        </w:rPr>
        <w:t xml:space="preserve"> </w:t>
      </w:r>
      <w:r>
        <w:rPr>
          <w:i/>
          <w:sz w:val="28"/>
        </w:rPr>
        <w:t>ngày</w:t>
      </w:r>
      <w:r>
        <w:rPr>
          <w:i/>
          <w:spacing w:val="-6"/>
          <w:sz w:val="28"/>
        </w:rPr>
        <w:t xml:space="preserve"> </w:t>
      </w:r>
      <w:r>
        <w:rPr>
          <w:i/>
          <w:sz w:val="28"/>
        </w:rPr>
        <w:t>29</w:t>
      </w:r>
      <w:r>
        <w:rPr>
          <w:i/>
          <w:spacing w:val="-5"/>
          <w:sz w:val="28"/>
        </w:rPr>
        <w:t xml:space="preserve"> </w:t>
      </w:r>
      <w:r>
        <w:rPr>
          <w:i/>
          <w:sz w:val="28"/>
        </w:rPr>
        <w:t>tháng</w:t>
      </w:r>
      <w:r>
        <w:rPr>
          <w:i/>
          <w:spacing w:val="-5"/>
          <w:sz w:val="28"/>
        </w:rPr>
        <w:t xml:space="preserve"> </w:t>
      </w:r>
      <w:r>
        <w:rPr>
          <w:i/>
          <w:sz w:val="28"/>
        </w:rPr>
        <w:t>5</w:t>
      </w:r>
      <w:r>
        <w:rPr>
          <w:i/>
          <w:spacing w:val="-5"/>
          <w:sz w:val="28"/>
        </w:rPr>
        <w:t xml:space="preserve"> </w:t>
      </w:r>
      <w:r>
        <w:rPr>
          <w:i/>
          <w:sz w:val="28"/>
        </w:rPr>
        <w:t>năm</w:t>
      </w:r>
      <w:r>
        <w:rPr>
          <w:i/>
          <w:spacing w:val="-5"/>
          <w:sz w:val="28"/>
        </w:rPr>
        <w:t xml:space="preserve"> </w:t>
      </w:r>
      <w:r>
        <w:rPr>
          <w:i/>
          <w:sz w:val="28"/>
        </w:rPr>
        <w:t>2026);</w:t>
      </w:r>
    </w:p>
    <w:p w:rsidR="002376ED" w:rsidRDefault="00A364D1">
      <w:pPr>
        <w:spacing w:before="58"/>
        <w:ind w:left="143" w:right="419" w:firstLine="719"/>
        <w:jc w:val="both"/>
        <w:rPr>
          <w:i/>
          <w:sz w:val="28"/>
        </w:rPr>
      </w:pPr>
      <w:r>
        <w:rPr>
          <w:i/>
          <w:sz w:val="28"/>
        </w:rPr>
        <w:t>Ủy ban nhân dân thành phố Đà Nẵng ban hành Quyết định quy định danh mục và mức</w:t>
      </w:r>
      <w:r>
        <w:rPr>
          <w:i/>
          <w:spacing w:val="-1"/>
          <w:sz w:val="28"/>
        </w:rPr>
        <w:t xml:space="preserve"> </w:t>
      </w:r>
      <w:r>
        <w:rPr>
          <w:i/>
          <w:sz w:val="28"/>
        </w:rPr>
        <w:t>thu các khoản thu dịch vụ phục vụ, hỗ trợ</w:t>
      </w:r>
      <w:r>
        <w:rPr>
          <w:i/>
          <w:spacing w:val="-1"/>
          <w:sz w:val="28"/>
        </w:rPr>
        <w:t xml:space="preserve"> </w:t>
      </w:r>
      <w:r>
        <w:rPr>
          <w:i/>
          <w:sz w:val="28"/>
        </w:rPr>
        <w:t>hoạt động giáo dục</w:t>
      </w:r>
      <w:r>
        <w:rPr>
          <w:i/>
          <w:spacing w:val="-1"/>
          <w:sz w:val="28"/>
        </w:rPr>
        <w:t xml:space="preserve"> </w:t>
      </w:r>
      <w:r>
        <w:rPr>
          <w:i/>
          <w:sz w:val="28"/>
        </w:rPr>
        <w:t>đối với cơ sở giáo dục công lập trên địa bàn thành</w:t>
      </w:r>
      <w:r>
        <w:rPr>
          <w:i/>
          <w:sz w:val="28"/>
        </w:rPr>
        <w:t xml:space="preserve"> phố Đà Nẵng.</w:t>
      </w:r>
    </w:p>
    <w:p w:rsidR="002376ED" w:rsidRDefault="002376ED">
      <w:pPr>
        <w:jc w:val="both"/>
        <w:rPr>
          <w:i/>
          <w:sz w:val="28"/>
        </w:rPr>
        <w:sectPr w:rsidR="002376ED">
          <w:type w:val="continuous"/>
          <w:pgSz w:w="11910" w:h="16850"/>
          <w:pgMar w:top="1060" w:right="425" w:bottom="280" w:left="1700" w:header="720" w:footer="720" w:gutter="0"/>
          <w:cols w:space="720"/>
        </w:sectPr>
      </w:pPr>
    </w:p>
    <w:p w:rsidR="002376ED" w:rsidRDefault="00A364D1">
      <w:pPr>
        <w:pStyle w:val="Heading2"/>
        <w:spacing w:before="1"/>
      </w:pPr>
      <w:bookmarkStart w:id="0" w:name="_GoBack"/>
      <w:bookmarkEnd w:id="0"/>
      <w:r>
        <w:lastRenderedPageBreak/>
        <w:t>Điều</w:t>
      </w:r>
      <w:r>
        <w:rPr>
          <w:spacing w:val="-15"/>
        </w:rPr>
        <w:t xml:space="preserve"> </w:t>
      </w:r>
      <w:r>
        <w:t>1.</w:t>
      </w:r>
      <w:r>
        <w:rPr>
          <w:spacing w:val="-13"/>
        </w:rPr>
        <w:t xml:space="preserve"> </w:t>
      </w:r>
      <w:r>
        <w:t>Phạm</w:t>
      </w:r>
      <w:r>
        <w:rPr>
          <w:spacing w:val="-13"/>
        </w:rPr>
        <w:t xml:space="preserve"> </w:t>
      </w:r>
      <w:r>
        <w:t>vi</w:t>
      </w:r>
      <w:r>
        <w:rPr>
          <w:spacing w:val="-11"/>
        </w:rPr>
        <w:t xml:space="preserve"> </w:t>
      </w:r>
      <w:r>
        <w:t>điều</w:t>
      </w:r>
      <w:r>
        <w:rPr>
          <w:spacing w:val="-15"/>
        </w:rPr>
        <w:t xml:space="preserve"> </w:t>
      </w:r>
      <w:r>
        <w:t>chỉnh,</w:t>
      </w:r>
      <w:r>
        <w:rPr>
          <w:spacing w:val="-12"/>
        </w:rPr>
        <w:t xml:space="preserve"> </w:t>
      </w:r>
      <w:r>
        <w:t>đối</w:t>
      </w:r>
      <w:r>
        <w:rPr>
          <w:spacing w:val="-11"/>
        </w:rPr>
        <w:t xml:space="preserve"> </w:t>
      </w:r>
      <w:r>
        <w:t>tượng</w:t>
      </w:r>
      <w:r>
        <w:rPr>
          <w:spacing w:val="-12"/>
        </w:rPr>
        <w:t xml:space="preserve"> </w:t>
      </w:r>
      <w:r>
        <w:t>áp</w:t>
      </w:r>
      <w:r>
        <w:rPr>
          <w:spacing w:val="-12"/>
        </w:rPr>
        <w:t xml:space="preserve"> </w:t>
      </w:r>
      <w:r>
        <w:rPr>
          <w:spacing w:val="-4"/>
        </w:rPr>
        <w:t>dụng</w:t>
      </w:r>
    </w:p>
    <w:p w:rsidR="002376ED" w:rsidRDefault="00A364D1">
      <w:pPr>
        <w:pStyle w:val="ListParagraph"/>
        <w:numPr>
          <w:ilvl w:val="0"/>
          <w:numId w:val="1"/>
        </w:numPr>
        <w:tabs>
          <w:tab w:val="left" w:pos="1142"/>
        </w:tabs>
        <w:spacing w:before="59"/>
        <w:ind w:left="1142" w:hanging="279"/>
        <w:jc w:val="both"/>
        <w:rPr>
          <w:sz w:val="28"/>
        </w:rPr>
      </w:pPr>
      <w:r>
        <w:rPr>
          <w:sz w:val="28"/>
        </w:rPr>
        <w:t>Phạm</w:t>
      </w:r>
      <w:r>
        <w:rPr>
          <w:spacing w:val="-4"/>
          <w:sz w:val="28"/>
        </w:rPr>
        <w:t xml:space="preserve"> </w:t>
      </w:r>
      <w:r>
        <w:rPr>
          <w:sz w:val="28"/>
        </w:rPr>
        <w:t>vi</w:t>
      </w:r>
      <w:r>
        <w:rPr>
          <w:spacing w:val="-2"/>
          <w:sz w:val="28"/>
        </w:rPr>
        <w:t xml:space="preserve"> </w:t>
      </w:r>
      <w:r>
        <w:rPr>
          <w:sz w:val="28"/>
        </w:rPr>
        <w:t>điều</w:t>
      </w:r>
      <w:r>
        <w:rPr>
          <w:spacing w:val="-2"/>
          <w:sz w:val="28"/>
        </w:rPr>
        <w:t xml:space="preserve"> chỉnh</w:t>
      </w:r>
    </w:p>
    <w:p w:rsidR="002376ED" w:rsidRDefault="00A364D1">
      <w:pPr>
        <w:pStyle w:val="BodyText"/>
        <w:ind w:right="417" w:firstLine="719"/>
      </w:pPr>
      <w:r>
        <w:t>Quyết</w:t>
      </w:r>
      <w:r>
        <w:rPr>
          <w:spacing w:val="-11"/>
        </w:rPr>
        <w:t xml:space="preserve"> </w:t>
      </w:r>
      <w:r>
        <w:t>định</w:t>
      </w:r>
      <w:r>
        <w:rPr>
          <w:spacing w:val="-11"/>
        </w:rPr>
        <w:t xml:space="preserve"> </w:t>
      </w:r>
      <w:r>
        <w:t>này</w:t>
      </w:r>
      <w:r>
        <w:rPr>
          <w:spacing w:val="-11"/>
        </w:rPr>
        <w:t xml:space="preserve"> </w:t>
      </w:r>
      <w:r>
        <w:t>quy</w:t>
      </w:r>
      <w:r>
        <w:rPr>
          <w:spacing w:val="-11"/>
        </w:rPr>
        <w:t xml:space="preserve"> </w:t>
      </w:r>
      <w:r>
        <w:t>định</w:t>
      </w:r>
      <w:r>
        <w:rPr>
          <w:spacing w:val="-11"/>
        </w:rPr>
        <w:t xml:space="preserve"> </w:t>
      </w:r>
      <w:r>
        <w:t>danh</w:t>
      </w:r>
      <w:r>
        <w:rPr>
          <w:spacing w:val="-11"/>
        </w:rPr>
        <w:t xml:space="preserve"> </w:t>
      </w:r>
      <w:r>
        <w:t>mục</w:t>
      </w:r>
      <w:r>
        <w:rPr>
          <w:spacing w:val="-11"/>
        </w:rPr>
        <w:t xml:space="preserve"> </w:t>
      </w:r>
      <w:r>
        <w:t>các</w:t>
      </w:r>
      <w:r>
        <w:rPr>
          <w:spacing w:val="-11"/>
        </w:rPr>
        <w:t xml:space="preserve"> </w:t>
      </w:r>
      <w:r>
        <w:t>khoản</w:t>
      </w:r>
      <w:r>
        <w:rPr>
          <w:spacing w:val="-10"/>
        </w:rPr>
        <w:t xml:space="preserve"> </w:t>
      </w:r>
      <w:r>
        <w:t>thu,</w:t>
      </w:r>
      <w:r>
        <w:rPr>
          <w:spacing w:val="-12"/>
        </w:rPr>
        <w:t xml:space="preserve"> </w:t>
      </w:r>
      <w:r>
        <w:t>mức</w:t>
      </w:r>
      <w:r>
        <w:rPr>
          <w:spacing w:val="-11"/>
        </w:rPr>
        <w:t xml:space="preserve"> </w:t>
      </w:r>
      <w:r>
        <w:t>thu,</w:t>
      </w:r>
      <w:r>
        <w:rPr>
          <w:spacing w:val="-11"/>
        </w:rPr>
        <w:t xml:space="preserve"> </w:t>
      </w:r>
      <w:r>
        <w:t>nguyên</w:t>
      </w:r>
      <w:r>
        <w:rPr>
          <w:spacing w:val="-10"/>
        </w:rPr>
        <w:t xml:space="preserve"> </w:t>
      </w:r>
      <w:r>
        <w:t>tắc</w:t>
      </w:r>
      <w:r>
        <w:rPr>
          <w:spacing w:val="-11"/>
        </w:rPr>
        <w:t xml:space="preserve"> </w:t>
      </w:r>
      <w:r>
        <w:t>quản lý, sử dụng các khoản thu đối với các khoản thu dịch vụ phục vụ và hỗ trợ hoạt</w:t>
      </w:r>
      <w:r>
        <w:t xml:space="preserve"> động giáo dục</w:t>
      </w:r>
      <w:r>
        <w:rPr>
          <w:spacing w:val="-1"/>
        </w:rPr>
        <w:t xml:space="preserve"> </w:t>
      </w:r>
      <w:r>
        <w:t>trong cơ</w:t>
      </w:r>
      <w:r>
        <w:rPr>
          <w:spacing w:val="-1"/>
        </w:rPr>
        <w:t xml:space="preserve"> </w:t>
      </w:r>
      <w:r>
        <w:t>sở</w:t>
      </w:r>
      <w:r>
        <w:rPr>
          <w:spacing w:val="-1"/>
        </w:rPr>
        <w:t xml:space="preserve"> </w:t>
      </w:r>
      <w:r>
        <w:t>giáo dục</w:t>
      </w:r>
      <w:r>
        <w:rPr>
          <w:spacing w:val="-1"/>
        </w:rPr>
        <w:t xml:space="preserve"> </w:t>
      </w:r>
      <w:r>
        <w:t>công lập trên địa</w:t>
      </w:r>
      <w:r>
        <w:rPr>
          <w:spacing w:val="-2"/>
        </w:rPr>
        <w:t xml:space="preserve"> </w:t>
      </w:r>
      <w:r>
        <w:t>bàn</w:t>
      </w:r>
      <w:r>
        <w:rPr>
          <w:spacing w:val="-1"/>
        </w:rPr>
        <w:t xml:space="preserve"> </w:t>
      </w:r>
      <w:r>
        <w:t>thành phố</w:t>
      </w:r>
      <w:r>
        <w:rPr>
          <w:spacing w:val="-1"/>
        </w:rPr>
        <w:t xml:space="preserve"> </w:t>
      </w:r>
      <w:r>
        <w:t>Đà Nẵng theo quy định tại điểm c khoản 4 Điều 99 Luật Giáo dục số 43/2019/QH14 được sửa đổi, bổ sung bởi Luật số 123/2025/QH15 sửa đổi, bổ sung một số điều của Luật Giáo dục và quy định tạ</w:t>
      </w:r>
      <w:r>
        <w:t>i điểm b khoản 3 Điều 4 Nghị định số 238/2025/NĐ-CP quy định về chính sách học phí, miễn, giảm, hỗ trợ học phí, hỗ trợ chi phí học tập và giá dịch vụ trong lĩnh vực giáo dục, đào</w:t>
      </w:r>
      <w:r>
        <w:rPr>
          <w:spacing w:val="-1"/>
        </w:rPr>
        <w:t xml:space="preserve"> </w:t>
      </w:r>
      <w:r>
        <w:t>tạo được sửa đổi, bổ sung bởi khoản 4 Điều</w:t>
      </w:r>
      <w:r>
        <w:rPr>
          <w:spacing w:val="-6"/>
        </w:rPr>
        <w:t xml:space="preserve"> </w:t>
      </w:r>
      <w:r>
        <w:t>13</w:t>
      </w:r>
      <w:r>
        <w:rPr>
          <w:spacing w:val="-6"/>
        </w:rPr>
        <w:t xml:space="preserve"> </w:t>
      </w:r>
      <w:r>
        <w:t>Nghị</w:t>
      </w:r>
      <w:r>
        <w:rPr>
          <w:spacing w:val="-3"/>
        </w:rPr>
        <w:t xml:space="preserve"> </w:t>
      </w:r>
      <w:r>
        <w:t>định</w:t>
      </w:r>
      <w:r>
        <w:rPr>
          <w:spacing w:val="-6"/>
        </w:rPr>
        <w:t xml:space="preserve"> </w:t>
      </w:r>
      <w:r>
        <w:t>số</w:t>
      </w:r>
      <w:r>
        <w:rPr>
          <w:spacing w:val="-6"/>
        </w:rPr>
        <w:t xml:space="preserve"> </w:t>
      </w:r>
      <w:r>
        <w:t>66/2026/NĐ-CP</w:t>
      </w:r>
      <w:r>
        <w:rPr>
          <w:spacing w:val="-7"/>
        </w:rPr>
        <w:t xml:space="preserve"> </w:t>
      </w:r>
      <w:r>
        <w:t>ngày</w:t>
      </w:r>
      <w:r>
        <w:rPr>
          <w:spacing w:val="-6"/>
        </w:rPr>
        <w:t xml:space="preserve"> </w:t>
      </w:r>
      <w:r>
        <w:t>02</w:t>
      </w:r>
      <w:r>
        <w:rPr>
          <w:spacing w:val="-6"/>
        </w:rPr>
        <w:t xml:space="preserve"> </w:t>
      </w:r>
      <w:r>
        <w:t>tháng</w:t>
      </w:r>
      <w:r>
        <w:rPr>
          <w:spacing w:val="-6"/>
        </w:rPr>
        <w:t xml:space="preserve"> </w:t>
      </w:r>
      <w:r>
        <w:t>3</w:t>
      </w:r>
      <w:r>
        <w:rPr>
          <w:spacing w:val="-6"/>
        </w:rPr>
        <w:t xml:space="preserve"> </w:t>
      </w:r>
      <w:r>
        <w:t>năm</w:t>
      </w:r>
      <w:r>
        <w:rPr>
          <w:spacing w:val="-7"/>
        </w:rPr>
        <w:t xml:space="preserve"> </w:t>
      </w:r>
      <w:r>
        <w:t>2026</w:t>
      </w:r>
      <w:r>
        <w:rPr>
          <w:spacing w:val="-6"/>
        </w:rPr>
        <w:t xml:space="preserve"> </w:t>
      </w:r>
      <w:r>
        <w:t>quy</w:t>
      </w:r>
      <w:r>
        <w:rPr>
          <w:spacing w:val="-6"/>
        </w:rPr>
        <w:t xml:space="preserve"> </w:t>
      </w:r>
      <w:r>
        <w:t>định</w:t>
      </w:r>
      <w:r>
        <w:rPr>
          <w:spacing w:val="-4"/>
        </w:rPr>
        <w:t xml:space="preserve"> </w:t>
      </w:r>
      <w:r>
        <w:t>chi</w:t>
      </w:r>
      <w:r>
        <w:rPr>
          <w:spacing w:val="-5"/>
        </w:rPr>
        <w:t xml:space="preserve"> </w:t>
      </w:r>
      <w:r>
        <w:t>tiết một số điều của Luật Giáo dục.</w:t>
      </w:r>
    </w:p>
    <w:p w:rsidR="002376ED" w:rsidRDefault="00A364D1">
      <w:pPr>
        <w:pStyle w:val="ListParagraph"/>
        <w:numPr>
          <w:ilvl w:val="0"/>
          <w:numId w:val="1"/>
        </w:numPr>
        <w:tabs>
          <w:tab w:val="left" w:pos="1142"/>
        </w:tabs>
        <w:spacing w:before="59"/>
        <w:ind w:left="1142" w:hanging="279"/>
        <w:jc w:val="both"/>
        <w:rPr>
          <w:sz w:val="28"/>
        </w:rPr>
      </w:pPr>
      <w:r>
        <w:rPr>
          <w:sz w:val="28"/>
        </w:rPr>
        <w:t>Đối</w:t>
      </w:r>
      <w:r>
        <w:rPr>
          <w:spacing w:val="-6"/>
          <w:sz w:val="28"/>
        </w:rPr>
        <w:t xml:space="preserve"> </w:t>
      </w:r>
      <w:r>
        <w:rPr>
          <w:sz w:val="28"/>
        </w:rPr>
        <w:t>tượng</w:t>
      </w:r>
      <w:r>
        <w:rPr>
          <w:spacing w:val="-1"/>
          <w:sz w:val="28"/>
        </w:rPr>
        <w:t xml:space="preserve"> </w:t>
      </w:r>
      <w:r>
        <w:rPr>
          <w:sz w:val="28"/>
        </w:rPr>
        <w:t>áp</w:t>
      </w:r>
      <w:r>
        <w:rPr>
          <w:spacing w:val="-1"/>
          <w:sz w:val="28"/>
        </w:rPr>
        <w:t xml:space="preserve"> </w:t>
      </w:r>
      <w:r>
        <w:rPr>
          <w:spacing w:val="-4"/>
          <w:sz w:val="28"/>
        </w:rPr>
        <w:t>dụng</w:t>
      </w:r>
    </w:p>
    <w:p w:rsidR="002376ED" w:rsidRDefault="00A364D1">
      <w:pPr>
        <w:pStyle w:val="ListParagraph"/>
        <w:numPr>
          <w:ilvl w:val="1"/>
          <w:numId w:val="1"/>
        </w:numPr>
        <w:tabs>
          <w:tab w:val="left" w:pos="1149"/>
        </w:tabs>
        <w:spacing w:before="62"/>
        <w:ind w:right="420" w:firstLine="719"/>
        <w:jc w:val="both"/>
        <w:rPr>
          <w:sz w:val="28"/>
        </w:rPr>
      </w:pPr>
      <w:r>
        <w:rPr>
          <w:sz w:val="28"/>
        </w:rPr>
        <w:t>Trẻ</w:t>
      </w:r>
      <w:r>
        <w:rPr>
          <w:spacing w:val="-2"/>
          <w:sz w:val="28"/>
        </w:rPr>
        <w:t xml:space="preserve"> </w:t>
      </w:r>
      <w:r>
        <w:rPr>
          <w:sz w:val="28"/>
        </w:rPr>
        <w:t>mầm</w:t>
      </w:r>
      <w:r>
        <w:rPr>
          <w:spacing w:val="-6"/>
          <w:sz w:val="28"/>
        </w:rPr>
        <w:t xml:space="preserve"> </w:t>
      </w:r>
      <w:r>
        <w:rPr>
          <w:sz w:val="28"/>
        </w:rPr>
        <w:t>non</w:t>
      </w:r>
      <w:r>
        <w:rPr>
          <w:spacing w:val="-1"/>
          <w:sz w:val="28"/>
        </w:rPr>
        <w:t xml:space="preserve"> </w:t>
      </w:r>
      <w:r>
        <w:rPr>
          <w:sz w:val="28"/>
        </w:rPr>
        <w:t>học</w:t>
      </w:r>
      <w:r>
        <w:rPr>
          <w:spacing w:val="-2"/>
          <w:sz w:val="28"/>
        </w:rPr>
        <w:t xml:space="preserve"> </w:t>
      </w:r>
      <w:r>
        <w:rPr>
          <w:sz w:val="28"/>
        </w:rPr>
        <w:t>tại</w:t>
      </w:r>
      <w:r>
        <w:rPr>
          <w:spacing w:val="-1"/>
          <w:sz w:val="28"/>
        </w:rPr>
        <w:t xml:space="preserve"> </w:t>
      </w:r>
      <w:r>
        <w:rPr>
          <w:sz w:val="28"/>
        </w:rPr>
        <w:t>các</w:t>
      </w:r>
      <w:r>
        <w:rPr>
          <w:spacing w:val="-2"/>
          <w:sz w:val="28"/>
        </w:rPr>
        <w:t xml:space="preserve"> </w:t>
      </w:r>
      <w:r>
        <w:rPr>
          <w:sz w:val="28"/>
        </w:rPr>
        <w:t>cơ</w:t>
      </w:r>
      <w:r>
        <w:rPr>
          <w:spacing w:val="-3"/>
          <w:sz w:val="28"/>
        </w:rPr>
        <w:t xml:space="preserve"> </w:t>
      </w:r>
      <w:r>
        <w:rPr>
          <w:sz w:val="28"/>
        </w:rPr>
        <w:t>sở</w:t>
      </w:r>
      <w:r>
        <w:rPr>
          <w:spacing w:val="-2"/>
          <w:sz w:val="28"/>
        </w:rPr>
        <w:t xml:space="preserve"> </w:t>
      </w:r>
      <w:r>
        <w:rPr>
          <w:sz w:val="28"/>
        </w:rPr>
        <w:t>giáo</w:t>
      </w:r>
      <w:r>
        <w:rPr>
          <w:spacing w:val="-4"/>
          <w:sz w:val="28"/>
        </w:rPr>
        <w:t xml:space="preserve"> </w:t>
      </w:r>
      <w:r>
        <w:rPr>
          <w:sz w:val="28"/>
        </w:rPr>
        <w:t>dục</w:t>
      </w:r>
      <w:r>
        <w:rPr>
          <w:spacing w:val="-2"/>
          <w:sz w:val="28"/>
        </w:rPr>
        <w:t xml:space="preserve"> </w:t>
      </w:r>
      <w:r>
        <w:rPr>
          <w:sz w:val="28"/>
        </w:rPr>
        <w:t>mầm</w:t>
      </w:r>
      <w:r>
        <w:rPr>
          <w:spacing w:val="-3"/>
          <w:sz w:val="28"/>
        </w:rPr>
        <w:t xml:space="preserve"> </w:t>
      </w:r>
      <w:r>
        <w:rPr>
          <w:sz w:val="28"/>
        </w:rPr>
        <w:t>non công</w:t>
      </w:r>
      <w:r>
        <w:rPr>
          <w:spacing w:val="-1"/>
          <w:sz w:val="28"/>
        </w:rPr>
        <w:t xml:space="preserve"> </w:t>
      </w:r>
      <w:r>
        <w:rPr>
          <w:sz w:val="28"/>
        </w:rPr>
        <w:t>lập;</w:t>
      </w:r>
      <w:r>
        <w:rPr>
          <w:spacing w:val="-1"/>
          <w:sz w:val="28"/>
        </w:rPr>
        <w:t xml:space="preserve"> </w:t>
      </w:r>
      <w:r>
        <w:rPr>
          <w:sz w:val="28"/>
        </w:rPr>
        <w:t>học</w:t>
      </w:r>
      <w:r>
        <w:rPr>
          <w:spacing w:val="-2"/>
          <w:sz w:val="28"/>
        </w:rPr>
        <w:t xml:space="preserve"> </w:t>
      </w:r>
      <w:r>
        <w:rPr>
          <w:sz w:val="28"/>
        </w:rPr>
        <w:t>sinh</w:t>
      </w:r>
      <w:r>
        <w:rPr>
          <w:spacing w:val="-1"/>
          <w:sz w:val="28"/>
        </w:rPr>
        <w:t xml:space="preserve"> </w:t>
      </w:r>
      <w:r>
        <w:rPr>
          <w:sz w:val="28"/>
        </w:rPr>
        <w:t>phổ thông học tại các cơ sở giáo dục phổ thông công lập (bao gồm cả học sinh các</w:t>
      </w:r>
      <w:r>
        <w:rPr>
          <w:sz w:val="28"/>
        </w:rPr>
        <w:t xml:space="preserve"> trường phổ thông chuyên, phổ thông dân tộc nội trú, bán trú và học viên tại các Trung tâm</w:t>
      </w:r>
      <w:r>
        <w:rPr>
          <w:spacing w:val="-1"/>
          <w:sz w:val="28"/>
        </w:rPr>
        <w:t xml:space="preserve"> </w:t>
      </w:r>
      <w:r>
        <w:rPr>
          <w:sz w:val="28"/>
        </w:rPr>
        <w:t>giáo dục</w:t>
      </w:r>
      <w:r>
        <w:rPr>
          <w:spacing w:val="-4"/>
          <w:sz w:val="28"/>
        </w:rPr>
        <w:t xml:space="preserve"> </w:t>
      </w:r>
      <w:r>
        <w:rPr>
          <w:sz w:val="28"/>
        </w:rPr>
        <w:t>thường</w:t>
      </w:r>
      <w:r>
        <w:rPr>
          <w:spacing w:val="-4"/>
          <w:sz w:val="28"/>
        </w:rPr>
        <w:t xml:space="preserve"> </w:t>
      </w:r>
      <w:r>
        <w:rPr>
          <w:sz w:val="28"/>
        </w:rPr>
        <w:t>xuyên theo chương</w:t>
      </w:r>
      <w:r>
        <w:rPr>
          <w:spacing w:val="-4"/>
          <w:sz w:val="28"/>
        </w:rPr>
        <w:t xml:space="preserve"> </w:t>
      </w:r>
      <w:r>
        <w:rPr>
          <w:sz w:val="28"/>
        </w:rPr>
        <w:t>trình</w:t>
      </w:r>
      <w:r>
        <w:rPr>
          <w:spacing w:val="-4"/>
          <w:sz w:val="28"/>
        </w:rPr>
        <w:t xml:space="preserve"> </w:t>
      </w:r>
      <w:r>
        <w:rPr>
          <w:sz w:val="28"/>
        </w:rPr>
        <w:t>giáo</w:t>
      </w:r>
      <w:r>
        <w:rPr>
          <w:spacing w:val="-4"/>
          <w:sz w:val="28"/>
        </w:rPr>
        <w:t xml:space="preserve"> </w:t>
      </w:r>
      <w:r>
        <w:rPr>
          <w:sz w:val="28"/>
        </w:rPr>
        <w:t>dục</w:t>
      </w:r>
      <w:r>
        <w:rPr>
          <w:spacing w:val="-4"/>
          <w:sz w:val="28"/>
        </w:rPr>
        <w:t xml:space="preserve"> </w:t>
      </w:r>
      <w:r>
        <w:rPr>
          <w:sz w:val="28"/>
        </w:rPr>
        <w:t>phổ</w:t>
      </w:r>
      <w:r>
        <w:rPr>
          <w:spacing w:val="-4"/>
          <w:sz w:val="28"/>
        </w:rPr>
        <w:t xml:space="preserve"> </w:t>
      </w:r>
      <w:r>
        <w:rPr>
          <w:sz w:val="28"/>
        </w:rPr>
        <w:t>thông)</w:t>
      </w:r>
      <w:r>
        <w:rPr>
          <w:spacing w:val="-2"/>
          <w:sz w:val="28"/>
        </w:rPr>
        <w:t xml:space="preserve"> </w:t>
      </w:r>
      <w:r>
        <w:rPr>
          <w:sz w:val="28"/>
        </w:rPr>
        <w:t>(sau</w:t>
      </w:r>
      <w:r>
        <w:rPr>
          <w:spacing w:val="-4"/>
          <w:sz w:val="28"/>
        </w:rPr>
        <w:t xml:space="preserve"> </w:t>
      </w:r>
      <w:r>
        <w:rPr>
          <w:sz w:val="28"/>
        </w:rPr>
        <w:t>đây gọi là học sinh).</w:t>
      </w:r>
    </w:p>
    <w:p w:rsidR="002376ED" w:rsidRDefault="00A364D1">
      <w:pPr>
        <w:pStyle w:val="ListParagraph"/>
        <w:numPr>
          <w:ilvl w:val="1"/>
          <w:numId w:val="1"/>
        </w:numPr>
        <w:tabs>
          <w:tab w:val="left" w:pos="1181"/>
        </w:tabs>
        <w:spacing w:before="58"/>
        <w:ind w:right="419" w:firstLine="719"/>
        <w:jc w:val="both"/>
        <w:rPr>
          <w:sz w:val="28"/>
        </w:rPr>
      </w:pPr>
      <w:r>
        <w:rPr>
          <w:sz w:val="28"/>
        </w:rPr>
        <w:t>Các cơ sở giáo dục mầm non, phổ thông công lập (bao gồm các trường phổ</w:t>
      </w:r>
      <w:r>
        <w:rPr>
          <w:spacing w:val="-6"/>
          <w:sz w:val="28"/>
        </w:rPr>
        <w:t xml:space="preserve"> </w:t>
      </w:r>
      <w:r>
        <w:rPr>
          <w:sz w:val="28"/>
        </w:rPr>
        <w:t>thông</w:t>
      </w:r>
      <w:r>
        <w:rPr>
          <w:spacing w:val="-6"/>
          <w:sz w:val="28"/>
        </w:rPr>
        <w:t xml:space="preserve"> </w:t>
      </w:r>
      <w:r>
        <w:rPr>
          <w:sz w:val="28"/>
        </w:rPr>
        <w:t>chuyên,</w:t>
      </w:r>
      <w:r>
        <w:rPr>
          <w:spacing w:val="-7"/>
          <w:sz w:val="28"/>
        </w:rPr>
        <w:t xml:space="preserve"> </w:t>
      </w:r>
      <w:r>
        <w:rPr>
          <w:sz w:val="28"/>
        </w:rPr>
        <w:t>phổ</w:t>
      </w:r>
      <w:r>
        <w:rPr>
          <w:spacing w:val="-6"/>
          <w:sz w:val="28"/>
        </w:rPr>
        <w:t xml:space="preserve"> </w:t>
      </w:r>
      <w:r>
        <w:rPr>
          <w:sz w:val="28"/>
        </w:rPr>
        <w:t>thông</w:t>
      </w:r>
      <w:r>
        <w:rPr>
          <w:spacing w:val="-6"/>
          <w:sz w:val="28"/>
        </w:rPr>
        <w:t xml:space="preserve"> </w:t>
      </w:r>
      <w:r>
        <w:rPr>
          <w:sz w:val="28"/>
        </w:rPr>
        <w:t>dân</w:t>
      </w:r>
      <w:r>
        <w:rPr>
          <w:spacing w:val="-6"/>
          <w:sz w:val="28"/>
        </w:rPr>
        <w:t xml:space="preserve"> </w:t>
      </w:r>
      <w:r>
        <w:rPr>
          <w:sz w:val="28"/>
        </w:rPr>
        <w:t>tộc</w:t>
      </w:r>
      <w:r>
        <w:rPr>
          <w:spacing w:val="-7"/>
          <w:sz w:val="28"/>
        </w:rPr>
        <w:t xml:space="preserve"> </w:t>
      </w:r>
      <w:r>
        <w:rPr>
          <w:sz w:val="28"/>
        </w:rPr>
        <w:t>nội</w:t>
      </w:r>
      <w:r>
        <w:rPr>
          <w:spacing w:val="-6"/>
          <w:sz w:val="28"/>
        </w:rPr>
        <w:t xml:space="preserve"> </w:t>
      </w:r>
      <w:r>
        <w:rPr>
          <w:sz w:val="28"/>
        </w:rPr>
        <w:t>trú,</w:t>
      </w:r>
      <w:r>
        <w:rPr>
          <w:spacing w:val="-7"/>
          <w:sz w:val="28"/>
        </w:rPr>
        <w:t xml:space="preserve"> </w:t>
      </w:r>
      <w:r>
        <w:rPr>
          <w:sz w:val="28"/>
        </w:rPr>
        <w:t>bán</w:t>
      </w:r>
      <w:r>
        <w:rPr>
          <w:spacing w:val="-6"/>
          <w:sz w:val="28"/>
        </w:rPr>
        <w:t xml:space="preserve"> </w:t>
      </w:r>
      <w:r>
        <w:rPr>
          <w:sz w:val="28"/>
        </w:rPr>
        <w:t>trú</w:t>
      </w:r>
      <w:r>
        <w:rPr>
          <w:spacing w:val="-5"/>
          <w:sz w:val="28"/>
        </w:rPr>
        <w:t xml:space="preserve"> </w:t>
      </w:r>
      <w:r>
        <w:rPr>
          <w:sz w:val="28"/>
        </w:rPr>
        <w:t>và</w:t>
      </w:r>
      <w:r>
        <w:rPr>
          <w:spacing w:val="-7"/>
          <w:sz w:val="28"/>
        </w:rPr>
        <w:t xml:space="preserve"> </w:t>
      </w:r>
      <w:r>
        <w:rPr>
          <w:sz w:val="28"/>
        </w:rPr>
        <w:t>trung</w:t>
      </w:r>
      <w:r>
        <w:rPr>
          <w:spacing w:val="-6"/>
          <w:sz w:val="28"/>
        </w:rPr>
        <w:t xml:space="preserve"> </w:t>
      </w:r>
      <w:r>
        <w:rPr>
          <w:sz w:val="28"/>
        </w:rPr>
        <w:t>tâm</w:t>
      </w:r>
      <w:r>
        <w:rPr>
          <w:spacing w:val="-7"/>
          <w:sz w:val="28"/>
        </w:rPr>
        <w:t xml:space="preserve"> </w:t>
      </w:r>
      <w:r>
        <w:rPr>
          <w:sz w:val="28"/>
        </w:rPr>
        <w:t>giáo</w:t>
      </w:r>
      <w:r>
        <w:rPr>
          <w:spacing w:val="-6"/>
          <w:sz w:val="28"/>
        </w:rPr>
        <w:t xml:space="preserve"> </w:t>
      </w:r>
      <w:r>
        <w:rPr>
          <w:sz w:val="28"/>
        </w:rPr>
        <w:t>dục</w:t>
      </w:r>
      <w:r>
        <w:rPr>
          <w:spacing w:val="-7"/>
          <w:sz w:val="28"/>
        </w:rPr>
        <w:t xml:space="preserve"> </w:t>
      </w:r>
      <w:r>
        <w:rPr>
          <w:sz w:val="28"/>
        </w:rPr>
        <w:t>thường xuyên công lập) (sau đây gọi là cơ sở giáo dục).</w:t>
      </w:r>
    </w:p>
    <w:p w:rsidR="002376ED" w:rsidRDefault="00A364D1">
      <w:pPr>
        <w:pStyle w:val="ListParagraph"/>
        <w:numPr>
          <w:ilvl w:val="1"/>
          <w:numId w:val="1"/>
        </w:numPr>
        <w:tabs>
          <w:tab w:val="left" w:pos="1151"/>
        </w:tabs>
        <w:spacing w:before="62"/>
        <w:ind w:left="1151"/>
        <w:jc w:val="both"/>
        <w:rPr>
          <w:sz w:val="28"/>
        </w:rPr>
      </w:pPr>
      <w:r>
        <w:rPr>
          <w:sz w:val="28"/>
        </w:rPr>
        <w:t>Các</w:t>
      </w:r>
      <w:r>
        <w:rPr>
          <w:spacing w:val="-3"/>
          <w:sz w:val="28"/>
        </w:rPr>
        <w:t xml:space="preserve"> </w:t>
      </w:r>
      <w:r>
        <w:rPr>
          <w:sz w:val="28"/>
        </w:rPr>
        <w:t>cơ</w:t>
      </w:r>
      <w:r>
        <w:rPr>
          <w:spacing w:val="-6"/>
          <w:sz w:val="28"/>
        </w:rPr>
        <w:t xml:space="preserve"> </w:t>
      </w:r>
      <w:r>
        <w:rPr>
          <w:sz w:val="28"/>
        </w:rPr>
        <w:t>quan,</w:t>
      </w:r>
      <w:r>
        <w:rPr>
          <w:spacing w:val="-3"/>
          <w:sz w:val="28"/>
        </w:rPr>
        <w:t xml:space="preserve"> </w:t>
      </w:r>
      <w:r>
        <w:rPr>
          <w:sz w:val="28"/>
        </w:rPr>
        <w:t>tổ</w:t>
      </w:r>
      <w:r>
        <w:rPr>
          <w:spacing w:val="-2"/>
          <w:sz w:val="28"/>
        </w:rPr>
        <w:t xml:space="preserve"> </w:t>
      </w:r>
      <w:r>
        <w:rPr>
          <w:sz w:val="28"/>
        </w:rPr>
        <w:t>chức,</w:t>
      </w:r>
      <w:r>
        <w:rPr>
          <w:spacing w:val="-3"/>
          <w:sz w:val="28"/>
        </w:rPr>
        <w:t xml:space="preserve"> </w:t>
      </w:r>
      <w:r>
        <w:rPr>
          <w:sz w:val="28"/>
        </w:rPr>
        <w:t>cá</w:t>
      </w:r>
      <w:r>
        <w:rPr>
          <w:spacing w:val="-2"/>
          <w:sz w:val="28"/>
        </w:rPr>
        <w:t xml:space="preserve"> </w:t>
      </w:r>
      <w:r>
        <w:rPr>
          <w:sz w:val="28"/>
        </w:rPr>
        <w:t>nhân</w:t>
      </w:r>
      <w:r>
        <w:rPr>
          <w:spacing w:val="-2"/>
          <w:sz w:val="28"/>
        </w:rPr>
        <w:t xml:space="preserve"> </w:t>
      </w:r>
      <w:r>
        <w:rPr>
          <w:sz w:val="28"/>
        </w:rPr>
        <w:t>có</w:t>
      </w:r>
      <w:r>
        <w:rPr>
          <w:spacing w:val="-1"/>
          <w:sz w:val="28"/>
        </w:rPr>
        <w:t xml:space="preserve"> </w:t>
      </w:r>
      <w:r>
        <w:rPr>
          <w:sz w:val="28"/>
        </w:rPr>
        <w:t>liên</w:t>
      </w:r>
      <w:r>
        <w:rPr>
          <w:spacing w:val="-1"/>
          <w:sz w:val="28"/>
        </w:rPr>
        <w:t xml:space="preserve"> </w:t>
      </w:r>
      <w:r>
        <w:rPr>
          <w:spacing w:val="-4"/>
          <w:sz w:val="28"/>
        </w:rPr>
        <w:t>quan.</w:t>
      </w:r>
    </w:p>
    <w:p w:rsidR="002376ED" w:rsidRDefault="00A364D1">
      <w:pPr>
        <w:pStyle w:val="Heading2"/>
        <w:spacing w:before="60" w:after="59"/>
      </w:pPr>
      <w:r>
        <w:t>Điều</w:t>
      </w:r>
      <w:r>
        <w:rPr>
          <w:spacing w:val="1"/>
        </w:rPr>
        <w:t xml:space="preserve"> </w:t>
      </w:r>
      <w:r>
        <w:t>2.</w:t>
      </w:r>
      <w:r>
        <w:rPr>
          <w:spacing w:val="-2"/>
        </w:rPr>
        <w:t xml:space="preserve"> </w:t>
      </w:r>
      <w:r>
        <w:t>Danh</w:t>
      </w:r>
      <w:r>
        <w:rPr>
          <w:spacing w:val="4"/>
        </w:rPr>
        <w:t xml:space="preserve"> </w:t>
      </w:r>
      <w:r>
        <w:t>mục</w:t>
      </w:r>
      <w:r>
        <w:rPr>
          <w:spacing w:val="4"/>
        </w:rPr>
        <w:t xml:space="preserve"> </w:t>
      </w:r>
      <w:r>
        <w:t>các</w:t>
      </w:r>
      <w:r>
        <w:rPr>
          <w:spacing w:val="4"/>
        </w:rPr>
        <w:t xml:space="preserve"> </w:t>
      </w:r>
      <w:r>
        <w:t>khoản</w:t>
      </w:r>
      <w:r>
        <w:rPr>
          <w:spacing w:val="4"/>
        </w:rPr>
        <w:t xml:space="preserve"> </w:t>
      </w:r>
      <w:r>
        <w:t>thu</w:t>
      </w:r>
      <w:r>
        <w:rPr>
          <w:spacing w:val="4"/>
        </w:rPr>
        <w:t xml:space="preserve"> </w:t>
      </w:r>
      <w:r>
        <w:t>và</w:t>
      </w:r>
      <w:r>
        <w:rPr>
          <w:spacing w:val="5"/>
        </w:rPr>
        <w:t xml:space="preserve"> </w:t>
      </w:r>
      <w:r>
        <w:t>mức</w:t>
      </w:r>
      <w:r>
        <w:rPr>
          <w:spacing w:val="5"/>
        </w:rPr>
        <w:t xml:space="preserve"> </w:t>
      </w:r>
      <w:r>
        <w:rPr>
          <w:spacing w:val="-5"/>
        </w:rPr>
        <w:t>thu</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4"/>
        <w:gridCol w:w="2847"/>
        <w:gridCol w:w="1560"/>
        <w:gridCol w:w="1200"/>
        <w:gridCol w:w="1141"/>
        <w:gridCol w:w="1143"/>
        <w:gridCol w:w="1187"/>
      </w:tblGrid>
      <w:tr w:rsidR="002376ED">
        <w:trPr>
          <w:trHeight w:val="395"/>
        </w:trPr>
        <w:tc>
          <w:tcPr>
            <w:tcW w:w="574" w:type="dxa"/>
            <w:vMerge w:val="restart"/>
          </w:tcPr>
          <w:p w:rsidR="002376ED" w:rsidRDefault="002376ED">
            <w:pPr>
              <w:pStyle w:val="TableParagraph"/>
              <w:spacing w:before="123"/>
              <w:rPr>
                <w:b/>
                <w:sz w:val="24"/>
              </w:rPr>
            </w:pPr>
          </w:p>
          <w:p w:rsidR="002376ED" w:rsidRDefault="00A364D1">
            <w:pPr>
              <w:pStyle w:val="TableParagraph"/>
              <w:ind w:left="136"/>
              <w:rPr>
                <w:b/>
                <w:sz w:val="24"/>
              </w:rPr>
            </w:pPr>
            <w:r>
              <w:rPr>
                <w:b/>
                <w:spacing w:val="-5"/>
                <w:sz w:val="24"/>
              </w:rPr>
              <w:t>Stt</w:t>
            </w:r>
          </w:p>
        </w:tc>
        <w:tc>
          <w:tcPr>
            <w:tcW w:w="2847" w:type="dxa"/>
            <w:vMerge w:val="restart"/>
          </w:tcPr>
          <w:p w:rsidR="002376ED" w:rsidRDefault="002376ED">
            <w:pPr>
              <w:pStyle w:val="TableParagraph"/>
              <w:spacing w:before="123"/>
              <w:rPr>
                <w:b/>
                <w:sz w:val="24"/>
              </w:rPr>
            </w:pPr>
          </w:p>
          <w:p w:rsidR="002376ED" w:rsidRDefault="00A364D1">
            <w:pPr>
              <w:pStyle w:val="TableParagraph"/>
              <w:ind w:left="119"/>
              <w:rPr>
                <w:b/>
                <w:sz w:val="24"/>
              </w:rPr>
            </w:pPr>
            <w:r>
              <w:rPr>
                <w:b/>
                <w:sz w:val="24"/>
              </w:rPr>
              <w:t>Danh</w:t>
            </w:r>
            <w:r>
              <w:rPr>
                <w:b/>
                <w:spacing w:val="7"/>
                <w:sz w:val="24"/>
              </w:rPr>
              <w:t xml:space="preserve"> </w:t>
            </w:r>
            <w:r>
              <w:rPr>
                <w:b/>
                <w:sz w:val="24"/>
              </w:rPr>
              <w:t>mục</w:t>
            </w:r>
            <w:r>
              <w:rPr>
                <w:b/>
                <w:spacing w:val="7"/>
                <w:sz w:val="24"/>
              </w:rPr>
              <w:t xml:space="preserve"> </w:t>
            </w:r>
            <w:r>
              <w:rPr>
                <w:b/>
                <w:sz w:val="24"/>
              </w:rPr>
              <w:t>các</w:t>
            </w:r>
            <w:r>
              <w:rPr>
                <w:b/>
                <w:spacing w:val="7"/>
                <w:sz w:val="24"/>
              </w:rPr>
              <w:t xml:space="preserve"> </w:t>
            </w:r>
            <w:r>
              <w:rPr>
                <w:b/>
                <w:sz w:val="24"/>
              </w:rPr>
              <w:t>khoản</w:t>
            </w:r>
            <w:r>
              <w:rPr>
                <w:b/>
                <w:spacing w:val="10"/>
                <w:sz w:val="24"/>
              </w:rPr>
              <w:t xml:space="preserve"> </w:t>
            </w:r>
            <w:r>
              <w:rPr>
                <w:b/>
                <w:spacing w:val="-5"/>
                <w:sz w:val="24"/>
              </w:rPr>
              <w:t>thu</w:t>
            </w:r>
          </w:p>
        </w:tc>
        <w:tc>
          <w:tcPr>
            <w:tcW w:w="1560" w:type="dxa"/>
            <w:vMerge w:val="restart"/>
          </w:tcPr>
          <w:p w:rsidR="002376ED" w:rsidRDefault="002376ED">
            <w:pPr>
              <w:pStyle w:val="TableParagraph"/>
              <w:spacing w:before="123"/>
              <w:rPr>
                <w:b/>
                <w:sz w:val="24"/>
              </w:rPr>
            </w:pPr>
          </w:p>
          <w:p w:rsidR="002376ED" w:rsidRDefault="00A364D1">
            <w:pPr>
              <w:pStyle w:val="TableParagraph"/>
              <w:ind w:left="186"/>
              <w:rPr>
                <w:b/>
                <w:sz w:val="24"/>
              </w:rPr>
            </w:pPr>
            <w:r>
              <w:rPr>
                <w:b/>
                <w:sz w:val="24"/>
              </w:rPr>
              <w:t>Đơn</w:t>
            </w:r>
            <w:r>
              <w:rPr>
                <w:b/>
                <w:spacing w:val="7"/>
                <w:sz w:val="24"/>
              </w:rPr>
              <w:t xml:space="preserve"> </w:t>
            </w:r>
            <w:r>
              <w:rPr>
                <w:b/>
                <w:sz w:val="24"/>
              </w:rPr>
              <w:t>vị</w:t>
            </w:r>
            <w:r>
              <w:rPr>
                <w:b/>
                <w:spacing w:val="6"/>
                <w:sz w:val="24"/>
              </w:rPr>
              <w:t xml:space="preserve"> </w:t>
            </w:r>
            <w:r>
              <w:rPr>
                <w:b/>
                <w:spacing w:val="-4"/>
                <w:sz w:val="24"/>
              </w:rPr>
              <w:t>tính</w:t>
            </w:r>
          </w:p>
        </w:tc>
        <w:tc>
          <w:tcPr>
            <w:tcW w:w="4671" w:type="dxa"/>
            <w:gridSpan w:val="4"/>
          </w:tcPr>
          <w:p w:rsidR="002376ED" w:rsidRDefault="00A364D1">
            <w:pPr>
              <w:pStyle w:val="TableParagraph"/>
              <w:spacing w:before="59"/>
              <w:ind w:left="1557"/>
              <w:rPr>
                <w:b/>
                <w:sz w:val="24"/>
              </w:rPr>
            </w:pPr>
            <w:r>
              <w:rPr>
                <w:b/>
                <w:sz w:val="24"/>
              </w:rPr>
              <w:t>Mức</w:t>
            </w:r>
            <w:r>
              <w:rPr>
                <w:b/>
                <w:spacing w:val="6"/>
                <w:sz w:val="24"/>
              </w:rPr>
              <w:t xml:space="preserve"> </w:t>
            </w:r>
            <w:r>
              <w:rPr>
                <w:b/>
                <w:sz w:val="24"/>
              </w:rPr>
              <w:t>thu</w:t>
            </w:r>
            <w:r>
              <w:rPr>
                <w:b/>
                <w:spacing w:val="10"/>
                <w:sz w:val="24"/>
              </w:rPr>
              <w:t xml:space="preserve"> </w:t>
            </w:r>
            <w:r>
              <w:rPr>
                <w:b/>
                <w:sz w:val="24"/>
              </w:rPr>
              <w:t>tối</w:t>
            </w:r>
            <w:r>
              <w:rPr>
                <w:b/>
                <w:spacing w:val="6"/>
                <w:sz w:val="24"/>
              </w:rPr>
              <w:t xml:space="preserve"> </w:t>
            </w:r>
            <w:r>
              <w:rPr>
                <w:b/>
                <w:spacing w:val="-5"/>
                <w:sz w:val="24"/>
              </w:rPr>
              <w:t>đa</w:t>
            </w:r>
          </w:p>
        </w:tc>
      </w:tr>
      <w:tr w:rsidR="002376ED">
        <w:trPr>
          <w:trHeight w:val="671"/>
        </w:trPr>
        <w:tc>
          <w:tcPr>
            <w:tcW w:w="574" w:type="dxa"/>
            <w:vMerge/>
            <w:tcBorders>
              <w:top w:val="nil"/>
            </w:tcBorders>
          </w:tcPr>
          <w:p w:rsidR="002376ED" w:rsidRDefault="002376ED">
            <w:pPr>
              <w:rPr>
                <w:sz w:val="2"/>
                <w:szCs w:val="2"/>
              </w:rPr>
            </w:pPr>
          </w:p>
        </w:tc>
        <w:tc>
          <w:tcPr>
            <w:tcW w:w="2847" w:type="dxa"/>
            <w:vMerge/>
            <w:tcBorders>
              <w:top w:val="nil"/>
            </w:tcBorders>
          </w:tcPr>
          <w:p w:rsidR="002376ED" w:rsidRDefault="002376ED">
            <w:pPr>
              <w:rPr>
                <w:sz w:val="2"/>
                <w:szCs w:val="2"/>
              </w:rPr>
            </w:pPr>
          </w:p>
        </w:tc>
        <w:tc>
          <w:tcPr>
            <w:tcW w:w="1560" w:type="dxa"/>
            <w:vMerge/>
            <w:tcBorders>
              <w:top w:val="nil"/>
            </w:tcBorders>
          </w:tcPr>
          <w:p w:rsidR="002376ED" w:rsidRDefault="002376ED">
            <w:pPr>
              <w:rPr>
                <w:sz w:val="2"/>
                <w:szCs w:val="2"/>
              </w:rPr>
            </w:pPr>
          </w:p>
        </w:tc>
        <w:tc>
          <w:tcPr>
            <w:tcW w:w="1200" w:type="dxa"/>
          </w:tcPr>
          <w:p w:rsidR="002376ED" w:rsidRDefault="00A364D1">
            <w:pPr>
              <w:pStyle w:val="TableParagraph"/>
              <w:spacing w:before="59"/>
              <w:ind w:left="402" w:right="315" w:hanging="82"/>
              <w:rPr>
                <w:b/>
                <w:sz w:val="24"/>
              </w:rPr>
            </w:pPr>
            <w:r>
              <w:rPr>
                <w:b/>
                <w:spacing w:val="-4"/>
                <w:sz w:val="24"/>
              </w:rPr>
              <w:t>Mầm non</w:t>
            </w:r>
          </w:p>
        </w:tc>
        <w:tc>
          <w:tcPr>
            <w:tcW w:w="1141" w:type="dxa"/>
          </w:tcPr>
          <w:p w:rsidR="002376ED" w:rsidRDefault="00A364D1">
            <w:pPr>
              <w:pStyle w:val="TableParagraph"/>
              <w:spacing w:before="198"/>
              <w:ind w:left="6" w:right="6"/>
              <w:jc w:val="center"/>
              <w:rPr>
                <w:b/>
                <w:sz w:val="24"/>
              </w:rPr>
            </w:pPr>
            <w:r>
              <w:rPr>
                <w:b/>
                <w:sz w:val="24"/>
              </w:rPr>
              <w:t>Tiểu</w:t>
            </w:r>
            <w:r>
              <w:rPr>
                <w:b/>
                <w:spacing w:val="8"/>
                <w:sz w:val="24"/>
              </w:rPr>
              <w:t xml:space="preserve"> </w:t>
            </w:r>
            <w:r>
              <w:rPr>
                <w:b/>
                <w:spacing w:val="-5"/>
                <w:sz w:val="24"/>
              </w:rPr>
              <w:t>học</w:t>
            </w:r>
          </w:p>
        </w:tc>
        <w:tc>
          <w:tcPr>
            <w:tcW w:w="1143" w:type="dxa"/>
          </w:tcPr>
          <w:p w:rsidR="002376ED" w:rsidRDefault="00A364D1">
            <w:pPr>
              <w:pStyle w:val="TableParagraph"/>
              <w:spacing w:before="198"/>
              <w:ind w:left="236"/>
              <w:rPr>
                <w:b/>
                <w:sz w:val="24"/>
              </w:rPr>
            </w:pPr>
            <w:r>
              <w:rPr>
                <w:b/>
                <w:spacing w:val="-4"/>
                <w:sz w:val="24"/>
              </w:rPr>
              <w:t>THCS</w:t>
            </w:r>
          </w:p>
        </w:tc>
        <w:tc>
          <w:tcPr>
            <w:tcW w:w="1187" w:type="dxa"/>
          </w:tcPr>
          <w:p w:rsidR="002376ED" w:rsidRDefault="00A364D1">
            <w:pPr>
              <w:pStyle w:val="TableParagraph"/>
              <w:spacing w:before="198"/>
              <w:ind w:left="257"/>
              <w:rPr>
                <w:b/>
                <w:sz w:val="24"/>
              </w:rPr>
            </w:pPr>
            <w:r>
              <w:rPr>
                <w:b/>
                <w:spacing w:val="-4"/>
                <w:sz w:val="24"/>
              </w:rPr>
              <w:t>THPT</w:t>
            </w:r>
          </w:p>
        </w:tc>
      </w:tr>
      <w:tr w:rsidR="002376ED">
        <w:trPr>
          <w:trHeight w:val="950"/>
        </w:trPr>
        <w:tc>
          <w:tcPr>
            <w:tcW w:w="574" w:type="dxa"/>
          </w:tcPr>
          <w:p w:rsidR="002376ED" w:rsidRDefault="00A364D1">
            <w:pPr>
              <w:pStyle w:val="TableParagraph"/>
              <w:spacing w:before="61"/>
              <w:ind w:left="9" w:right="3"/>
              <w:jc w:val="center"/>
              <w:rPr>
                <w:sz w:val="24"/>
              </w:rPr>
            </w:pPr>
            <w:r>
              <w:rPr>
                <w:spacing w:val="-5"/>
                <w:sz w:val="24"/>
              </w:rPr>
              <w:t>1.</w:t>
            </w:r>
          </w:p>
        </w:tc>
        <w:tc>
          <w:tcPr>
            <w:tcW w:w="2847" w:type="dxa"/>
          </w:tcPr>
          <w:p w:rsidR="002376ED" w:rsidRDefault="00A364D1">
            <w:pPr>
              <w:pStyle w:val="TableParagraph"/>
              <w:spacing w:before="61"/>
              <w:ind w:left="107" w:right="102"/>
              <w:jc w:val="both"/>
              <w:rPr>
                <w:sz w:val="24"/>
              </w:rPr>
            </w:pPr>
            <w:r>
              <w:rPr>
                <w:sz w:val="24"/>
              </w:rPr>
              <w:t>Dịch vụ ăn uống, bán trú cho cá nhân trẻ mầm non/học sinh</w:t>
            </w:r>
          </w:p>
        </w:tc>
        <w:tc>
          <w:tcPr>
            <w:tcW w:w="1560" w:type="dxa"/>
          </w:tcPr>
          <w:p w:rsidR="002376ED" w:rsidRDefault="002376ED">
            <w:pPr>
              <w:pStyle w:val="TableParagraph"/>
              <w:rPr>
                <w:sz w:val="26"/>
              </w:rPr>
            </w:pPr>
          </w:p>
        </w:tc>
        <w:tc>
          <w:tcPr>
            <w:tcW w:w="1200" w:type="dxa"/>
          </w:tcPr>
          <w:p w:rsidR="002376ED" w:rsidRDefault="002376ED">
            <w:pPr>
              <w:pStyle w:val="TableParagraph"/>
              <w:rPr>
                <w:sz w:val="26"/>
              </w:rPr>
            </w:pPr>
          </w:p>
        </w:tc>
        <w:tc>
          <w:tcPr>
            <w:tcW w:w="1141" w:type="dxa"/>
          </w:tcPr>
          <w:p w:rsidR="002376ED" w:rsidRDefault="002376ED">
            <w:pPr>
              <w:pStyle w:val="TableParagraph"/>
              <w:rPr>
                <w:sz w:val="26"/>
              </w:rPr>
            </w:pPr>
          </w:p>
        </w:tc>
        <w:tc>
          <w:tcPr>
            <w:tcW w:w="1143" w:type="dxa"/>
          </w:tcPr>
          <w:p w:rsidR="002376ED" w:rsidRDefault="002376ED">
            <w:pPr>
              <w:pStyle w:val="TableParagraph"/>
              <w:rPr>
                <w:sz w:val="26"/>
              </w:rPr>
            </w:pPr>
          </w:p>
        </w:tc>
        <w:tc>
          <w:tcPr>
            <w:tcW w:w="1187" w:type="dxa"/>
          </w:tcPr>
          <w:p w:rsidR="002376ED" w:rsidRDefault="002376ED">
            <w:pPr>
              <w:pStyle w:val="TableParagraph"/>
              <w:rPr>
                <w:sz w:val="26"/>
              </w:rPr>
            </w:pPr>
          </w:p>
        </w:tc>
      </w:tr>
      <w:tr w:rsidR="002376ED">
        <w:trPr>
          <w:trHeight w:val="674"/>
        </w:trPr>
        <w:tc>
          <w:tcPr>
            <w:tcW w:w="574" w:type="dxa"/>
          </w:tcPr>
          <w:p w:rsidR="002376ED" w:rsidRDefault="00A364D1">
            <w:pPr>
              <w:pStyle w:val="TableParagraph"/>
              <w:spacing w:before="59"/>
              <w:ind w:left="9" w:right="1"/>
              <w:jc w:val="center"/>
              <w:rPr>
                <w:sz w:val="24"/>
              </w:rPr>
            </w:pPr>
            <w:r>
              <w:rPr>
                <w:spacing w:val="-5"/>
                <w:sz w:val="24"/>
              </w:rPr>
              <w:t>a)</w:t>
            </w:r>
          </w:p>
        </w:tc>
        <w:tc>
          <w:tcPr>
            <w:tcW w:w="2847" w:type="dxa"/>
          </w:tcPr>
          <w:p w:rsidR="002376ED" w:rsidRDefault="00A364D1">
            <w:pPr>
              <w:pStyle w:val="TableParagraph"/>
              <w:spacing w:before="59"/>
              <w:ind w:left="107"/>
              <w:rPr>
                <w:sz w:val="24"/>
              </w:rPr>
            </w:pPr>
            <w:r>
              <w:rPr>
                <w:sz w:val="24"/>
              </w:rPr>
              <w:t>Bữa</w:t>
            </w:r>
            <w:r>
              <w:rPr>
                <w:spacing w:val="4"/>
                <w:sz w:val="24"/>
              </w:rPr>
              <w:t xml:space="preserve"> </w:t>
            </w:r>
            <w:r>
              <w:rPr>
                <w:sz w:val="24"/>
              </w:rPr>
              <w:t>ăn</w:t>
            </w:r>
            <w:r>
              <w:rPr>
                <w:spacing w:val="6"/>
                <w:sz w:val="24"/>
              </w:rPr>
              <w:t xml:space="preserve"> </w:t>
            </w:r>
            <w:r>
              <w:rPr>
                <w:spacing w:val="-4"/>
                <w:sz w:val="24"/>
              </w:rPr>
              <w:t>sáng</w:t>
            </w:r>
          </w:p>
        </w:tc>
        <w:tc>
          <w:tcPr>
            <w:tcW w:w="1560" w:type="dxa"/>
          </w:tcPr>
          <w:p w:rsidR="002376ED" w:rsidRDefault="002376ED">
            <w:pPr>
              <w:pStyle w:val="TableParagraph"/>
              <w:rPr>
                <w:sz w:val="26"/>
              </w:rPr>
            </w:pPr>
          </w:p>
        </w:tc>
        <w:tc>
          <w:tcPr>
            <w:tcW w:w="1200" w:type="dxa"/>
          </w:tcPr>
          <w:p w:rsidR="002376ED" w:rsidRDefault="002376ED">
            <w:pPr>
              <w:pStyle w:val="TableParagraph"/>
              <w:rPr>
                <w:sz w:val="26"/>
              </w:rPr>
            </w:pPr>
          </w:p>
        </w:tc>
        <w:tc>
          <w:tcPr>
            <w:tcW w:w="1141" w:type="dxa"/>
          </w:tcPr>
          <w:p w:rsidR="002376ED" w:rsidRDefault="002376ED">
            <w:pPr>
              <w:pStyle w:val="TableParagraph"/>
              <w:rPr>
                <w:sz w:val="26"/>
              </w:rPr>
            </w:pPr>
          </w:p>
        </w:tc>
        <w:tc>
          <w:tcPr>
            <w:tcW w:w="1143" w:type="dxa"/>
          </w:tcPr>
          <w:p w:rsidR="002376ED" w:rsidRDefault="002376ED">
            <w:pPr>
              <w:pStyle w:val="TableParagraph"/>
              <w:rPr>
                <w:sz w:val="26"/>
              </w:rPr>
            </w:pPr>
          </w:p>
        </w:tc>
        <w:tc>
          <w:tcPr>
            <w:tcW w:w="1187" w:type="dxa"/>
          </w:tcPr>
          <w:p w:rsidR="002376ED" w:rsidRDefault="002376ED">
            <w:pPr>
              <w:pStyle w:val="TableParagraph"/>
              <w:rPr>
                <w:sz w:val="26"/>
              </w:rPr>
            </w:pPr>
          </w:p>
        </w:tc>
      </w:tr>
      <w:tr w:rsidR="002376ED">
        <w:trPr>
          <w:trHeight w:val="671"/>
        </w:trPr>
        <w:tc>
          <w:tcPr>
            <w:tcW w:w="574" w:type="dxa"/>
          </w:tcPr>
          <w:p w:rsidR="002376ED" w:rsidRDefault="00A364D1">
            <w:pPr>
              <w:pStyle w:val="TableParagraph"/>
              <w:spacing w:before="59"/>
              <w:ind w:left="9" w:right="5"/>
              <w:jc w:val="center"/>
              <w:rPr>
                <w:sz w:val="24"/>
              </w:rPr>
            </w:pPr>
            <w:r>
              <w:rPr>
                <w:spacing w:val="-10"/>
                <w:sz w:val="24"/>
              </w:rPr>
              <w:t>-</w:t>
            </w:r>
          </w:p>
        </w:tc>
        <w:tc>
          <w:tcPr>
            <w:tcW w:w="2847" w:type="dxa"/>
          </w:tcPr>
          <w:p w:rsidR="002376ED" w:rsidRDefault="00A364D1">
            <w:pPr>
              <w:pStyle w:val="TableParagraph"/>
              <w:spacing w:before="59"/>
              <w:ind w:left="107"/>
              <w:rPr>
                <w:sz w:val="24"/>
              </w:rPr>
            </w:pPr>
            <w:r>
              <w:rPr>
                <w:sz w:val="24"/>
              </w:rPr>
              <w:t>Tiền</w:t>
            </w:r>
            <w:r>
              <w:rPr>
                <w:spacing w:val="8"/>
                <w:sz w:val="24"/>
              </w:rPr>
              <w:t xml:space="preserve"> </w:t>
            </w:r>
            <w:r>
              <w:rPr>
                <w:sz w:val="24"/>
              </w:rPr>
              <w:t>mua</w:t>
            </w:r>
            <w:r>
              <w:rPr>
                <w:spacing w:val="8"/>
                <w:sz w:val="24"/>
              </w:rPr>
              <w:t xml:space="preserve"> </w:t>
            </w:r>
            <w:r>
              <w:rPr>
                <w:sz w:val="24"/>
              </w:rPr>
              <w:t>thực</w:t>
            </w:r>
            <w:r>
              <w:rPr>
                <w:spacing w:val="7"/>
                <w:sz w:val="24"/>
              </w:rPr>
              <w:t xml:space="preserve"> </w:t>
            </w:r>
            <w:r>
              <w:rPr>
                <w:spacing w:val="-4"/>
                <w:sz w:val="24"/>
              </w:rPr>
              <w:t>phẩm</w:t>
            </w:r>
          </w:p>
        </w:tc>
        <w:tc>
          <w:tcPr>
            <w:tcW w:w="1560" w:type="dxa"/>
          </w:tcPr>
          <w:p w:rsidR="002376ED" w:rsidRDefault="00A364D1">
            <w:pPr>
              <w:pStyle w:val="TableParagraph"/>
              <w:spacing w:before="59"/>
              <w:ind w:left="260" w:hanging="135"/>
              <w:rPr>
                <w:sz w:val="24"/>
              </w:rPr>
            </w:pPr>
            <w:r>
              <w:rPr>
                <w:spacing w:val="-2"/>
                <w:sz w:val="24"/>
              </w:rPr>
              <w:t>Đồng/trẻ(học sinh)/ngày</w:t>
            </w:r>
          </w:p>
        </w:tc>
        <w:tc>
          <w:tcPr>
            <w:tcW w:w="1200" w:type="dxa"/>
          </w:tcPr>
          <w:p w:rsidR="002376ED" w:rsidRDefault="00A364D1">
            <w:pPr>
              <w:pStyle w:val="TableParagraph"/>
              <w:spacing w:before="59"/>
              <w:ind w:left="11"/>
              <w:jc w:val="center"/>
              <w:rPr>
                <w:sz w:val="24"/>
              </w:rPr>
            </w:pPr>
            <w:r>
              <w:rPr>
                <w:spacing w:val="-2"/>
                <w:sz w:val="24"/>
              </w:rPr>
              <w:t>18.000</w:t>
            </w:r>
          </w:p>
        </w:tc>
        <w:tc>
          <w:tcPr>
            <w:tcW w:w="1141" w:type="dxa"/>
          </w:tcPr>
          <w:p w:rsidR="002376ED" w:rsidRDefault="00A364D1">
            <w:pPr>
              <w:pStyle w:val="TableParagraph"/>
              <w:spacing w:before="59"/>
              <w:ind w:left="6" w:right="3"/>
              <w:jc w:val="center"/>
              <w:rPr>
                <w:sz w:val="24"/>
              </w:rPr>
            </w:pPr>
            <w:r>
              <w:rPr>
                <w:spacing w:val="-2"/>
                <w:sz w:val="24"/>
              </w:rPr>
              <w:t>18.000</w:t>
            </w:r>
          </w:p>
        </w:tc>
        <w:tc>
          <w:tcPr>
            <w:tcW w:w="1143" w:type="dxa"/>
          </w:tcPr>
          <w:p w:rsidR="002376ED" w:rsidRDefault="002376ED">
            <w:pPr>
              <w:pStyle w:val="TableParagraph"/>
              <w:rPr>
                <w:sz w:val="26"/>
              </w:rPr>
            </w:pPr>
          </w:p>
        </w:tc>
        <w:tc>
          <w:tcPr>
            <w:tcW w:w="1187" w:type="dxa"/>
          </w:tcPr>
          <w:p w:rsidR="002376ED" w:rsidRDefault="002376ED">
            <w:pPr>
              <w:pStyle w:val="TableParagraph"/>
              <w:rPr>
                <w:sz w:val="26"/>
              </w:rPr>
            </w:pPr>
          </w:p>
        </w:tc>
      </w:tr>
      <w:tr w:rsidR="002376ED">
        <w:trPr>
          <w:trHeight w:val="947"/>
        </w:trPr>
        <w:tc>
          <w:tcPr>
            <w:tcW w:w="574" w:type="dxa"/>
          </w:tcPr>
          <w:p w:rsidR="002376ED" w:rsidRDefault="00A364D1">
            <w:pPr>
              <w:pStyle w:val="TableParagraph"/>
              <w:spacing w:before="59"/>
              <w:ind w:left="9" w:right="5"/>
              <w:jc w:val="center"/>
              <w:rPr>
                <w:sz w:val="24"/>
              </w:rPr>
            </w:pPr>
            <w:r>
              <w:rPr>
                <w:spacing w:val="-10"/>
                <w:sz w:val="24"/>
              </w:rPr>
              <w:t>-</w:t>
            </w:r>
          </w:p>
        </w:tc>
        <w:tc>
          <w:tcPr>
            <w:tcW w:w="2847" w:type="dxa"/>
          </w:tcPr>
          <w:p w:rsidR="002376ED" w:rsidRDefault="00A364D1">
            <w:pPr>
              <w:pStyle w:val="TableParagraph"/>
              <w:spacing w:before="59"/>
              <w:ind w:left="107" w:right="336"/>
              <w:jc w:val="both"/>
              <w:rPr>
                <w:sz w:val="24"/>
              </w:rPr>
            </w:pPr>
            <w:r>
              <w:rPr>
                <w:sz w:val="24"/>
              </w:rPr>
              <w:t xml:space="preserve">Tiền phụ phí (gas, điện, nước uống, nước rửa, xà </w:t>
            </w:r>
            <w:r>
              <w:rPr>
                <w:spacing w:val="-2"/>
                <w:sz w:val="24"/>
              </w:rPr>
              <w:t>phòng...)</w:t>
            </w:r>
          </w:p>
        </w:tc>
        <w:tc>
          <w:tcPr>
            <w:tcW w:w="1560" w:type="dxa"/>
          </w:tcPr>
          <w:p w:rsidR="002376ED" w:rsidRDefault="00A364D1">
            <w:pPr>
              <w:pStyle w:val="TableParagraph"/>
              <w:spacing w:before="59"/>
              <w:ind w:left="260" w:hanging="135"/>
              <w:rPr>
                <w:sz w:val="24"/>
              </w:rPr>
            </w:pPr>
            <w:r>
              <w:rPr>
                <w:spacing w:val="-2"/>
                <w:sz w:val="24"/>
              </w:rPr>
              <w:t>Đồng/trẻ(học sinh)/ngày</w:t>
            </w:r>
          </w:p>
        </w:tc>
        <w:tc>
          <w:tcPr>
            <w:tcW w:w="1200" w:type="dxa"/>
          </w:tcPr>
          <w:p w:rsidR="002376ED" w:rsidRDefault="00A364D1">
            <w:pPr>
              <w:pStyle w:val="TableParagraph"/>
              <w:spacing w:before="59"/>
              <w:ind w:left="11" w:right="2"/>
              <w:jc w:val="center"/>
              <w:rPr>
                <w:sz w:val="24"/>
              </w:rPr>
            </w:pPr>
            <w:r>
              <w:rPr>
                <w:spacing w:val="-2"/>
                <w:sz w:val="24"/>
              </w:rPr>
              <w:t>2.000</w:t>
            </w:r>
          </w:p>
        </w:tc>
        <w:tc>
          <w:tcPr>
            <w:tcW w:w="1141" w:type="dxa"/>
          </w:tcPr>
          <w:p w:rsidR="002376ED" w:rsidRDefault="00A364D1">
            <w:pPr>
              <w:pStyle w:val="TableParagraph"/>
              <w:spacing w:before="59"/>
              <w:ind w:left="6"/>
              <w:jc w:val="center"/>
              <w:rPr>
                <w:sz w:val="24"/>
              </w:rPr>
            </w:pPr>
            <w:r>
              <w:rPr>
                <w:spacing w:val="-2"/>
                <w:sz w:val="24"/>
              </w:rPr>
              <w:t>2.000</w:t>
            </w:r>
          </w:p>
        </w:tc>
        <w:tc>
          <w:tcPr>
            <w:tcW w:w="1143" w:type="dxa"/>
          </w:tcPr>
          <w:p w:rsidR="002376ED" w:rsidRDefault="002376ED">
            <w:pPr>
              <w:pStyle w:val="TableParagraph"/>
              <w:rPr>
                <w:sz w:val="26"/>
              </w:rPr>
            </w:pPr>
          </w:p>
        </w:tc>
        <w:tc>
          <w:tcPr>
            <w:tcW w:w="1187" w:type="dxa"/>
          </w:tcPr>
          <w:p w:rsidR="002376ED" w:rsidRDefault="002376ED">
            <w:pPr>
              <w:pStyle w:val="TableParagraph"/>
              <w:rPr>
                <w:sz w:val="26"/>
              </w:rPr>
            </w:pPr>
          </w:p>
        </w:tc>
      </w:tr>
      <w:tr w:rsidR="002376ED">
        <w:trPr>
          <w:trHeight w:val="395"/>
        </w:trPr>
        <w:tc>
          <w:tcPr>
            <w:tcW w:w="574" w:type="dxa"/>
          </w:tcPr>
          <w:p w:rsidR="002376ED" w:rsidRDefault="00A364D1">
            <w:pPr>
              <w:pStyle w:val="TableParagraph"/>
              <w:spacing w:before="59"/>
              <w:ind w:left="9"/>
              <w:jc w:val="center"/>
              <w:rPr>
                <w:sz w:val="24"/>
              </w:rPr>
            </w:pPr>
            <w:r>
              <w:rPr>
                <w:spacing w:val="-5"/>
                <w:sz w:val="24"/>
              </w:rPr>
              <w:t>b)</w:t>
            </w:r>
          </w:p>
        </w:tc>
        <w:tc>
          <w:tcPr>
            <w:tcW w:w="2847" w:type="dxa"/>
          </w:tcPr>
          <w:p w:rsidR="002376ED" w:rsidRDefault="00A364D1">
            <w:pPr>
              <w:pStyle w:val="TableParagraph"/>
              <w:spacing w:before="59"/>
              <w:ind w:left="107"/>
              <w:rPr>
                <w:sz w:val="24"/>
              </w:rPr>
            </w:pPr>
            <w:r>
              <w:rPr>
                <w:sz w:val="24"/>
              </w:rPr>
              <w:t>Bữa</w:t>
            </w:r>
            <w:r>
              <w:rPr>
                <w:spacing w:val="5"/>
                <w:sz w:val="24"/>
              </w:rPr>
              <w:t xml:space="preserve"> </w:t>
            </w:r>
            <w:r>
              <w:rPr>
                <w:sz w:val="24"/>
              </w:rPr>
              <w:t>ăn</w:t>
            </w:r>
            <w:r>
              <w:rPr>
                <w:spacing w:val="7"/>
                <w:sz w:val="24"/>
              </w:rPr>
              <w:t xml:space="preserve"> </w:t>
            </w:r>
            <w:r>
              <w:rPr>
                <w:sz w:val="24"/>
              </w:rPr>
              <w:t>chính</w:t>
            </w:r>
            <w:r>
              <w:rPr>
                <w:spacing w:val="7"/>
                <w:sz w:val="24"/>
              </w:rPr>
              <w:t xml:space="preserve"> </w:t>
            </w:r>
            <w:r>
              <w:rPr>
                <w:sz w:val="24"/>
              </w:rPr>
              <w:t>và</w:t>
            </w:r>
            <w:r>
              <w:rPr>
                <w:spacing w:val="5"/>
                <w:sz w:val="24"/>
              </w:rPr>
              <w:t xml:space="preserve"> </w:t>
            </w:r>
            <w:r>
              <w:rPr>
                <w:spacing w:val="-5"/>
                <w:sz w:val="24"/>
              </w:rPr>
              <w:t>xế</w:t>
            </w:r>
          </w:p>
        </w:tc>
        <w:tc>
          <w:tcPr>
            <w:tcW w:w="1560" w:type="dxa"/>
          </w:tcPr>
          <w:p w:rsidR="002376ED" w:rsidRDefault="002376ED">
            <w:pPr>
              <w:pStyle w:val="TableParagraph"/>
              <w:rPr>
                <w:sz w:val="26"/>
              </w:rPr>
            </w:pPr>
          </w:p>
        </w:tc>
        <w:tc>
          <w:tcPr>
            <w:tcW w:w="1200" w:type="dxa"/>
          </w:tcPr>
          <w:p w:rsidR="002376ED" w:rsidRDefault="002376ED">
            <w:pPr>
              <w:pStyle w:val="TableParagraph"/>
              <w:rPr>
                <w:sz w:val="26"/>
              </w:rPr>
            </w:pPr>
          </w:p>
        </w:tc>
        <w:tc>
          <w:tcPr>
            <w:tcW w:w="1141" w:type="dxa"/>
          </w:tcPr>
          <w:p w:rsidR="002376ED" w:rsidRDefault="002376ED">
            <w:pPr>
              <w:pStyle w:val="TableParagraph"/>
              <w:rPr>
                <w:sz w:val="26"/>
              </w:rPr>
            </w:pPr>
          </w:p>
        </w:tc>
        <w:tc>
          <w:tcPr>
            <w:tcW w:w="1143" w:type="dxa"/>
          </w:tcPr>
          <w:p w:rsidR="002376ED" w:rsidRDefault="002376ED">
            <w:pPr>
              <w:pStyle w:val="TableParagraph"/>
              <w:rPr>
                <w:sz w:val="26"/>
              </w:rPr>
            </w:pPr>
          </w:p>
        </w:tc>
        <w:tc>
          <w:tcPr>
            <w:tcW w:w="1187" w:type="dxa"/>
          </w:tcPr>
          <w:p w:rsidR="002376ED" w:rsidRDefault="002376ED">
            <w:pPr>
              <w:pStyle w:val="TableParagraph"/>
              <w:rPr>
                <w:sz w:val="26"/>
              </w:rPr>
            </w:pPr>
          </w:p>
        </w:tc>
      </w:tr>
      <w:tr w:rsidR="002376ED">
        <w:trPr>
          <w:trHeight w:val="1008"/>
        </w:trPr>
        <w:tc>
          <w:tcPr>
            <w:tcW w:w="574" w:type="dxa"/>
          </w:tcPr>
          <w:p w:rsidR="002376ED" w:rsidRDefault="00A364D1">
            <w:pPr>
              <w:pStyle w:val="TableParagraph"/>
              <w:spacing w:before="59"/>
              <w:ind w:left="9" w:right="5"/>
              <w:jc w:val="center"/>
              <w:rPr>
                <w:sz w:val="24"/>
              </w:rPr>
            </w:pPr>
            <w:r>
              <w:rPr>
                <w:spacing w:val="-10"/>
                <w:sz w:val="24"/>
              </w:rPr>
              <w:t>-</w:t>
            </w:r>
          </w:p>
        </w:tc>
        <w:tc>
          <w:tcPr>
            <w:tcW w:w="2847" w:type="dxa"/>
          </w:tcPr>
          <w:p w:rsidR="002376ED" w:rsidRDefault="00A364D1">
            <w:pPr>
              <w:pStyle w:val="TableParagraph"/>
              <w:spacing w:before="59"/>
              <w:ind w:left="107"/>
              <w:rPr>
                <w:sz w:val="24"/>
              </w:rPr>
            </w:pPr>
            <w:r>
              <w:rPr>
                <w:sz w:val="24"/>
              </w:rPr>
              <w:t>Tiền</w:t>
            </w:r>
            <w:r>
              <w:rPr>
                <w:spacing w:val="8"/>
                <w:sz w:val="24"/>
              </w:rPr>
              <w:t xml:space="preserve"> </w:t>
            </w:r>
            <w:r>
              <w:rPr>
                <w:sz w:val="24"/>
              </w:rPr>
              <w:t>mua</w:t>
            </w:r>
            <w:r>
              <w:rPr>
                <w:spacing w:val="8"/>
                <w:sz w:val="24"/>
              </w:rPr>
              <w:t xml:space="preserve"> </w:t>
            </w:r>
            <w:r>
              <w:rPr>
                <w:sz w:val="24"/>
              </w:rPr>
              <w:t>thực</w:t>
            </w:r>
            <w:r>
              <w:rPr>
                <w:spacing w:val="7"/>
                <w:sz w:val="24"/>
              </w:rPr>
              <w:t xml:space="preserve"> </w:t>
            </w:r>
            <w:r>
              <w:rPr>
                <w:spacing w:val="-4"/>
                <w:sz w:val="24"/>
              </w:rPr>
              <w:t>phẩm</w:t>
            </w:r>
          </w:p>
        </w:tc>
        <w:tc>
          <w:tcPr>
            <w:tcW w:w="1560" w:type="dxa"/>
          </w:tcPr>
          <w:p w:rsidR="002376ED" w:rsidRDefault="00A364D1">
            <w:pPr>
              <w:pStyle w:val="TableParagraph"/>
              <w:spacing w:before="59"/>
              <w:ind w:left="260" w:hanging="135"/>
              <w:rPr>
                <w:sz w:val="24"/>
              </w:rPr>
            </w:pPr>
            <w:r>
              <w:rPr>
                <w:spacing w:val="-2"/>
                <w:sz w:val="24"/>
              </w:rPr>
              <w:t>Đồng/trẻ(học sinh)/ngày</w:t>
            </w:r>
          </w:p>
        </w:tc>
        <w:tc>
          <w:tcPr>
            <w:tcW w:w="1200" w:type="dxa"/>
          </w:tcPr>
          <w:p w:rsidR="002376ED" w:rsidRDefault="00A364D1">
            <w:pPr>
              <w:pStyle w:val="TableParagraph"/>
              <w:spacing w:before="59"/>
              <w:ind w:left="11"/>
              <w:jc w:val="center"/>
              <w:rPr>
                <w:sz w:val="24"/>
              </w:rPr>
            </w:pPr>
            <w:r>
              <w:rPr>
                <w:spacing w:val="-2"/>
                <w:sz w:val="24"/>
              </w:rPr>
              <w:t>32.000</w:t>
            </w:r>
          </w:p>
        </w:tc>
        <w:tc>
          <w:tcPr>
            <w:tcW w:w="1141" w:type="dxa"/>
          </w:tcPr>
          <w:p w:rsidR="002376ED" w:rsidRDefault="00A364D1">
            <w:pPr>
              <w:pStyle w:val="TableParagraph"/>
              <w:spacing w:before="59"/>
              <w:ind w:left="6" w:right="3"/>
              <w:jc w:val="center"/>
              <w:rPr>
                <w:sz w:val="24"/>
              </w:rPr>
            </w:pPr>
            <w:r>
              <w:rPr>
                <w:spacing w:val="-2"/>
                <w:sz w:val="24"/>
              </w:rPr>
              <w:t>32.000</w:t>
            </w:r>
          </w:p>
        </w:tc>
        <w:tc>
          <w:tcPr>
            <w:tcW w:w="1143" w:type="dxa"/>
          </w:tcPr>
          <w:p w:rsidR="002376ED" w:rsidRDefault="002376ED">
            <w:pPr>
              <w:pStyle w:val="TableParagraph"/>
              <w:rPr>
                <w:sz w:val="26"/>
              </w:rPr>
            </w:pPr>
          </w:p>
        </w:tc>
        <w:tc>
          <w:tcPr>
            <w:tcW w:w="1187" w:type="dxa"/>
          </w:tcPr>
          <w:p w:rsidR="002376ED" w:rsidRDefault="002376ED">
            <w:pPr>
              <w:pStyle w:val="TableParagraph"/>
              <w:rPr>
                <w:sz w:val="26"/>
              </w:rPr>
            </w:pPr>
          </w:p>
        </w:tc>
      </w:tr>
    </w:tbl>
    <w:p w:rsidR="002376ED" w:rsidRDefault="002376ED">
      <w:pPr>
        <w:pStyle w:val="TableParagraph"/>
        <w:rPr>
          <w:sz w:val="26"/>
        </w:rPr>
        <w:sectPr w:rsidR="002376ED">
          <w:headerReference w:type="default" r:id="rId8"/>
          <w:pgSz w:w="11910" w:h="16850"/>
          <w:pgMar w:top="1060" w:right="425" w:bottom="280" w:left="1700" w:header="727" w:footer="0" w:gutter="0"/>
          <w:pgNumType w:start="2"/>
          <w:cols w:space="720"/>
        </w:sectPr>
      </w:pPr>
    </w:p>
    <w:p w:rsidR="002376ED" w:rsidRDefault="002376ED">
      <w:pPr>
        <w:pStyle w:val="BodyText"/>
        <w:spacing w:before="3"/>
        <w:ind w:left="0"/>
        <w:jc w:val="left"/>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4"/>
        <w:gridCol w:w="2847"/>
        <w:gridCol w:w="1560"/>
        <w:gridCol w:w="1200"/>
        <w:gridCol w:w="1141"/>
        <w:gridCol w:w="1143"/>
        <w:gridCol w:w="1187"/>
      </w:tblGrid>
      <w:tr w:rsidR="002376ED">
        <w:trPr>
          <w:trHeight w:val="397"/>
        </w:trPr>
        <w:tc>
          <w:tcPr>
            <w:tcW w:w="574" w:type="dxa"/>
            <w:vMerge w:val="restart"/>
          </w:tcPr>
          <w:p w:rsidR="002376ED" w:rsidRDefault="002376ED">
            <w:pPr>
              <w:pStyle w:val="TableParagraph"/>
              <w:spacing w:before="126"/>
              <w:rPr>
                <w:b/>
                <w:sz w:val="24"/>
              </w:rPr>
            </w:pPr>
          </w:p>
          <w:p w:rsidR="002376ED" w:rsidRDefault="00A364D1">
            <w:pPr>
              <w:pStyle w:val="TableParagraph"/>
              <w:ind w:left="136"/>
              <w:rPr>
                <w:b/>
                <w:sz w:val="24"/>
              </w:rPr>
            </w:pPr>
            <w:r>
              <w:rPr>
                <w:b/>
                <w:spacing w:val="-5"/>
                <w:sz w:val="24"/>
              </w:rPr>
              <w:t>Stt</w:t>
            </w:r>
          </w:p>
        </w:tc>
        <w:tc>
          <w:tcPr>
            <w:tcW w:w="2847" w:type="dxa"/>
            <w:vMerge w:val="restart"/>
          </w:tcPr>
          <w:p w:rsidR="002376ED" w:rsidRDefault="002376ED">
            <w:pPr>
              <w:pStyle w:val="TableParagraph"/>
              <w:spacing w:before="126"/>
              <w:rPr>
                <w:b/>
                <w:sz w:val="24"/>
              </w:rPr>
            </w:pPr>
          </w:p>
          <w:p w:rsidR="002376ED" w:rsidRDefault="00A364D1">
            <w:pPr>
              <w:pStyle w:val="TableParagraph"/>
              <w:ind w:left="119"/>
              <w:rPr>
                <w:b/>
                <w:sz w:val="24"/>
              </w:rPr>
            </w:pPr>
            <w:r>
              <w:rPr>
                <w:b/>
                <w:sz w:val="24"/>
              </w:rPr>
              <w:t>Danh</w:t>
            </w:r>
            <w:r>
              <w:rPr>
                <w:b/>
                <w:spacing w:val="7"/>
                <w:sz w:val="24"/>
              </w:rPr>
              <w:t xml:space="preserve"> </w:t>
            </w:r>
            <w:r>
              <w:rPr>
                <w:b/>
                <w:sz w:val="24"/>
              </w:rPr>
              <w:t>mục</w:t>
            </w:r>
            <w:r>
              <w:rPr>
                <w:b/>
                <w:spacing w:val="7"/>
                <w:sz w:val="24"/>
              </w:rPr>
              <w:t xml:space="preserve"> </w:t>
            </w:r>
            <w:r>
              <w:rPr>
                <w:b/>
                <w:sz w:val="24"/>
              </w:rPr>
              <w:t>các</w:t>
            </w:r>
            <w:r>
              <w:rPr>
                <w:b/>
                <w:spacing w:val="7"/>
                <w:sz w:val="24"/>
              </w:rPr>
              <w:t xml:space="preserve"> </w:t>
            </w:r>
            <w:r>
              <w:rPr>
                <w:b/>
                <w:sz w:val="24"/>
              </w:rPr>
              <w:t>khoản</w:t>
            </w:r>
            <w:r>
              <w:rPr>
                <w:b/>
                <w:spacing w:val="10"/>
                <w:sz w:val="24"/>
              </w:rPr>
              <w:t xml:space="preserve"> </w:t>
            </w:r>
            <w:r>
              <w:rPr>
                <w:b/>
                <w:spacing w:val="-5"/>
                <w:sz w:val="24"/>
              </w:rPr>
              <w:t>thu</w:t>
            </w:r>
          </w:p>
        </w:tc>
        <w:tc>
          <w:tcPr>
            <w:tcW w:w="1560" w:type="dxa"/>
            <w:vMerge w:val="restart"/>
          </w:tcPr>
          <w:p w:rsidR="002376ED" w:rsidRDefault="002376ED">
            <w:pPr>
              <w:pStyle w:val="TableParagraph"/>
              <w:spacing w:before="126"/>
              <w:rPr>
                <w:b/>
                <w:sz w:val="24"/>
              </w:rPr>
            </w:pPr>
          </w:p>
          <w:p w:rsidR="002376ED" w:rsidRDefault="00A364D1">
            <w:pPr>
              <w:pStyle w:val="TableParagraph"/>
              <w:ind w:left="186"/>
              <w:rPr>
                <w:b/>
                <w:sz w:val="24"/>
              </w:rPr>
            </w:pPr>
            <w:r>
              <w:rPr>
                <w:b/>
                <w:sz w:val="24"/>
              </w:rPr>
              <w:t>Đơn</w:t>
            </w:r>
            <w:r>
              <w:rPr>
                <w:b/>
                <w:spacing w:val="7"/>
                <w:sz w:val="24"/>
              </w:rPr>
              <w:t xml:space="preserve"> </w:t>
            </w:r>
            <w:r>
              <w:rPr>
                <w:b/>
                <w:sz w:val="24"/>
              </w:rPr>
              <w:t>vị</w:t>
            </w:r>
            <w:r>
              <w:rPr>
                <w:b/>
                <w:spacing w:val="6"/>
                <w:sz w:val="24"/>
              </w:rPr>
              <w:t xml:space="preserve"> </w:t>
            </w:r>
            <w:r>
              <w:rPr>
                <w:b/>
                <w:spacing w:val="-4"/>
                <w:sz w:val="24"/>
              </w:rPr>
              <w:t>tính</w:t>
            </w:r>
          </w:p>
        </w:tc>
        <w:tc>
          <w:tcPr>
            <w:tcW w:w="4671" w:type="dxa"/>
            <w:gridSpan w:val="4"/>
          </w:tcPr>
          <w:p w:rsidR="002376ED" w:rsidRDefault="00A364D1">
            <w:pPr>
              <w:pStyle w:val="TableParagraph"/>
              <w:spacing w:before="61"/>
              <w:ind w:left="1557"/>
              <w:rPr>
                <w:b/>
                <w:sz w:val="24"/>
              </w:rPr>
            </w:pPr>
            <w:r>
              <w:rPr>
                <w:b/>
                <w:sz w:val="24"/>
              </w:rPr>
              <w:t>Mức</w:t>
            </w:r>
            <w:r>
              <w:rPr>
                <w:b/>
                <w:spacing w:val="6"/>
                <w:sz w:val="24"/>
              </w:rPr>
              <w:t xml:space="preserve"> </w:t>
            </w:r>
            <w:r>
              <w:rPr>
                <w:b/>
                <w:sz w:val="24"/>
              </w:rPr>
              <w:t>thu</w:t>
            </w:r>
            <w:r>
              <w:rPr>
                <w:b/>
                <w:spacing w:val="10"/>
                <w:sz w:val="24"/>
              </w:rPr>
              <w:t xml:space="preserve"> </w:t>
            </w:r>
            <w:r>
              <w:rPr>
                <w:b/>
                <w:sz w:val="24"/>
              </w:rPr>
              <w:t>tối</w:t>
            </w:r>
            <w:r>
              <w:rPr>
                <w:b/>
                <w:spacing w:val="6"/>
                <w:sz w:val="24"/>
              </w:rPr>
              <w:t xml:space="preserve"> </w:t>
            </w:r>
            <w:r>
              <w:rPr>
                <w:b/>
                <w:spacing w:val="-5"/>
                <w:sz w:val="24"/>
              </w:rPr>
              <w:t>đa</w:t>
            </w:r>
          </w:p>
        </w:tc>
      </w:tr>
      <w:tr w:rsidR="002376ED">
        <w:trPr>
          <w:trHeight w:val="672"/>
        </w:trPr>
        <w:tc>
          <w:tcPr>
            <w:tcW w:w="574" w:type="dxa"/>
            <w:vMerge/>
            <w:tcBorders>
              <w:top w:val="nil"/>
            </w:tcBorders>
          </w:tcPr>
          <w:p w:rsidR="002376ED" w:rsidRDefault="002376ED">
            <w:pPr>
              <w:rPr>
                <w:sz w:val="2"/>
                <w:szCs w:val="2"/>
              </w:rPr>
            </w:pPr>
          </w:p>
        </w:tc>
        <w:tc>
          <w:tcPr>
            <w:tcW w:w="2847" w:type="dxa"/>
            <w:vMerge/>
            <w:tcBorders>
              <w:top w:val="nil"/>
            </w:tcBorders>
          </w:tcPr>
          <w:p w:rsidR="002376ED" w:rsidRDefault="002376ED">
            <w:pPr>
              <w:rPr>
                <w:sz w:val="2"/>
                <w:szCs w:val="2"/>
              </w:rPr>
            </w:pPr>
          </w:p>
        </w:tc>
        <w:tc>
          <w:tcPr>
            <w:tcW w:w="1560" w:type="dxa"/>
            <w:vMerge/>
            <w:tcBorders>
              <w:top w:val="nil"/>
            </w:tcBorders>
          </w:tcPr>
          <w:p w:rsidR="002376ED" w:rsidRDefault="002376ED">
            <w:pPr>
              <w:rPr>
                <w:sz w:val="2"/>
                <w:szCs w:val="2"/>
              </w:rPr>
            </w:pPr>
          </w:p>
        </w:tc>
        <w:tc>
          <w:tcPr>
            <w:tcW w:w="1200" w:type="dxa"/>
          </w:tcPr>
          <w:p w:rsidR="002376ED" w:rsidRDefault="00A364D1">
            <w:pPr>
              <w:pStyle w:val="TableParagraph"/>
              <w:spacing w:before="59"/>
              <w:ind w:left="402" w:right="315" w:hanging="82"/>
              <w:rPr>
                <w:b/>
                <w:sz w:val="24"/>
              </w:rPr>
            </w:pPr>
            <w:r>
              <w:rPr>
                <w:b/>
                <w:spacing w:val="-4"/>
                <w:sz w:val="24"/>
              </w:rPr>
              <w:t>Mầm non</w:t>
            </w:r>
          </w:p>
        </w:tc>
        <w:tc>
          <w:tcPr>
            <w:tcW w:w="1141" w:type="dxa"/>
          </w:tcPr>
          <w:p w:rsidR="002376ED" w:rsidRDefault="00A364D1">
            <w:pPr>
              <w:pStyle w:val="TableParagraph"/>
              <w:spacing w:before="196"/>
              <w:ind w:left="6" w:right="6"/>
              <w:jc w:val="center"/>
              <w:rPr>
                <w:b/>
                <w:sz w:val="24"/>
              </w:rPr>
            </w:pPr>
            <w:r>
              <w:rPr>
                <w:b/>
                <w:sz w:val="24"/>
              </w:rPr>
              <w:t>Tiểu</w:t>
            </w:r>
            <w:r>
              <w:rPr>
                <w:b/>
                <w:spacing w:val="8"/>
                <w:sz w:val="24"/>
              </w:rPr>
              <w:t xml:space="preserve"> </w:t>
            </w:r>
            <w:r>
              <w:rPr>
                <w:b/>
                <w:spacing w:val="-5"/>
                <w:sz w:val="24"/>
              </w:rPr>
              <w:t>học</w:t>
            </w:r>
          </w:p>
        </w:tc>
        <w:tc>
          <w:tcPr>
            <w:tcW w:w="1143" w:type="dxa"/>
          </w:tcPr>
          <w:p w:rsidR="002376ED" w:rsidRDefault="00A364D1">
            <w:pPr>
              <w:pStyle w:val="TableParagraph"/>
              <w:spacing w:before="196"/>
              <w:ind w:left="8" w:right="7"/>
              <w:jc w:val="center"/>
              <w:rPr>
                <w:b/>
                <w:sz w:val="24"/>
              </w:rPr>
            </w:pPr>
            <w:r>
              <w:rPr>
                <w:b/>
                <w:spacing w:val="-4"/>
                <w:sz w:val="24"/>
              </w:rPr>
              <w:t>THCS</w:t>
            </w:r>
          </w:p>
        </w:tc>
        <w:tc>
          <w:tcPr>
            <w:tcW w:w="1187" w:type="dxa"/>
          </w:tcPr>
          <w:p w:rsidR="002376ED" w:rsidRDefault="00A364D1">
            <w:pPr>
              <w:pStyle w:val="TableParagraph"/>
              <w:spacing w:before="196"/>
              <w:ind w:left="6" w:right="6"/>
              <w:jc w:val="center"/>
              <w:rPr>
                <w:b/>
                <w:sz w:val="24"/>
              </w:rPr>
            </w:pPr>
            <w:r>
              <w:rPr>
                <w:b/>
                <w:spacing w:val="-4"/>
                <w:sz w:val="24"/>
              </w:rPr>
              <w:t>THPT</w:t>
            </w:r>
          </w:p>
        </w:tc>
      </w:tr>
      <w:tr w:rsidR="002376ED">
        <w:trPr>
          <w:trHeight w:val="1007"/>
        </w:trPr>
        <w:tc>
          <w:tcPr>
            <w:tcW w:w="574" w:type="dxa"/>
          </w:tcPr>
          <w:p w:rsidR="002376ED" w:rsidRDefault="00A364D1">
            <w:pPr>
              <w:pStyle w:val="TableParagraph"/>
              <w:spacing w:before="59"/>
              <w:ind w:left="9" w:right="5"/>
              <w:jc w:val="center"/>
              <w:rPr>
                <w:sz w:val="24"/>
              </w:rPr>
            </w:pPr>
            <w:r>
              <w:rPr>
                <w:spacing w:val="-10"/>
                <w:sz w:val="24"/>
              </w:rPr>
              <w:t>-</w:t>
            </w:r>
          </w:p>
        </w:tc>
        <w:tc>
          <w:tcPr>
            <w:tcW w:w="2847" w:type="dxa"/>
          </w:tcPr>
          <w:p w:rsidR="002376ED" w:rsidRDefault="00A364D1">
            <w:pPr>
              <w:pStyle w:val="TableParagraph"/>
              <w:spacing w:before="59"/>
              <w:ind w:left="107" w:right="336"/>
              <w:jc w:val="both"/>
              <w:rPr>
                <w:sz w:val="24"/>
              </w:rPr>
            </w:pPr>
            <w:r>
              <w:rPr>
                <w:sz w:val="24"/>
              </w:rPr>
              <w:t xml:space="preserve">Tiền phụ phí (gas, điện, nước uống, nước rửa, xà </w:t>
            </w:r>
            <w:r>
              <w:rPr>
                <w:spacing w:val="-2"/>
                <w:sz w:val="24"/>
              </w:rPr>
              <w:t>phòng...)</w:t>
            </w:r>
          </w:p>
        </w:tc>
        <w:tc>
          <w:tcPr>
            <w:tcW w:w="1560" w:type="dxa"/>
          </w:tcPr>
          <w:p w:rsidR="002376ED" w:rsidRDefault="00A364D1">
            <w:pPr>
              <w:pStyle w:val="TableParagraph"/>
              <w:spacing w:before="59"/>
              <w:ind w:left="260" w:hanging="135"/>
              <w:rPr>
                <w:sz w:val="24"/>
              </w:rPr>
            </w:pPr>
            <w:r>
              <w:rPr>
                <w:spacing w:val="-2"/>
                <w:sz w:val="24"/>
              </w:rPr>
              <w:t>Đồng/trẻ(học sinh)/ngày</w:t>
            </w:r>
          </w:p>
        </w:tc>
        <w:tc>
          <w:tcPr>
            <w:tcW w:w="1200" w:type="dxa"/>
          </w:tcPr>
          <w:p w:rsidR="002376ED" w:rsidRDefault="00A364D1">
            <w:pPr>
              <w:pStyle w:val="TableParagraph"/>
              <w:spacing w:before="59"/>
              <w:ind w:left="11" w:right="2"/>
              <w:jc w:val="center"/>
              <w:rPr>
                <w:sz w:val="24"/>
              </w:rPr>
            </w:pPr>
            <w:r>
              <w:rPr>
                <w:spacing w:val="-2"/>
                <w:sz w:val="24"/>
              </w:rPr>
              <w:t>4.000</w:t>
            </w:r>
          </w:p>
        </w:tc>
        <w:tc>
          <w:tcPr>
            <w:tcW w:w="1141" w:type="dxa"/>
          </w:tcPr>
          <w:p w:rsidR="002376ED" w:rsidRDefault="00A364D1">
            <w:pPr>
              <w:pStyle w:val="TableParagraph"/>
              <w:spacing w:before="59"/>
              <w:ind w:left="6"/>
              <w:jc w:val="center"/>
              <w:rPr>
                <w:sz w:val="24"/>
              </w:rPr>
            </w:pPr>
            <w:r>
              <w:rPr>
                <w:spacing w:val="-2"/>
                <w:sz w:val="24"/>
              </w:rPr>
              <w:t>4.000</w:t>
            </w:r>
          </w:p>
        </w:tc>
        <w:tc>
          <w:tcPr>
            <w:tcW w:w="1143" w:type="dxa"/>
          </w:tcPr>
          <w:p w:rsidR="002376ED" w:rsidRDefault="002376ED">
            <w:pPr>
              <w:pStyle w:val="TableParagraph"/>
              <w:rPr>
                <w:sz w:val="24"/>
              </w:rPr>
            </w:pPr>
          </w:p>
        </w:tc>
        <w:tc>
          <w:tcPr>
            <w:tcW w:w="1187" w:type="dxa"/>
          </w:tcPr>
          <w:p w:rsidR="002376ED" w:rsidRDefault="002376ED">
            <w:pPr>
              <w:pStyle w:val="TableParagraph"/>
              <w:rPr>
                <w:sz w:val="24"/>
              </w:rPr>
            </w:pPr>
          </w:p>
        </w:tc>
      </w:tr>
      <w:tr w:rsidR="002376ED">
        <w:trPr>
          <w:trHeight w:val="947"/>
        </w:trPr>
        <w:tc>
          <w:tcPr>
            <w:tcW w:w="574" w:type="dxa"/>
          </w:tcPr>
          <w:p w:rsidR="002376ED" w:rsidRDefault="00A364D1">
            <w:pPr>
              <w:pStyle w:val="TableParagraph"/>
              <w:spacing w:before="59"/>
              <w:ind w:left="9"/>
              <w:jc w:val="center"/>
              <w:rPr>
                <w:sz w:val="24"/>
              </w:rPr>
            </w:pPr>
            <w:r>
              <w:rPr>
                <w:spacing w:val="-5"/>
                <w:sz w:val="24"/>
              </w:rPr>
              <w:t>2.</w:t>
            </w:r>
          </w:p>
        </w:tc>
        <w:tc>
          <w:tcPr>
            <w:tcW w:w="2847" w:type="dxa"/>
          </w:tcPr>
          <w:p w:rsidR="002376ED" w:rsidRDefault="00A364D1">
            <w:pPr>
              <w:pStyle w:val="TableParagraph"/>
              <w:spacing w:before="59"/>
              <w:ind w:left="107" w:right="103"/>
              <w:jc w:val="both"/>
              <w:rPr>
                <w:sz w:val="24"/>
              </w:rPr>
            </w:pPr>
            <w:r>
              <w:rPr>
                <w:sz w:val="24"/>
              </w:rPr>
              <w:t>Dịch vụ chăm sóc bán trú cho cá nhân trẻ mầm non/ học sinh</w:t>
            </w:r>
          </w:p>
        </w:tc>
        <w:tc>
          <w:tcPr>
            <w:tcW w:w="1560" w:type="dxa"/>
          </w:tcPr>
          <w:p w:rsidR="002376ED" w:rsidRDefault="002376ED">
            <w:pPr>
              <w:pStyle w:val="TableParagraph"/>
              <w:rPr>
                <w:sz w:val="24"/>
              </w:rPr>
            </w:pPr>
          </w:p>
        </w:tc>
        <w:tc>
          <w:tcPr>
            <w:tcW w:w="1200" w:type="dxa"/>
          </w:tcPr>
          <w:p w:rsidR="002376ED" w:rsidRDefault="002376ED">
            <w:pPr>
              <w:pStyle w:val="TableParagraph"/>
              <w:rPr>
                <w:sz w:val="24"/>
              </w:rPr>
            </w:pPr>
          </w:p>
        </w:tc>
        <w:tc>
          <w:tcPr>
            <w:tcW w:w="1141" w:type="dxa"/>
          </w:tcPr>
          <w:p w:rsidR="002376ED" w:rsidRDefault="002376ED">
            <w:pPr>
              <w:pStyle w:val="TableParagraph"/>
              <w:rPr>
                <w:sz w:val="24"/>
              </w:rPr>
            </w:pPr>
          </w:p>
        </w:tc>
        <w:tc>
          <w:tcPr>
            <w:tcW w:w="1143" w:type="dxa"/>
          </w:tcPr>
          <w:p w:rsidR="002376ED" w:rsidRDefault="002376ED">
            <w:pPr>
              <w:pStyle w:val="TableParagraph"/>
              <w:rPr>
                <w:sz w:val="24"/>
              </w:rPr>
            </w:pPr>
          </w:p>
        </w:tc>
        <w:tc>
          <w:tcPr>
            <w:tcW w:w="1187" w:type="dxa"/>
          </w:tcPr>
          <w:p w:rsidR="002376ED" w:rsidRDefault="002376ED">
            <w:pPr>
              <w:pStyle w:val="TableParagraph"/>
              <w:rPr>
                <w:sz w:val="24"/>
              </w:rPr>
            </w:pPr>
          </w:p>
        </w:tc>
      </w:tr>
      <w:tr w:rsidR="002376ED">
        <w:trPr>
          <w:trHeight w:val="671"/>
        </w:trPr>
        <w:tc>
          <w:tcPr>
            <w:tcW w:w="574" w:type="dxa"/>
          </w:tcPr>
          <w:p w:rsidR="002376ED" w:rsidRDefault="00A364D1">
            <w:pPr>
              <w:pStyle w:val="TableParagraph"/>
              <w:spacing w:before="59"/>
              <w:ind w:left="9" w:right="5"/>
              <w:jc w:val="center"/>
              <w:rPr>
                <w:sz w:val="24"/>
              </w:rPr>
            </w:pPr>
            <w:r>
              <w:rPr>
                <w:spacing w:val="-10"/>
                <w:sz w:val="24"/>
              </w:rPr>
              <w:t>-</w:t>
            </w:r>
          </w:p>
        </w:tc>
        <w:tc>
          <w:tcPr>
            <w:tcW w:w="2847" w:type="dxa"/>
          </w:tcPr>
          <w:p w:rsidR="002376ED" w:rsidRDefault="00A364D1">
            <w:pPr>
              <w:pStyle w:val="TableParagraph"/>
              <w:spacing w:before="59"/>
              <w:ind w:left="107"/>
              <w:rPr>
                <w:sz w:val="24"/>
              </w:rPr>
            </w:pPr>
            <w:r>
              <w:rPr>
                <w:sz w:val="24"/>
              </w:rPr>
              <w:t>Ăn</w:t>
            </w:r>
            <w:r>
              <w:rPr>
                <w:spacing w:val="6"/>
                <w:sz w:val="24"/>
              </w:rPr>
              <w:t xml:space="preserve"> </w:t>
            </w:r>
            <w:r>
              <w:rPr>
                <w:sz w:val="24"/>
              </w:rPr>
              <w:t>sáng,</w:t>
            </w:r>
            <w:r>
              <w:rPr>
                <w:spacing w:val="7"/>
                <w:sz w:val="24"/>
              </w:rPr>
              <w:t xml:space="preserve"> </w:t>
            </w:r>
            <w:r>
              <w:rPr>
                <w:sz w:val="24"/>
              </w:rPr>
              <w:t>ăn</w:t>
            </w:r>
            <w:r>
              <w:rPr>
                <w:spacing w:val="7"/>
                <w:sz w:val="24"/>
              </w:rPr>
              <w:t xml:space="preserve"> </w:t>
            </w:r>
            <w:r>
              <w:rPr>
                <w:sz w:val="24"/>
              </w:rPr>
              <w:t>trưa</w:t>
            </w:r>
            <w:r>
              <w:rPr>
                <w:spacing w:val="5"/>
                <w:sz w:val="24"/>
              </w:rPr>
              <w:t xml:space="preserve"> </w:t>
            </w:r>
            <w:r>
              <w:rPr>
                <w:sz w:val="24"/>
              </w:rPr>
              <w:t>và</w:t>
            </w:r>
            <w:r>
              <w:rPr>
                <w:spacing w:val="6"/>
                <w:sz w:val="24"/>
              </w:rPr>
              <w:t xml:space="preserve"> </w:t>
            </w:r>
            <w:r>
              <w:rPr>
                <w:sz w:val="24"/>
              </w:rPr>
              <w:t>ăn</w:t>
            </w:r>
            <w:r>
              <w:rPr>
                <w:spacing w:val="5"/>
                <w:sz w:val="24"/>
              </w:rPr>
              <w:t xml:space="preserve"> </w:t>
            </w:r>
            <w:r>
              <w:rPr>
                <w:spacing w:val="-5"/>
                <w:sz w:val="24"/>
              </w:rPr>
              <w:t>xế</w:t>
            </w:r>
          </w:p>
        </w:tc>
        <w:tc>
          <w:tcPr>
            <w:tcW w:w="1560" w:type="dxa"/>
          </w:tcPr>
          <w:p w:rsidR="002376ED" w:rsidRDefault="00A364D1">
            <w:pPr>
              <w:pStyle w:val="TableParagraph"/>
              <w:spacing w:before="59"/>
              <w:ind w:left="227" w:hanging="101"/>
              <w:rPr>
                <w:sz w:val="24"/>
              </w:rPr>
            </w:pPr>
            <w:r>
              <w:rPr>
                <w:spacing w:val="-2"/>
                <w:sz w:val="24"/>
              </w:rPr>
              <w:t>Đồng/trẻ(học sinh)/tháng</w:t>
            </w:r>
          </w:p>
        </w:tc>
        <w:tc>
          <w:tcPr>
            <w:tcW w:w="1200" w:type="dxa"/>
          </w:tcPr>
          <w:p w:rsidR="002376ED" w:rsidRDefault="00A364D1">
            <w:pPr>
              <w:pStyle w:val="TableParagraph"/>
              <w:spacing w:before="59"/>
              <w:ind w:left="11" w:right="2"/>
              <w:jc w:val="center"/>
              <w:rPr>
                <w:sz w:val="24"/>
              </w:rPr>
            </w:pPr>
            <w:r>
              <w:rPr>
                <w:spacing w:val="-2"/>
                <w:sz w:val="24"/>
              </w:rPr>
              <w:t>450.000</w:t>
            </w:r>
          </w:p>
        </w:tc>
        <w:tc>
          <w:tcPr>
            <w:tcW w:w="1141" w:type="dxa"/>
          </w:tcPr>
          <w:p w:rsidR="002376ED" w:rsidRDefault="00A364D1">
            <w:pPr>
              <w:pStyle w:val="TableParagraph"/>
              <w:spacing w:before="59"/>
              <w:ind w:left="6"/>
              <w:jc w:val="center"/>
              <w:rPr>
                <w:sz w:val="24"/>
              </w:rPr>
            </w:pPr>
            <w:r>
              <w:rPr>
                <w:spacing w:val="-2"/>
                <w:sz w:val="24"/>
              </w:rPr>
              <w:t>330.000</w:t>
            </w:r>
          </w:p>
        </w:tc>
        <w:tc>
          <w:tcPr>
            <w:tcW w:w="1143" w:type="dxa"/>
          </w:tcPr>
          <w:p w:rsidR="002376ED" w:rsidRDefault="002376ED">
            <w:pPr>
              <w:pStyle w:val="TableParagraph"/>
              <w:rPr>
                <w:sz w:val="24"/>
              </w:rPr>
            </w:pPr>
          </w:p>
        </w:tc>
        <w:tc>
          <w:tcPr>
            <w:tcW w:w="1187" w:type="dxa"/>
          </w:tcPr>
          <w:p w:rsidR="002376ED" w:rsidRDefault="002376ED">
            <w:pPr>
              <w:pStyle w:val="TableParagraph"/>
              <w:rPr>
                <w:sz w:val="24"/>
              </w:rPr>
            </w:pPr>
          </w:p>
        </w:tc>
      </w:tr>
      <w:tr w:rsidR="002376ED">
        <w:trPr>
          <w:trHeight w:val="672"/>
        </w:trPr>
        <w:tc>
          <w:tcPr>
            <w:tcW w:w="574" w:type="dxa"/>
          </w:tcPr>
          <w:p w:rsidR="002376ED" w:rsidRDefault="00A364D1">
            <w:pPr>
              <w:pStyle w:val="TableParagraph"/>
              <w:spacing w:before="59"/>
              <w:ind w:left="9" w:right="5"/>
              <w:jc w:val="center"/>
              <w:rPr>
                <w:sz w:val="24"/>
              </w:rPr>
            </w:pPr>
            <w:r>
              <w:rPr>
                <w:spacing w:val="-10"/>
                <w:sz w:val="24"/>
              </w:rPr>
              <w:t>-</w:t>
            </w:r>
          </w:p>
        </w:tc>
        <w:tc>
          <w:tcPr>
            <w:tcW w:w="2847" w:type="dxa"/>
          </w:tcPr>
          <w:p w:rsidR="002376ED" w:rsidRDefault="00A364D1">
            <w:pPr>
              <w:pStyle w:val="TableParagraph"/>
              <w:spacing w:before="59"/>
              <w:ind w:left="107"/>
              <w:rPr>
                <w:sz w:val="24"/>
              </w:rPr>
            </w:pPr>
            <w:r>
              <w:rPr>
                <w:sz w:val="24"/>
              </w:rPr>
              <w:t>Ăn</w:t>
            </w:r>
            <w:r>
              <w:rPr>
                <w:spacing w:val="6"/>
                <w:sz w:val="24"/>
              </w:rPr>
              <w:t xml:space="preserve"> </w:t>
            </w:r>
            <w:r>
              <w:rPr>
                <w:sz w:val="24"/>
              </w:rPr>
              <w:t>trưa</w:t>
            </w:r>
            <w:r>
              <w:rPr>
                <w:spacing w:val="5"/>
                <w:sz w:val="24"/>
              </w:rPr>
              <w:t xml:space="preserve"> </w:t>
            </w:r>
            <w:r>
              <w:rPr>
                <w:sz w:val="24"/>
              </w:rPr>
              <w:t>và</w:t>
            </w:r>
            <w:r>
              <w:rPr>
                <w:spacing w:val="4"/>
                <w:sz w:val="24"/>
              </w:rPr>
              <w:t xml:space="preserve"> </w:t>
            </w:r>
            <w:r>
              <w:rPr>
                <w:sz w:val="24"/>
              </w:rPr>
              <w:t>ăn</w:t>
            </w:r>
            <w:r>
              <w:rPr>
                <w:spacing w:val="7"/>
                <w:sz w:val="24"/>
              </w:rPr>
              <w:t xml:space="preserve"> </w:t>
            </w:r>
            <w:r>
              <w:rPr>
                <w:spacing w:val="-5"/>
                <w:sz w:val="24"/>
              </w:rPr>
              <w:t>xế</w:t>
            </w:r>
          </w:p>
        </w:tc>
        <w:tc>
          <w:tcPr>
            <w:tcW w:w="1560" w:type="dxa"/>
          </w:tcPr>
          <w:p w:rsidR="002376ED" w:rsidRDefault="00A364D1">
            <w:pPr>
              <w:pStyle w:val="TableParagraph"/>
              <w:spacing w:before="59"/>
              <w:ind w:left="227" w:hanging="101"/>
              <w:rPr>
                <w:sz w:val="24"/>
              </w:rPr>
            </w:pPr>
            <w:r>
              <w:rPr>
                <w:spacing w:val="-2"/>
                <w:sz w:val="24"/>
              </w:rPr>
              <w:t>Đồng/trẻ(học sinh)/tháng</w:t>
            </w:r>
          </w:p>
        </w:tc>
        <w:tc>
          <w:tcPr>
            <w:tcW w:w="1200" w:type="dxa"/>
          </w:tcPr>
          <w:p w:rsidR="002376ED" w:rsidRDefault="00A364D1">
            <w:pPr>
              <w:pStyle w:val="TableParagraph"/>
              <w:spacing w:before="59"/>
              <w:ind w:left="11" w:right="2"/>
              <w:jc w:val="center"/>
              <w:rPr>
                <w:sz w:val="24"/>
              </w:rPr>
            </w:pPr>
            <w:r>
              <w:rPr>
                <w:spacing w:val="-2"/>
                <w:sz w:val="24"/>
              </w:rPr>
              <w:t>380.000</w:t>
            </w:r>
          </w:p>
        </w:tc>
        <w:tc>
          <w:tcPr>
            <w:tcW w:w="1141" w:type="dxa"/>
          </w:tcPr>
          <w:p w:rsidR="002376ED" w:rsidRDefault="00A364D1">
            <w:pPr>
              <w:pStyle w:val="TableParagraph"/>
              <w:spacing w:before="59"/>
              <w:ind w:left="6"/>
              <w:jc w:val="center"/>
              <w:rPr>
                <w:sz w:val="24"/>
              </w:rPr>
            </w:pPr>
            <w:r>
              <w:rPr>
                <w:spacing w:val="-2"/>
                <w:sz w:val="24"/>
              </w:rPr>
              <w:t>270.000</w:t>
            </w:r>
          </w:p>
        </w:tc>
        <w:tc>
          <w:tcPr>
            <w:tcW w:w="1143" w:type="dxa"/>
          </w:tcPr>
          <w:p w:rsidR="002376ED" w:rsidRDefault="002376ED">
            <w:pPr>
              <w:pStyle w:val="TableParagraph"/>
              <w:rPr>
                <w:sz w:val="24"/>
              </w:rPr>
            </w:pPr>
          </w:p>
        </w:tc>
        <w:tc>
          <w:tcPr>
            <w:tcW w:w="1187" w:type="dxa"/>
          </w:tcPr>
          <w:p w:rsidR="002376ED" w:rsidRDefault="002376ED">
            <w:pPr>
              <w:pStyle w:val="TableParagraph"/>
              <w:rPr>
                <w:sz w:val="24"/>
              </w:rPr>
            </w:pPr>
          </w:p>
        </w:tc>
      </w:tr>
      <w:tr w:rsidR="002376ED">
        <w:trPr>
          <w:trHeight w:val="1499"/>
        </w:trPr>
        <w:tc>
          <w:tcPr>
            <w:tcW w:w="574" w:type="dxa"/>
          </w:tcPr>
          <w:p w:rsidR="002376ED" w:rsidRDefault="00A364D1">
            <w:pPr>
              <w:pStyle w:val="TableParagraph"/>
              <w:spacing w:before="59"/>
              <w:ind w:left="9" w:right="3"/>
              <w:jc w:val="center"/>
              <w:rPr>
                <w:sz w:val="24"/>
              </w:rPr>
            </w:pPr>
            <w:r>
              <w:rPr>
                <w:spacing w:val="-5"/>
                <w:sz w:val="24"/>
              </w:rPr>
              <w:t>3.</w:t>
            </w:r>
          </w:p>
        </w:tc>
        <w:tc>
          <w:tcPr>
            <w:tcW w:w="2847" w:type="dxa"/>
          </w:tcPr>
          <w:p w:rsidR="002376ED" w:rsidRDefault="00A364D1">
            <w:pPr>
              <w:pStyle w:val="TableParagraph"/>
              <w:spacing w:before="59"/>
              <w:ind w:left="107" w:right="97"/>
              <w:jc w:val="both"/>
              <w:rPr>
                <w:sz w:val="24"/>
              </w:rPr>
            </w:pPr>
            <w:r>
              <w:rPr>
                <w:sz w:val="24"/>
              </w:rPr>
              <w:t>Dịch vụ tổ chức bán trú cho cá nhân trẻ mầm non trong hè (bao gồm: thuê người nấu, công tác quản</w:t>
            </w:r>
            <w:r>
              <w:rPr>
                <w:spacing w:val="40"/>
                <w:sz w:val="24"/>
              </w:rPr>
              <w:t xml:space="preserve"> </w:t>
            </w:r>
            <w:r>
              <w:rPr>
                <w:sz w:val="24"/>
              </w:rPr>
              <w:t>lý bán trú)</w:t>
            </w:r>
          </w:p>
        </w:tc>
        <w:tc>
          <w:tcPr>
            <w:tcW w:w="1560" w:type="dxa"/>
          </w:tcPr>
          <w:p w:rsidR="002376ED" w:rsidRDefault="00A364D1">
            <w:pPr>
              <w:pStyle w:val="TableParagraph"/>
              <w:spacing w:before="59"/>
              <w:ind w:left="342"/>
              <w:rPr>
                <w:sz w:val="24"/>
              </w:rPr>
            </w:pPr>
            <w:r>
              <w:rPr>
                <w:spacing w:val="-2"/>
                <w:sz w:val="24"/>
              </w:rPr>
              <w:t>Đồng/trẻ</w:t>
            </w:r>
          </w:p>
          <w:p w:rsidR="002376ED" w:rsidRDefault="00A364D1">
            <w:pPr>
              <w:pStyle w:val="TableParagraph"/>
              <w:ind w:left="472"/>
              <w:rPr>
                <w:sz w:val="24"/>
              </w:rPr>
            </w:pPr>
            <w:r>
              <w:rPr>
                <w:spacing w:val="-2"/>
                <w:sz w:val="24"/>
              </w:rPr>
              <w:t>/tháng</w:t>
            </w:r>
          </w:p>
        </w:tc>
        <w:tc>
          <w:tcPr>
            <w:tcW w:w="1200" w:type="dxa"/>
          </w:tcPr>
          <w:p w:rsidR="002376ED" w:rsidRDefault="00A364D1">
            <w:pPr>
              <w:pStyle w:val="TableParagraph"/>
              <w:spacing w:before="59"/>
              <w:ind w:left="11" w:right="2"/>
              <w:jc w:val="center"/>
              <w:rPr>
                <w:sz w:val="24"/>
              </w:rPr>
            </w:pPr>
            <w:r>
              <w:rPr>
                <w:spacing w:val="-2"/>
                <w:sz w:val="24"/>
              </w:rPr>
              <w:t>1.000.000</w:t>
            </w:r>
          </w:p>
        </w:tc>
        <w:tc>
          <w:tcPr>
            <w:tcW w:w="1141" w:type="dxa"/>
          </w:tcPr>
          <w:p w:rsidR="002376ED" w:rsidRDefault="002376ED">
            <w:pPr>
              <w:pStyle w:val="TableParagraph"/>
              <w:rPr>
                <w:sz w:val="24"/>
              </w:rPr>
            </w:pPr>
          </w:p>
        </w:tc>
        <w:tc>
          <w:tcPr>
            <w:tcW w:w="1143" w:type="dxa"/>
          </w:tcPr>
          <w:p w:rsidR="002376ED" w:rsidRDefault="002376ED">
            <w:pPr>
              <w:pStyle w:val="TableParagraph"/>
              <w:rPr>
                <w:sz w:val="24"/>
              </w:rPr>
            </w:pPr>
          </w:p>
        </w:tc>
        <w:tc>
          <w:tcPr>
            <w:tcW w:w="1187" w:type="dxa"/>
          </w:tcPr>
          <w:p w:rsidR="002376ED" w:rsidRDefault="002376ED">
            <w:pPr>
              <w:pStyle w:val="TableParagraph"/>
              <w:rPr>
                <w:sz w:val="24"/>
              </w:rPr>
            </w:pPr>
          </w:p>
        </w:tc>
      </w:tr>
      <w:tr w:rsidR="002376ED">
        <w:trPr>
          <w:trHeight w:val="1502"/>
        </w:trPr>
        <w:tc>
          <w:tcPr>
            <w:tcW w:w="574" w:type="dxa"/>
          </w:tcPr>
          <w:p w:rsidR="002376ED" w:rsidRDefault="00A364D1">
            <w:pPr>
              <w:pStyle w:val="TableParagraph"/>
              <w:spacing w:before="61"/>
              <w:ind w:left="9"/>
              <w:jc w:val="center"/>
              <w:rPr>
                <w:sz w:val="24"/>
              </w:rPr>
            </w:pPr>
            <w:r>
              <w:rPr>
                <w:spacing w:val="-5"/>
                <w:sz w:val="24"/>
              </w:rPr>
              <w:t>4.</w:t>
            </w:r>
          </w:p>
        </w:tc>
        <w:tc>
          <w:tcPr>
            <w:tcW w:w="2847" w:type="dxa"/>
          </w:tcPr>
          <w:p w:rsidR="002376ED" w:rsidRDefault="00A364D1">
            <w:pPr>
              <w:pStyle w:val="TableParagraph"/>
              <w:spacing w:before="61"/>
              <w:ind w:left="107" w:right="95"/>
              <w:jc w:val="both"/>
              <w:rPr>
                <w:sz w:val="24"/>
              </w:rPr>
            </w:pPr>
            <w:r>
              <w:rPr>
                <w:sz w:val="24"/>
              </w:rPr>
              <w:t>Dịch</w:t>
            </w:r>
            <w:r>
              <w:rPr>
                <w:spacing w:val="-14"/>
                <w:sz w:val="24"/>
              </w:rPr>
              <w:t xml:space="preserve"> </w:t>
            </w:r>
            <w:r>
              <w:rPr>
                <w:sz w:val="24"/>
              </w:rPr>
              <w:t>vụ</w:t>
            </w:r>
            <w:r>
              <w:rPr>
                <w:spacing w:val="-14"/>
                <w:sz w:val="24"/>
              </w:rPr>
              <w:t xml:space="preserve"> </w:t>
            </w:r>
            <w:r>
              <w:rPr>
                <w:sz w:val="24"/>
              </w:rPr>
              <w:t>tổ</w:t>
            </w:r>
            <w:r>
              <w:rPr>
                <w:spacing w:val="-13"/>
                <w:sz w:val="24"/>
              </w:rPr>
              <w:t xml:space="preserve"> </w:t>
            </w:r>
            <w:r>
              <w:rPr>
                <w:sz w:val="24"/>
              </w:rPr>
              <w:t>chức</w:t>
            </w:r>
            <w:r>
              <w:rPr>
                <w:spacing w:val="-15"/>
                <w:sz w:val="24"/>
              </w:rPr>
              <w:t xml:space="preserve"> </w:t>
            </w:r>
            <w:r>
              <w:rPr>
                <w:sz w:val="24"/>
              </w:rPr>
              <w:t>bán</w:t>
            </w:r>
            <w:r>
              <w:rPr>
                <w:spacing w:val="-14"/>
                <w:sz w:val="24"/>
              </w:rPr>
              <w:t xml:space="preserve"> </w:t>
            </w:r>
            <w:r>
              <w:rPr>
                <w:sz w:val="24"/>
              </w:rPr>
              <w:t>trú</w:t>
            </w:r>
            <w:r>
              <w:rPr>
                <w:spacing w:val="-14"/>
                <w:sz w:val="24"/>
              </w:rPr>
              <w:t xml:space="preserve"> </w:t>
            </w:r>
            <w:r>
              <w:rPr>
                <w:sz w:val="24"/>
              </w:rPr>
              <w:t>cho cá nhân trẻ mầm non ngày thứ</w:t>
            </w:r>
            <w:r>
              <w:rPr>
                <w:spacing w:val="-8"/>
                <w:sz w:val="24"/>
              </w:rPr>
              <w:t xml:space="preserve"> </w:t>
            </w:r>
            <w:r>
              <w:rPr>
                <w:sz w:val="24"/>
              </w:rPr>
              <w:t>7</w:t>
            </w:r>
            <w:r>
              <w:rPr>
                <w:spacing w:val="-8"/>
                <w:sz w:val="24"/>
              </w:rPr>
              <w:t xml:space="preserve"> </w:t>
            </w:r>
            <w:r>
              <w:rPr>
                <w:sz w:val="24"/>
              </w:rPr>
              <w:t>(bao</w:t>
            </w:r>
            <w:r>
              <w:rPr>
                <w:spacing w:val="-8"/>
                <w:sz w:val="24"/>
              </w:rPr>
              <w:t xml:space="preserve"> </w:t>
            </w:r>
            <w:r>
              <w:rPr>
                <w:sz w:val="24"/>
              </w:rPr>
              <w:t>gồm:</w:t>
            </w:r>
            <w:r>
              <w:rPr>
                <w:spacing w:val="-8"/>
                <w:sz w:val="24"/>
              </w:rPr>
              <w:t xml:space="preserve"> </w:t>
            </w:r>
            <w:r>
              <w:rPr>
                <w:sz w:val="24"/>
              </w:rPr>
              <w:t>thuê</w:t>
            </w:r>
            <w:r>
              <w:rPr>
                <w:spacing w:val="-8"/>
                <w:sz w:val="24"/>
              </w:rPr>
              <w:t xml:space="preserve"> </w:t>
            </w:r>
            <w:r>
              <w:rPr>
                <w:sz w:val="24"/>
              </w:rPr>
              <w:t xml:space="preserve">người nấu, quản lý bán trú) (3 </w:t>
            </w:r>
            <w:r>
              <w:rPr>
                <w:spacing w:val="-2"/>
                <w:sz w:val="24"/>
              </w:rPr>
              <w:t>ngày/tháng)</w:t>
            </w:r>
          </w:p>
        </w:tc>
        <w:tc>
          <w:tcPr>
            <w:tcW w:w="1560" w:type="dxa"/>
          </w:tcPr>
          <w:p w:rsidR="002376ED" w:rsidRDefault="00A364D1">
            <w:pPr>
              <w:pStyle w:val="TableParagraph"/>
              <w:spacing w:before="61"/>
              <w:ind w:left="342"/>
              <w:rPr>
                <w:sz w:val="24"/>
              </w:rPr>
            </w:pPr>
            <w:r>
              <w:rPr>
                <w:spacing w:val="-2"/>
                <w:sz w:val="24"/>
              </w:rPr>
              <w:t>Đồng/trẻ</w:t>
            </w:r>
          </w:p>
          <w:p w:rsidR="002376ED" w:rsidRDefault="00A364D1">
            <w:pPr>
              <w:pStyle w:val="TableParagraph"/>
              <w:ind w:left="472"/>
              <w:rPr>
                <w:sz w:val="24"/>
              </w:rPr>
            </w:pPr>
            <w:r>
              <w:rPr>
                <w:spacing w:val="-2"/>
                <w:sz w:val="24"/>
              </w:rPr>
              <w:t>/tháng</w:t>
            </w:r>
          </w:p>
        </w:tc>
        <w:tc>
          <w:tcPr>
            <w:tcW w:w="1200" w:type="dxa"/>
          </w:tcPr>
          <w:p w:rsidR="002376ED" w:rsidRDefault="00A364D1">
            <w:pPr>
              <w:pStyle w:val="TableParagraph"/>
              <w:spacing w:before="61"/>
              <w:ind w:left="11" w:right="2"/>
              <w:jc w:val="center"/>
              <w:rPr>
                <w:sz w:val="24"/>
              </w:rPr>
            </w:pPr>
            <w:r>
              <w:rPr>
                <w:spacing w:val="-2"/>
                <w:sz w:val="24"/>
              </w:rPr>
              <w:t>240.000</w:t>
            </w:r>
          </w:p>
        </w:tc>
        <w:tc>
          <w:tcPr>
            <w:tcW w:w="1141" w:type="dxa"/>
          </w:tcPr>
          <w:p w:rsidR="002376ED" w:rsidRDefault="002376ED">
            <w:pPr>
              <w:pStyle w:val="TableParagraph"/>
              <w:rPr>
                <w:sz w:val="24"/>
              </w:rPr>
            </w:pPr>
          </w:p>
        </w:tc>
        <w:tc>
          <w:tcPr>
            <w:tcW w:w="1143" w:type="dxa"/>
          </w:tcPr>
          <w:p w:rsidR="002376ED" w:rsidRDefault="002376ED">
            <w:pPr>
              <w:pStyle w:val="TableParagraph"/>
              <w:rPr>
                <w:sz w:val="24"/>
              </w:rPr>
            </w:pPr>
          </w:p>
        </w:tc>
        <w:tc>
          <w:tcPr>
            <w:tcW w:w="1187" w:type="dxa"/>
          </w:tcPr>
          <w:p w:rsidR="002376ED" w:rsidRDefault="002376ED">
            <w:pPr>
              <w:pStyle w:val="TableParagraph"/>
              <w:rPr>
                <w:sz w:val="24"/>
              </w:rPr>
            </w:pPr>
          </w:p>
        </w:tc>
      </w:tr>
      <w:tr w:rsidR="002376ED">
        <w:trPr>
          <w:trHeight w:val="671"/>
        </w:trPr>
        <w:tc>
          <w:tcPr>
            <w:tcW w:w="574" w:type="dxa"/>
          </w:tcPr>
          <w:p w:rsidR="002376ED" w:rsidRDefault="00A364D1">
            <w:pPr>
              <w:pStyle w:val="TableParagraph"/>
              <w:spacing w:before="59"/>
              <w:ind w:left="9"/>
              <w:jc w:val="center"/>
              <w:rPr>
                <w:sz w:val="24"/>
              </w:rPr>
            </w:pPr>
            <w:r>
              <w:rPr>
                <w:spacing w:val="-5"/>
                <w:sz w:val="24"/>
              </w:rPr>
              <w:t>5.</w:t>
            </w:r>
          </w:p>
        </w:tc>
        <w:tc>
          <w:tcPr>
            <w:tcW w:w="2847" w:type="dxa"/>
          </w:tcPr>
          <w:p w:rsidR="002376ED" w:rsidRDefault="00A364D1">
            <w:pPr>
              <w:pStyle w:val="TableParagraph"/>
              <w:spacing w:before="59"/>
              <w:ind w:left="107"/>
              <w:rPr>
                <w:sz w:val="24"/>
              </w:rPr>
            </w:pPr>
            <w:r>
              <w:rPr>
                <w:sz w:val="24"/>
              </w:rPr>
              <w:t>Dịch vụ trông giữ và chăm sóc trẻ/học sinh ngoài giờ</w:t>
            </w:r>
          </w:p>
        </w:tc>
        <w:tc>
          <w:tcPr>
            <w:tcW w:w="1560" w:type="dxa"/>
          </w:tcPr>
          <w:p w:rsidR="002376ED" w:rsidRDefault="00A364D1">
            <w:pPr>
              <w:pStyle w:val="TableParagraph"/>
              <w:spacing w:before="59"/>
              <w:ind w:left="380" w:hanging="84"/>
              <w:rPr>
                <w:sz w:val="24"/>
              </w:rPr>
            </w:pPr>
            <w:r>
              <w:rPr>
                <w:spacing w:val="-2"/>
                <w:sz w:val="24"/>
              </w:rPr>
              <w:t>Đồng/học sinh/giờ</w:t>
            </w:r>
          </w:p>
        </w:tc>
        <w:tc>
          <w:tcPr>
            <w:tcW w:w="1200" w:type="dxa"/>
          </w:tcPr>
          <w:p w:rsidR="002376ED" w:rsidRDefault="00A364D1">
            <w:pPr>
              <w:pStyle w:val="TableParagraph"/>
              <w:spacing w:before="59"/>
              <w:ind w:left="11"/>
              <w:jc w:val="center"/>
              <w:rPr>
                <w:sz w:val="24"/>
              </w:rPr>
            </w:pPr>
            <w:r>
              <w:rPr>
                <w:spacing w:val="-2"/>
                <w:sz w:val="24"/>
              </w:rPr>
              <w:t>11.000</w:t>
            </w:r>
          </w:p>
        </w:tc>
        <w:tc>
          <w:tcPr>
            <w:tcW w:w="1141" w:type="dxa"/>
          </w:tcPr>
          <w:p w:rsidR="002376ED" w:rsidRDefault="00A364D1">
            <w:pPr>
              <w:pStyle w:val="TableParagraph"/>
              <w:spacing w:before="59"/>
              <w:ind w:left="6" w:right="3"/>
              <w:jc w:val="center"/>
              <w:rPr>
                <w:sz w:val="24"/>
              </w:rPr>
            </w:pPr>
            <w:r>
              <w:rPr>
                <w:spacing w:val="-2"/>
                <w:sz w:val="24"/>
              </w:rPr>
              <w:t>24.000</w:t>
            </w:r>
          </w:p>
        </w:tc>
        <w:tc>
          <w:tcPr>
            <w:tcW w:w="1143" w:type="dxa"/>
          </w:tcPr>
          <w:p w:rsidR="002376ED" w:rsidRDefault="002376ED">
            <w:pPr>
              <w:pStyle w:val="TableParagraph"/>
              <w:rPr>
                <w:sz w:val="24"/>
              </w:rPr>
            </w:pPr>
          </w:p>
        </w:tc>
        <w:tc>
          <w:tcPr>
            <w:tcW w:w="1187" w:type="dxa"/>
          </w:tcPr>
          <w:p w:rsidR="002376ED" w:rsidRDefault="002376ED">
            <w:pPr>
              <w:pStyle w:val="TableParagraph"/>
              <w:rPr>
                <w:sz w:val="24"/>
              </w:rPr>
            </w:pPr>
          </w:p>
        </w:tc>
      </w:tr>
      <w:tr w:rsidR="002376ED">
        <w:trPr>
          <w:trHeight w:val="671"/>
        </w:trPr>
        <w:tc>
          <w:tcPr>
            <w:tcW w:w="574" w:type="dxa"/>
          </w:tcPr>
          <w:p w:rsidR="002376ED" w:rsidRDefault="00A364D1">
            <w:pPr>
              <w:pStyle w:val="TableParagraph"/>
              <w:spacing w:before="59"/>
              <w:ind w:left="9" w:right="3"/>
              <w:jc w:val="center"/>
              <w:rPr>
                <w:sz w:val="24"/>
              </w:rPr>
            </w:pPr>
            <w:r>
              <w:rPr>
                <w:spacing w:val="-5"/>
                <w:sz w:val="24"/>
              </w:rPr>
              <w:t>6.</w:t>
            </w:r>
          </w:p>
        </w:tc>
        <w:tc>
          <w:tcPr>
            <w:tcW w:w="2847" w:type="dxa"/>
          </w:tcPr>
          <w:p w:rsidR="002376ED" w:rsidRDefault="00A364D1">
            <w:pPr>
              <w:pStyle w:val="TableParagraph"/>
              <w:spacing w:before="59"/>
              <w:ind w:left="107"/>
              <w:rPr>
                <w:sz w:val="24"/>
              </w:rPr>
            </w:pPr>
            <w:r>
              <w:rPr>
                <w:sz w:val="24"/>
              </w:rPr>
              <w:t>Dịch</w:t>
            </w:r>
            <w:r>
              <w:rPr>
                <w:spacing w:val="-4"/>
                <w:sz w:val="24"/>
              </w:rPr>
              <w:t xml:space="preserve"> </w:t>
            </w:r>
            <w:r>
              <w:rPr>
                <w:sz w:val="24"/>
              </w:rPr>
              <w:t>vụ</w:t>
            </w:r>
            <w:r>
              <w:rPr>
                <w:spacing w:val="-2"/>
                <w:sz w:val="24"/>
              </w:rPr>
              <w:t xml:space="preserve"> </w:t>
            </w:r>
            <w:r>
              <w:rPr>
                <w:sz w:val="24"/>
              </w:rPr>
              <w:t>hoạt</w:t>
            </w:r>
            <w:r>
              <w:rPr>
                <w:spacing w:val="-3"/>
                <w:sz w:val="24"/>
              </w:rPr>
              <w:t xml:space="preserve"> </w:t>
            </w:r>
            <w:r>
              <w:rPr>
                <w:sz w:val="24"/>
              </w:rPr>
              <w:t>động</w:t>
            </w:r>
            <w:r>
              <w:rPr>
                <w:spacing w:val="-2"/>
                <w:sz w:val="24"/>
              </w:rPr>
              <w:t xml:space="preserve"> </w:t>
            </w:r>
            <w:r>
              <w:rPr>
                <w:sz w:val="24"/>
              </w:rPr>
              <w:t>kỹ</w:t>
            </w:r>
            <w:r>
              <w:rPr>
                <w:spacing w:val="-6"/>
                <w:sz w:val="24"/>
              </w:rPr>
              <w:t xml:space="preserve"> </w:t>
            </w:r>
            <w:r>
              <w:rPr>
                <w:sz w:val="24"/>
              </w:rPr>
              <w:t xml:space="preserve">năng </w:t>
            </w:r>
            <w:r>
              <w:rPr>
                <w:spacing w:val="-4"/>
                <w:sz w:val="24"/>
              </w:rPr>
              <w:t>sống</w:t>
            </w:r>
          </w:p>
        </w:tc>
        <w:tc>
          <w:tcPr>
            <w:tcW w:w="1560" w:type="dxa"/>
          </w:tcPr>
          <w:p w:rsidR="002376ED" w:rsidRDefault="00A364D1">
            <w:pPr>
              <w:pStyle w:val="TableParagraph"/>
              <w:spacing w:before="59"/>
              <w:ind w:left="131"/>
              <w:rPr>
                <w:sz w:val="24"/>
              </w:rPr>
            </w:pPr>
            <w:r>
              <w:rPr>
                <w:sz w:val="24"/>
              </w:rPr>
              <w:t>Đồng/trẻ/</w:t>
            </w:r>
            <w:r>
              <w:rPr>
                <w:spacing w:val="-2"/>
                <w:sz w:val="24"/>
              </w:rPr>
              <w:t xml:space="preserve"> </w:t>
            </w:r>
            <w:r>
              <w:rPr>
                <w:spacing w:val="-5"/>
                <w:sz w:val="24"/>
              </w:rPr>
              <w:t>giờ</w:t>
            </w:r>
          </w:p>
        </w:tc>
        <w:tc>
          <w:tcPr>
            <w:tcW w:w="1200" w:type="dxa"/>
          </w:tcPr>
          <w:p w:rsidR="002376ED" w:rsidRDefault="00A364D1">
            <w:pPr>
              <w:pStyle w:val="TableParagraph"/>
              <w:spacing w:before="59"/>
              <w:ind w:left="11"/>
              <w:jc w:val="center"/>
              <w:rPr>
                <w:sz w:val="24"/>
              </w:rPr>
            </w:pPr>
            <w:r>
              <w:rPr>
                <w:spacing w:val="-2"/>
                <w:sz w:val="24"/>
              </w:rPr>
              <w:t>20.000</w:t>
            </w:r>
          </w:p>
        </w:tc>
        <w:tc>
          <w:tcPr>
            <w:tcW w:w="1141" w:type="dxa"/>
          </w:tcPr>
          <w:p w:rsidR="002376ED" w:rsidRDefault="002376ED">
            <w:pPr>
              <w:pStyle w:val="TableParagraph"/>
              <w:rPr>
                <w:sz w:val="24"/>
              </w:rPr>
            </w:pPr>
          </w:p>
        </w:tc>
        <w:tc>
          <w:tcPr>
            <w:tcW w:w="1143" w:type="dxa"/>
          </w:tcPr>
          <w:p w:rsidR="002376ED" w:rsidRDefault="002376ED">
            <w:pPr>
              <w:pStyle w:val="TableParagraph"/>
              <w:rPr>
                <w:sz w:val="24"/>
              </w:rPr>
            </w:pPr>
          </w:p>
        </w:tc>
        <w:tc>
          <w:tcPr>
            <w:tcW w:w="1187" w:type="dxa"/>
          </w:tcPr>
          <w:p w:rsidR="002376ED" w:rsidRDefault="002376ED">
            <w:pPr>
              <w:pStyle w:val="TableParagraph"/>
              <w:rPr>
                <w:sz w:val="24"/>
              </w:rPr>
            </w:pPr>
          </w:p>
        </w:tc>
      </w:tr>
      <w:tr w:rsidR="002376ED">
        <w:trPr>
          <w:trHeight w:val="1499"/>
        </w:trPr>
        <w:tc>
          <w:tcPr>
            <w:tcW w:w="574" w:type="dxa"/>
          </w:tcPr>
          <w:p w:rsidR="002376ED" w:rsidRDefault="00A364D1">
            <w:pPr>
              <w:pStyle w:val="TableParagraph"/>
              <w:spacing w:before="59"/>
              <w:ind w:left="9"/>
              <w:jc w:val="center"/>
              <w:rPr>
                <w:sz w:val="24"/>
              </w:rPr>
            </w:pPr>
            <w:r>
              <w:rPr>
                <w:spacing w:val="-5"/>
                <w:sz w:val="24"/>
              </w:rPr>
              <w:t>7.</w:t>
            </w:r>
          </w:p>
        </w:tc>
        <w:tc>
          <w:tcPr>
            <w:tcW w:w="2847" w:type="dxa"/>
          </w:tcPr>
          <w:p w:rsidR="002376ED" w:rsidRDefault="00A364D1">
            <w:pPr>
              <w:pStyle w:val="TableParagraph"/>
              <w:spacing w:before="59"/>
              <w:ind w:left="107" w:right="99"/>
              <w:jc w:val="both"/>
              <w:rPr>
                <w:sz w:val="24"/>
              </w:rPr>
            </w:pPr>
            <w:r>
              <w:rPr>
                <w:sz w:val="24"/>
              </w:rPr>
              <w:t>Dịch vụ tham gia các hoạt động ngoại khóa,</w:t>
            </w:r>
            <w:r>
              <w:rPr>
                <w:spacing w:val="40"/>
                <w:sz w:val="24"/>
              </w:rPr>
              <w:t xml:space="preserve"> </w:t>
            </w:r>
            <w:r>
              <w:rPr>
                <w:sz w:val="24"/>
              </w:rPr>
              <w:t>giao lưu văn hóa và các hoạt động khác</w:t>
            </w:r>
            <w:r>
              <w:rPr>
                <w:spacing w:val="-11"/>
                <w:sz w:val="24"/>
              </w:rPr>
              <w:t xml:space="preserve"> </w:t>
            </w:r>
            <w:r>
              <w:rPr>
                <w:sz w:val="24"/>
              </w:rPr>
              <w:t>phù</w:t>
            </w:r>
            <w:r>
              <w:rPr>
                <w:spacing w:val="-10"/>
                <w:sz w:val="24"/>
              </w:rPr>
              <w:t xml:space="preserve"> </w:t>
            </w:r>
            <w:r>
              <w:rPr>
                <w:sz w:val="24"/>
              </w:rPr>
              <w:t>hợp</w:t>
            </w:r>
            <w:r>
              <w:rPr>
                <w:spacing w:val="-10"/>
                <w:sz w:val="24"/>
              </w:rPr>
              <w:t xml:space="preserve"> </w:t>
            </w:r>
            <w:r>
              <w:rPr>
                <w:sz w:val="24"/>
              </w:rPr>
              <w:t>với</w:t>
            </w:r>
            <w:r>
              <w:rPr>
                <w:spacing w:val="-12"/>
                <w:sz w:val="24"/>
              </w:rPr>
              <w:t xml:space="preserve"> </w:t>
            </w:r>
            <w:r>
              <w:rPr>
                <w:sz w:val="24"/>
              </w:rPr>
              <w:t>tâm</w:t>
            </w:r>
            <w:r>
              <w:rPr>
                <w:spacing w:val="-12"/>
                <w:sz w:val="24"/>
              </w:rPr>
              <w:t xml:space="preserve"> </w:t>
            </w:r>
            <w:r>
              <w:rPr>
                <w:sz w:val="24"/>
              </w:rPr>
              <w:t>lý</w:t>
            </w:r>
            <w:r>
              <w:rPr>
                <w:spacing w:val="-12"/>
                <w:sz w:val="24"/>
              </w:rPr>
              <w:t xml:space="preserve"> </w:t>
            </w:r>
            <w:r>
              <w:rPr>
                <w:sz w:val="24"/>
              </w:rPr>
              <w:t>trẻ và học sinh</w:t>
            </w:r>
          </w:p>
        </w:tc>
        <w:tc>
          <w:tcPr>
            <w:tcW w:w="1560" w:type="dxa"/>
          </w:tcPr>
          <w:p w:rsidR="002376ED" w:rsidRDefault="00A364D1">
            <w:pPr>
              <w:pStyle w:val="TableParagraph"/>
              <w:spacing w:before="59"/>
              <w:ind w:left="99" w:right="87"/>
              <w:jc w:val="center"/>
              <w:rPr>
                <w:sz w:val="24"/>
              </w:rPr>
            </w:pPr>
            <w:r>
              <w:rPr>
                <w:spacing w:val="-2"/>
                <w:sz w:val="24"/>
              </w:rPr>
              <w:t xml:space="preserve">Đồng/trẻ(học sinh)/hoạt </w:t>
            </w:r>
            <w:r>
              <w:rPr>
                <w:spacing w:val="-4"/>
                <w:sz w:val="24"/>
              </w:rPr>
              <w:t>động</w:t>
            </w:r>
          </w:p>
        </w:tc>
        <w:tc>
          <w:tcPr>
            <w:tcW w:w="1200" w:type="dxa"/>
          </w:tcPr>
          <w:p w:rsidR="002376ED" w:rsidRDefault="00A364D1">
            <w:pPr>
              <w:pStyle w:val="TableParagraph"/>
              <w:spacing w:before="59"/>
              <w:ind w:left="11" w:right="2"/>
              <w:jc w:val="center"/>
              <w:rPr>
                <w:sz w:val="24"/>
              </w:rPr>
            </w:pPr>
            <w:r>
              <w:rPr>
                <w:spacing w:val="-2"/>
                <w:sz w:val="24"/>
              </w:rPr>
              <w:t>300.000</w:t>
            </w:r>
          </w:p>
        </w:tc>
        <w:tc>
          <w:tcPr>
            <w:tcW w:w="1141" w:type="dxa"/>
          </w:tcPr>
          <w:p w:rsidR="002376ED" w:rsidRDefault="00A364D1">
            <w:pPr>
              <w:pStyle w:val="TableParagraph"/>
              <w:spacing w:before="59"/>
              <w:ind w:left="6"/>
              <w:jc w:val="center"/>
              <w:rPr>
                <w:sz w:val="24"/>
              </w:rPr>
            </w:pPr>
            <w:r>
              <w:rPr>
                <w:spacing w:val="-2"/>
                <w:sz w:val="24"/>
              </w:rPr>
              <w:t>300.000</w:t>
            </w:r>
          </w:p>
        </w:tc>
        <w:tc>
          <w:tcPr>
            <w:tcW w:w="1143" w:type="dxa"/>
          </w:tcPr>
          <w:p w:rsidR="002376ED" w:rsidRDefault="00A364D1">
            <w:pPr>
              <w:pStyle w:val="TableParagraph"/>
              <w:spacing w:before="59"/>
              <w:ind w:left="8"/>
              <w:jc w:val="center"/>
              <w:rPr>
                <w:sz w:val="24"/>
              </w:rPr>
            </w:pPr>
            <w:r>
              <w:rPr>
                <w:spacing w:val="-2"/>
                <w:sz w:val="24"/>
              </w:rPr>
              <w:t>300.000</w:t>
            </w:r>
          </w:p>
        </w:tc>
        <w:tc>
          <w:tcPr>
            <w:tcW w:w="1187" w:type="dxa"/>
          </w:tcPr>
          <w:p w:rsidR="002376ED" w:rsidRDefault="00A364D1">
            <w:pPr>
              <w:pStyle w:val="TableParagraph"/>
              <w:spacing w:before="59"/>
              <w:ind w:left="6"/>
              <w:jc w:val="center"/>
              <w:rPr>
                <w:sz w:val="24"/>
              </w:rPr>
            </w:pPr>
            <w:r>
              <w:rPr>
                <w:spacing w:val="-2"/>
                <w:sz w:val="24"/>
              </w:rPr>
              <w:t>300.000</w:t>
            </w:r>
          </w:p>
        </w:tc>
      </w:tr>
      <w:tr w:rsidR="002376ED">
        <w:trPr>
          <w:trHeight w:val="948"/>
        </w:trPr>
        <w:tc>
          <w:tcPr>
            <w:tcW w:w="574" w:type="dxa"/>
          </w:tcPr>
          <w:p w:rsidR="002376ED" w:rsidRDefault="00A364D1">
            <w:pPr>
              <w:pStyle w:val="TableParagraph"/>
              <w:spacing w:before="59"/>
              <w:ind w:left="9" w:right="3"/>
              <w:jc w:val="center"/>
              <w:rPr>
                <w:sz w:val="24"/>
              </w:rPr>
            </w:pPr>
            <w:r>
              <w:rPr>
                <w:spacing w:val="-5"/>
                <w:sz w:val="24"/>
              </w:rPr>
              <w:t>8.</w:t>
            </w:r>
          </w:p>
        </w:tc>
        <w:tc>
          <w:tcPr>
            <w:tcW w:w="2847" w:type="dxa"/>
          </w:tcPr>
          <w:p w:rsidR="002376ED" w:rsidRDefault="00A364D1">
            <w:pPr>
              <w:pStyle w:val="TableParagraph"/>
              <w:spacing w:before="59"/>
              <w:ind w:left="107" w:right="102"/>
              <w:jc w:val="both"/>
              <w:rPr>
                <w:sz w:val="24"/>
              </w:rPr>
            </w:pPr>
            <w:r>
              <w:rPr>
                <w:sz w:val="24"/>
              </w:rPr>
              <w:t>Dịch vụ sử dụng máy lạnh (tiền điện, chi phí bảo trì máy lạnh)</w:t>
            </w:r>
          </w:p>
        </w:tc>
        <w:tc>
          <w:tcPr>
            <w:tcW w:w="1560" w:type="dxa"/>
          </w:tcPr>
          <w:p w:rsidR="002376ED" w:rsidRDefault="00A364D1">
            <w:pPr>
              <w:pStyle w:val="TableParagraph"/>
              <w:spacing w:before="59"/>
              <w:ind w:left="248" w:right="246" w:firstLine="2"/>
              <w:jc w:val="center"/>
              <w:rPr>
                <w:sz w:val="24"/>
              </w:rPr>
            </w:pPr>
            <w:r>
              <w:rPr>
                <w:spacing w:val="-2"/>
                <w:sz w:val="24"/>
              </w:rPr>
              <w:t xml:space="preserve">Đồng/trẻ </w:t>
            </w:r>
            <w:r>
              <w:rPr>
                <w:sz w:val="24"/>
              </w:rPr>
              <w:t>(học</w:t>
            </w:r>
            <w:r>
              <w:rPr>
                <w:spacing w:val="-15"/>
                <w:sz w:val="24"/>
              </w:rPr>
              <w:t xml:space="preserve"> </w:t>
            </w:r>
            <w:r>
              <w:rPr>
                <w:sz w:val="24"/>
              </w:rPr>
              <w:t xml:space="preserve">sinh)/ </w:t>
            </w:r>
            <w:r>
              <w:rPr>
                <w:spacing w:val="-2"/>
                <w:sz w:val="24"/>
              </w:rPr>
              <w:t>tháng</w:t>
            </w:r>
          </w:p>
        </w:tc>
        <w:tc>
          <w:tcPr>
            <w:tcW w:w="1200" w:type="dxa"/>
          </w:tcPr>
          <w:p w:rsidR="002376ED" w:rsidRDefault="00A364D1">
            <w:pPr>
              <w:pStyle w:val="TableParagraph"/>
              <w:spacing w:before="59"/>
              <w:ind w:left="11"/>
              <w:jc w:val="center"/>
              <w:rPr>
                <w:sz w:val="24"/>
              </w:rPr>
            </w:pPr>
            <w:r>
              <w:rPr>
                <w:spacing w:val="-2"/>
                <w:sz w:val="24"/>
              </w:rPr>
              <w:t>40.000</w:t>
            </w:r>
          </w:p>
        </w:tc>
        <w:tc>
          <w:tcPr>
            <w:tcW w:w="1141" w:type="dxa"/>
          </w:tcPr>
          <w:p w:rsidR="002376ED" w:rsidRDefault="00A364D1">
            <w:pPr>
              <w:pStyle w:val="TableParagraph"/>
              <w:spacing w:before="59"/>
              <w:ind w:left="6" w:right="3"/>
              <w:jc w:val="center"/>
              <w:rPr>
                <w:sz w:val="24"/>
              </w:rPr>
            </w:pPr>
            <w:r>
              <w:rPr>
                <w:spacing w:val="-2"/>
                <w:sz w:val="24"/>
              </w:rPr>
              <w:t>40.000</w:t>
            </w:r>
          </w:p>
        </w:tc>
        <w:tc>
          <w:tcPr>
            <w:tcW w:w="1143" w:type="dxa"/>
          </w:tcPr>
          <w:p w:rsidR="002376ED" w:rsidRDefault="00A364D1">
            <w:pPr>
              <w:pStyle w:val="TableParagraph"/>
              <w:spacing w:before="59"/>
              <w:ind w:left="8" w:right="3"/>
              <w:jc w:val="center"/>
              <w:rPr>
                <w:sz w:val="24"/>
              </w:rPr>
            </w:pPr>
            <w:r>
              <w:rPr>
                <w:spacing w:val="-2"/>
                <w:sz w:val="24"/>
              </w:rPr>
              <w:t>25.000</w:t>
            </w:r>
          </w:p>
        </w:tc>
        <w:tc>
          <w:tcPr>
            <w:tcW w:w="1187" w:type="dxa"/>
          </w:tcPr>
          <w:p w:rsidR="002376ED" w:rsidRDefault="00A364D1">
            <w:pPr>
              <w:pStyle w:val="TableParagraph"/>
              <w:spacing w:before="59"/>
              <w:ind w:left="6" w:right="3"/>
              <w:jc w:val="center"/>
              <w:rPr>
                <w:sz w:val="24"/>
              </w:rPr>
            </w:pPr>
            <w:r>
              <w:rPr>
                <w:spacing w:val="-2"/>
                <w:sz w:val="24"/>
              </w:rPr>
              <w:t>25.000</w:t>
            </w:r>
          </w:p>
        </w:tc>
      </w:tr>
      <w:tr w:rsidR="002376ED">
        <w:trPr>
          <w:trHeight w:val="671"/>
        </w:trPr>
        <w:tc>
          <w:tcPr>
            <w:tcW w:w="574" w:type="dxa"/>
          </w:tcPr>
          <w:p w:rsidR="002376ED" w:rsidRDefault="00A364D1">
            <w:pPr>
              <w:pStyle w:val="TableParagraph"/>
              <w:spacing w:before="59"/>
              <w:ind w:left="9"/>
              <w:jc w:val="center"/>
              <w:rPr>
                <w:sz w:val="24"/>
              </w:rPr>
            </w:pPr>
            <w:r>
              <w:rPr>
                <w:spacing w:val="-5"/>
                <w:sz w:val="24"/>
              </w:rPr>
              <w:t>9.</w:t>
            </w:r>
          </w:p>
        </w:tc>
        <w:tc>
          <w:tcPr>
            <w:tcW w:w="2847" w:type="dxa"/>
          </w:tcPr>
          <w:p w:rsidR="002376ED" w:rsidRDefault="00A364D1">
            <w:pPr>
              <w:pStyle w:val="TableParagraph"/>
              <w:spacing w:before="59"/>
              <w:ind w:left="107"/>
              <w:rPr>
                <w:sz w:val="24"/>
              </w:rPr>
            </w:pPr>
            <w:r>
              <w:rPr>
                <w:sz w:val="24"/>
              </w:rPr>
              <w:t>Dịch vụ đưa đón</w:t>
            </w:r>
            <w:r>
              <w:rPr>
                <w:spacing w:val="26"/>
                <w:sz w:val="24"/>
              </w:rPr>
              <w:t xml:space="preserve"> </w:t>
            </w:r>
            <w:r>
              <w:rPr>
                <w:sz w:val="24"/>
              </w:rPr>
              <w:t>học sinh bằng xe ô tô</w:t>
            </w:r>
          </w:p>
        </w:tc>
        <w:tc>
          <w:tcPr>
            <w:tcW w:w="1560" w:type="dxa"/>
          </w:tcPr>
          <w:p w:rsidR="002376ED" w:rsidRDefault="002376ED">
            <w:pPr>
              <w:pStyle w:val="TableParagraph"/>
              <w:rPr>
                <w:sz w:val="24"/>
              </w:rPr>
            </w:pPr>
          </w:p>
        </w:tc>
        <w:tc>
          <w:tcPr>
            <w:tcW w:w="1200" w:type="dxa"/>
          </w:tcPr>
          <w:p w:rsidR="002376ED" w:rsidRDefault="002376ED">
            <w:pPr>
              <w:pStyle w:val="TableParagraph"/>
              <w:rPr>
                <w:sz w:val="24"/>
              </w:rPr>
            </w:pPr>
          </w:p>
        </w:tc>
        <w:tc>
          <w:tcPr>
            <w:tcW w:w="1141" w:type="dxa"/>
          </w:tcPr>
          <w:p w:rsidR="002376ED" w:rsidRDefault="002376ED">
            <w:pPr>
              <w:pStyle w:val="TableParagraph"/>
              <w:rPr>
                <w:sz w:val="24"/>
              </w:rPr>
            </w:pPr>
          </w:p>
        </w:tc>
        <w:tc>
          <w:tcPr>
            <w:tcW w:w="1143" w:type="dxa"/>
          </w:tcPr>
          <w:p w:rsidR="002376ED" w:rsidRDefault="002376ED">
            <w:pPr>
              <w:pStyle w:val="TableParagraph"/>
              <w:rPr>
                <w:sz w:val="24"/>
              </w:rPr>
            </w:pPr>
          </w:p>
        </w:tc>
        <w:tc>
          <w:tcPr>
            <w:tcW w:w="1187" w:type="dxa"/>
          </w:tcPr>
          <w:p w:rsidR="002376ED" w:rsidRDefault="002376ED">
            <w:pPr>
              <w:pStyle w:val="TableParagraph"/>
              <w:rPr>
                <w:sz w:val="24"/>
              </w:rPr>
            </w:pPr>
          </w:p>
        </w:tc>
      </w:tr>
      <w:tr w:rsidR="002376ED">
        <w:trPr>
          <w:trHeight w:val="671"/>
        </w:trPr>
        <w:tc>
          <w:tcPr>
            <w:tcW w:w="574" w:type="dxa"/>
          </w:tcPr>
          <w:p w:rsidR="002376ED" w:rsidRDefault="00A364D1">
            <w:pPr>
              <w:pStyle w:val="TableParagraph"/>
              <w:spacing w:before="59"/>
              <w:ind w:left="9" w:right="5"/>
              <w:jc w:val="center"/>
              <w:rPr>
                <w:sz w:val="24"/>
              </w:rPr>
            </w:pPr>
            <w:r>
              <w:rPr>
                <w:spacing w:val="-10"/>
                <w:sz w:val="24"/>
              </w:rPr>
              <w:t>-</w:t>
            </w:r>
          </w:p>
        </w:tc>
        <w:tc>
          <w:tcPr>
            <w:tcW w:w="2847" w:type="dxa"/>
          </w:tcPr>
          <w:p w:rsidR="002376ED" w:rsidRDefault="002376ED">
            <w:pPr>
              <w:pStyle w:val="TableParagraph"/>
              <w:spacing w:before="58"/>
              <w:rPr>
                <w:b/>
                <w:sz w:val="24"/>
              </w:rPr>
            </w:pPr>
          </w:p>
          <w:p w:rsidR="002376ED" w:rsidRDefault="00A364D1">
            <w:pPr>
              <w:pStyle w:val="TableParagraph"/>
              <w:spacing w:before="1"/>
              <w:ind w:left="107"/>
              <w:rPr>
                <w:sz w:val="24"/>
              </w:rPr>
            </w:pPr>
            <w:r>
              <w:rPr>
                <w:sz w:val="24"/>
              </w:rPr>
              <w:t>Tuyến</w:t>
            </w:r>
            <w:r>
              <w:rPr>
                <w:spacing w:val="-1"/>
                <w:sz w:val="24"/>
              </w:rPr>
              <w:t xml:space="preserve"> </w:t>
            </w:r>
            <w:r>
              <w:rPr>
                <w:sz w:val="24"/>
              </w:rPr>
              <w:t>đường</w:t>
            </w:r>
            <w:r>
              <w:rPr>
                <w:spacing w:val="-1"/>
                <w:sz w:val="24"/>
              </w:rPr>
              <w:t xml:space="preserve"> </w:t>
            </w:r>
            <w:r>
              <w:rPr>
                <w:sz w:val="24"/>
              </w:rPr>
              <w:t>dưới</w:t>
            </w:r>
            <w:r>
              <w:rPr>
                <w:spacing w:val="-1"/>
                <w:sz w:val="24"/>
              </w:rPr>
              <w:t xml:space="preserve"> </w:t>
            </w:r>
            <w:r>
              <w:rPr>
                <w:spacing w:val="-5"/>
                <w:sz w:val="24"/>
              </w:rPr>
              <w:t>5km</w:t>
            </w:r>
          </w:p>
        </w:tc>
        <w:tc>
          <w:tcPr>
            <w:tcW w:w="1560" w:type="dxa"/>
          </w:tcPr>
          <w:p w:rsidR="002376ED" w:rsidRDefault="00A364D1">
            <w:pPr>
              <w:pStyle w:val="TableParagraph"/>
              <w:spacing w:before="59"/>
              <w:ind w:left="577" w:hanging="459"/>
              <w:rPr>
                <w:sz w:val="24"/>
              </w:rPr>
            </w:pPr>
            <w:r>
              <w:rPr>
                <w:spacing w:val="-2"/>
                <w:sz w:val="24"/>
              </w:rPr>
              <w:t xml:space="preserve">Đồng/km/học </w:t>
            </w:r>
            <w:r>
              <w:rPr>
                <w:spacing w:val="-4"/>
                <w:sz w:val="24"/>
              </w:rPr>
              <w:t>sinh</w:t>
            </w:r>
          </w:p>
        </w:tc>
        <w:tc>
          <w:tcPr>
            <w:tcW w:w="1200" w:type="dxa"/>
          </w:tcPr>
          <w:p w:rsidR="002376ED" w:rsidRDefault="002376ED">
            <w:pPr>
              <w:pStyle w:val="TableParagraph"/>
              <w:rPr>
                <w:sz w:val="24"/>
              </w:rPr>
            </w:pPr>
          </w:p>
        </w:tc>
        <w:tc>
          <w:tcPr>
            <w:tcW w:w="1141" w:type="dxa"/>
          </w:tcPr>
          <w:p w:rsidR="002376ED" w:rsidRDefault="00A364D1">
            <w:pPr>
              <w:pStyle w:val="TableParagraph"/>
              <w:spacing w:before="198"/>
              <w:ind w:left="6" w:right="3"/>
              <w:jc w:val="center"/>
              <w:rPr>
                <w:sz w:val="24"/>
              </w:rPr>
            </w:pPr>
            <w:r>
              <w:rPr>
                <w:spacing w:val="-2"/>
                <w:sz w:val="24"/>
              </w:rPr>
              <w:t>10.000</w:t>
            </w:r>
          </w:p>
        </w:tc>
        <w:tc>
          <w:tcPr>
            <w:tcW w:w="1143" w:type="dxa"/>
          </w:tcPr>
          <w:p w:rsidR="002376ED" w:rsidRDefault="002376ED">
            <w:pPr>
              <w:pStyle w:val="TableParagraph"/>
              <w:rPr>
                <w:sz w:val="24"/>
              </w:rPr>
            </w:pPr>
          </w:p>
        </w:tc>
        <w:tc>
          <w:tcPr>
            <w:tcW w:w="1187" w:type="dxa"/>
          </w:tcPr>
          <w:p w:rsidR="002376ED" w:rsidRDefault="002376ED">
            <w:pPr>
              <w:pStyle w:val="TableParagraph"/>
              <w:rPr>
                <w:sz w:val="24"/>
              </w:rPr>
            </w:pPr>
          </w:p>
        </w:tc>
      </w:tr>
      <w:tr w:rsidR="002376ED">
        <w:trPr>
          <w:trHeight w:val="671"/>
        </w:trPr>
        <w:tc>
          <w:tcPr>
            <w:tcW w:w="574" w:type="dxa"/>
          </w:tcPr>
          <w:p w:rsidR="002376ED" w:rsidRDefault="00A364D1">
            <w:pPr>
              <w:pStyle w:val="TableParagraph"/>
              <w:spacing w:before="61"/>
              <w:ind w:left="9" w:right="5"/>
              <w:jc w:val="center"/>
              <w:rPr>
                <w:sz w:val="24"/>
              </w:rPr>
            </w:pPr>
            <w:r>
              <w:rPr>
                <w:spacing w:val="-10"/>
                <w:sz w:val="24"/>
              </w:rPr>
              <w:t>-</w:t>
            </w:r>
          </w:p>
        </w:tc>
        <w:tc>
          <w:tcPr>
            <w:tcW w:w="2847" w:type="dxa"/>
          </w:tcPr>
          <w:p w:rsidR="002376ED" w:rsidRDefault="002376ED">
            <w:pPr>
              <w:pStyle w:val="TableParagraph"/>
              <w:spacing w:before="61"/>
              <w:rPr>
                <w:b/>
                <w:sz w:val="24"/>
              </w:rPr>
            </w:pPr>
          </w:p>
          <w:p w:rsidR="002376ED" w:rsidRDefault="00A364D1">
            <w:pPr>
              <w:pStyle w:val="TableParagraph"/>
              <w:ind w:left="107"/>
              <w:rPr>
                <w:sz w:val="24"/>
              </w:rPr>
            </w:pPr>
            <w:r>
              <w:rPr>
                <w:sz w:val="24"/>
              </w:rPr>
              <w:t>Tuyến</w:t>
            </w:r>
            <w:r>
              <w:rPr>
                <w:spacing w:val="-1"/>
                <w:sz w:val="24"/>
              </w:rPr>
              <w:t xml:space="preserve"> </w:t>
            </w:r>
            <w:r>
              <w:rPr>
                <w:sz w:val="24"/>
              </w:rPr>
              <w:t>đường 5km</w:t>
            </w:r>
            <w:r>
              <w:rPr>
                <w:spacing w:val="-1"/>
                <w:sz w:val="24"/>
              </w:rPr>
              <w:t xml:space="preserve"> </w:t>
            </w:r>
            <w:r>
              <w:rPr>
                <w:sz w:val="24"/>
              </w:rPr>
              <w:t xml:space="preserve">– </w:t>
            </w:r>
            <w:r>
              <w:rPr>
                <w:spacing w:val="-4"/>
                <w:sz w:val="24"/>
              </w:rPr>
              <w:t>10km</w:t>
            </w:r>
          </w:p>
        </w:tc>
        <w:tc>
          <w:tcPr>
            <w:tcW w:w="1560" w:type="dxa"/>
          </w:tcPr>
          <w:p w:rsidR="002376ED" w:rsidRDefault="00A364D1">
            <w:pPr>
              <w:pStyle w:val="TableParagraph"/>
              <w:spacing w:before="61"/>
              <w:ind w:left="577" w:hanging="459"/>
              <w:rPr>
                <w:sz w:val="24"/>
              </w:rPr>
            </w:pPr>
            <w:r>
              <w:rPr>
                <w:spacing w:val="-2"/>
                <w:sz w:val="24"/>
              </w:rPr>
              <w:t xml:space="preserve">Đồng/km/học </w:t>
            </w:r>
            <w:r>
              <w:rPr>
                <w:spacing w:val="-4"/>
                <w:sz w:val="24"/>
              </w:rPr>
              <w:t>sinh</w:t>
            </w:r>
          </w:p>
        </w:tc>
        <w:tc>
          <w:tcPr>
            <w:tcW w:w="1200" w:type="dxa"/>
          </w:tcPr>
          <w:p w:rsidR="002376ED" w:rsidRDefault="002376ED">
            <w:pPr>
              <w:pStyle w:val="TableParagraph"/>
              <w:rPr>
                <w:sz w:val="24"/>
              </w:rPr>
            </w:pPr>
          </w:p>
        </w:tc>
        <w:tc>
          <w:tcPr>
            <w:tcW w:w="1141" w:type="dxa"/>
          </w:tcPr>
          <w:p w:rsidR="002376ED" w:rsidRDefault="00A364D1">
            <w:pPr>
              <w:pStyle w:val="TableParagraph"/>
              <w:spacing w:before="198"/>
              <w:ind w:left="6"/>
              <w:jc w:val="center"/>
              <w:rPr>
                <w:sz w:val="24"/>
              </w:rPr>
            </w:pPr>
            <w:r>
              <w:rPr>
                <w:spacing w:val="-2"/>
                <w:sz w:val="24"/>
              </w:rPr>
              <w:t>8.000</w:t>
            </w:r>
          </w:p>
        </w:tc>
        <w:tc>
          <w:tcPr>
            <w:tcW w:w="1143" w:type="dxa"/>
          </w:tcPr>
          <w:p w:rsidR="002376ED" w:rsidRDefault="002376ED">
            <w:pPr>
              <w:pStyle w:val="TableParagraph"/>
              <w:rPr>
                <w:sz w:val="24"/>
              </w:rPr>
            </w:pPr>
          </w:p>
        </w:tc>
        <w:tc>
          <w:tcPr>
            <w:tcW w:w="1187" w:type="dxa"/>
          </w:tcPr>
          <w:p w:rsidR="002376ED" w:rsidRDefault="002376ED">
            <w:pPr>
              <w:pStyle w:val="TableParagraph"/>
              <w:rPr>
                <w:sz w:val="24"/>
              </w:rPr>
            </w:pPr>
          </w:p>
        </w:tc>
      </w:tr>
      <w:tr w:rsidR="002376ED">
        <w:trPr>
          <w:trHeight w:val="950"/>
        </w:trPr>
        <w:tc>
          <w:tcPr>
            <w:tcW w:w="574" w:type="dxa"/>
          </w:tcPr>
          <w:p w:rsidR="002376ED" w:rsidRDefault="002376ED">
            <w:pPr>
              <w:pStyle w:val="TableParagraph"/>
              <w:spacing w:before="61"/>
              <w:rPr>
                <w:b/>
                <w:sz w:val="24"/>
              </w:rPr>
            </w:pPr>
          </w:p>
          <w:p w:rsidR="002376ED" w:rsidRDefault="00A364D1">
            <w:pPr>
              <w:pStyle w:val="TableParagraph"/>
              <w:ind w:left="9" w:right="3"/>
              <w:jc w:val="center"/>
              <w:rPr>
                <w:sz w:val="24"/>
              </w:rPr>
            </w:pPr>
            <w:r>
              <w:rPr>
                <w:spacing w:val="-5"/>
                <w:sz w:val="24"/>
              </w:rPr>
              <w:t>10.</w:t>
            </w:r>
          </w:p>
        </w:tc>
        <w:tc>
          <w:tcPr>
            <w:tcW w:w="2847" w:type="dxa"/>
          </w:tcPr>
          <w:p w:rsidR="002376ED" w:rsidRDefault="00A364D1">
            <w:pPr>
              <w:pStyle w:val="TableParagraph"/>
              <w:spacing w:before="198"/>
              <w:ind w:left="107"/>
              <w:rPr>
                <w:sz w:val="24"/>
              </w:rPr>
            </w:pPr>
            <w:r>
              <w:rPr>
                <w:sz w:val="24"/>
              </w:rPr>
              <w:t>Dịch</w:t>
            </w:r>
            <w:r>
              <w:rPr>
                <w:spacing w:val="40"/>
                <w:sz w:val="24"/>
              </w:rPr>
              <w:t xml:space="preserve"> </w:t>
            </w:r>
            <w:r>
              <w:rPr>
                <w:sz w:val="24"/>
              </w:rPr>
              <w:t>vụ</w:t>
            </w:r>
            <w:r>
              <w:rPr>
                <w:spacing w:val="40"/>
                <w:sz w:val="24"/>
              </w:rPr>
              <w:t xml:space="preserve"> </w:t>
            </w:r>
            <w:r>
              <w:rPr>
                <w:sz w:val="24"/>
              </w:rPr>
              <w:t>khám</w:t>
            </w:r>
            <w:r>
              <w:rPr>
                <w:spacing w:val="40"/>
                <w:sz w:val="24"/>
              </w:rPr>
              <w:t xml:space="preserve"> </w:t>
            </w:r>
            <w:r>
              <w:rPr>
                <w:sz w:val="24"/>
              </w:rPr>
              <w:t>sức</w:t>
            </w:r>
            <w:r>
              <w:rPr>
                <w:spacing w:val="40"/>
                <w:sz w:val="24"/>
              </w:rPr>
              <w:t xml:space="preserve"> </w:t>
            </w:r>
            <w:r>
              <w:rPr>
                <w:sz w:val="24"/>
              </w:rPr>
              <w:t>khỏe tổng quát học sinh</w:t>
            </w:r>
          </w:p>
        </w:tc>
        <w:tc>
          <w:tcPr>
            <w:tcW w:w="1560" w:type="dxa"/>
          </w:tcPr>
          <w:p w:rsidR="002376ED" w:rsidRDefault="00A364D1">
            <w:pPr>
              <w:pStyle w:val="TableParagraph"/>
              <w:spacing w:before="61"/>
              <w:ind w:left="505" w:right="96" w:hanging="396"/>
              <w:rPr>
                <w:sz w:val="24"/>
              </w:rPr>
            </w:pPr>
            <w:r>
              <w:rPr>
                <w:sz w:val="24"/>
              </w:rPr>
              <w:t>Đồng/trẻ</w:t>
            </w:r>
            <w:r>
              <w:rPr>
                <w:spacing w:val="-15"/>
                <w:sz w:val="24"/>
              </w:rPr>
              <w:t xml:space="preserve"> </w:t>
            </w:r>
            <w:r>
              <w:rPr>
                <w:sz w:val="24"/>
              </w:rPr>
              <w:t xml:space="preserve">(học </w:t>
            </w:r>
            <w:r>
              <w:rPr>
                <w:spacing w:val="-2"/>
                <w:sz w:val="24"/>
              </w:rPr>
              <w:t>sinh)/</w:t>
            </w:r>
          </w:p>
          <w:p w:rsidR="002376ED" w:rsidRDefault="00A364D1">
            <w:pPr>
              <w:pStyle w:val="TableParagraph"/>
              <w:ind w:left="188"/>
              <w:rPr>
                <w:sz w:val="24"/>
              </w:rPr>
            </w:pPr>
            <w:r>
              <w:rPr>
                <w:sz w:val="24"/>
              </w:rPr>
              <w:t>lần/năm</w:t>
            </w:r>
            <w:r>
              <w:rPr>
                <w:spacing w:val="-1"/>
                <w:sz w:val="24"/>
              </w:rPr>
              <w:t xml:space="preserve"> </w:t>
            </w:r>
            <w:r>
              <w:rPr>
                <w:spacing w:val="-5"/>
                <w:sz w:val="24"/>
              </w:rPr>
              <w:t>học</w:t>
            </w:r>
          </w:p>
        </w:tc>
        <w:tc>
          <w:tcPr>
            <w:tcW w:w="1200" w:type="dxa"/>
          </w:tcPr>
          <w:p w:rsidR="002376ED" w:rsidRDefault="00A364D1">
            <w:pPr>
              <w:pStyle w:val="TableParagraph"/>
              <w:spacing w:before="61"/>
              <w:ind w:left="11" w:right="4"/>
              <w:jc w:val="center"/>
              <w:rPr>
                <w:sz w:val="24"/>
              </w:rPr>
            </w:pPr>
            <w:r>
              <w:rPr>
                <w:spacing w:val="-2"/>
                <w:sz w:val="24"/>
              </w:rPr>
              <w:t>40.000</w:t>
            </w:r>
          </w:p>
        </w:tc>
        <w:tc>
          <w:tcPr>
            <w:tcW w:w="1141" w:type="dxa"/>
          </w:tcPr>
          <w:p w:rsidR="002376ED" w:rsidRDefault="00A364D1">
            <w:pPr>
              <w:pStyle w:val="TableParagraph"/>
              <w:spacing w:before="61"/>
              <w:ind w:left="6" w:right="3"/>
              <w:jc w:val="center"/>
              <w:rPr>
                <w:sz w:val="24"/>
              </w:rPr>
            </w:pPr>
            <w:r>
              <w:rPr>
                <w:spacing w:val="-2"/>
                <w:sz w:val="24"/>
              </w:rPr>
              <w:t>40.000</w:t>
            </w:r>
          </w:p>
        </w:tc>
        <w:tc>
          <w:tcPr>
            <w:tcW w:w="1143" w:type="dxa"/>
          </w:tcPr>
          <w:p w:rsidR="002376ED" w:rsidRDefault="00A364D1">
            <w:pPr>
              <w:pStyle w:val="TableParagraph"/>
              <w:spacing w:before="61"/>
              <w:ind w:left="8" w:right="3"/>
              <w:jc w:val="center"/>
              <w:rPr>
                <w:sz w:val="24"/>
              </w:rPr>
            </w:pPr>
            <w:r>
              <w:rPr>
                <w:spacing w:val="-2"/>
                <w:sz w:val="24"/>
              </w:rPr>
              <w:t>40.000</w:t>
            </w:r>
          </w:p>
        </w:tc>
        <w:tc>
          <w:tcPr>
            <w:tcW w:w="1187" w:type="dxa"/>
          </w:tcPr>
          <w:p w:rsidR="002376ED" w:rsidRDefault="00A364D1">
            <w:pPr>
              <w:pStyle w:val="TableParagraph"/>
              <w:spacing w:before="61"/>
              <w:ind w:left="6" w:right="3"/>
              <w:jc w:val="center"/>
              <w:rPr>
                <w:sz w:val="24"/>
              </w:rPr>
            </w:pPr>
            <w:r>
              <w:rPr>
                <w:spacing w:val="-2"/>
                <w:sz w:val="24"/>
              </w:rPr>
              <w:t>40.000</w:t>
            </w:r>
          </w:p>
        </w:tc>
      </w:tr>
    </w:tbl>
    <w:p w:rsidR="002376ED" w:rsidRDefault="002376ED">
      <w:pPr>
        <w:pStyle w:val="TableParagraph"/>
        <w:jc w:val="center"/>
        <w:rPr>
          <w:sz w:val="24"/>
        </w:rPr>
        <w:sectPr w:rsidR="002376ED">
          <w:pgSz w:w="11910" w:h="16850"/>
          <w:pgMar w:top="1060" w:right="425" w:bottom="280" w:left="1700" w:header="727" w:footer="0" w:gutter="0"/>
          <w:cols w:space="720"/>
        </w:sectPr>
      </w:pPr>
    </w:p>
    <w:p w:rsidR="002376ED" w:rsidRDefault="002376ED">
      <w:pPr>
        <w:pStyle w:val="BodyText"/>
        <w:spacing w:before="3"/>
        <w:ind w:left="0"/>
        <w:jc w:val="left"/>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4"/>
        <w:gridCol w:w="2847"/>
        <w:gridCol w:w="1560"/>
        <w:gridCol w:w="1200"/>
        <w:gridCol w:w="1141"/>
        <w:gridCol w:w="1143"/>
        <w:gridCol w:w="1187"/>
      </w:tblGrid>
      <w:tr w:rsidR="002376ED">
        <w:trPr>
          <w:trHeight w:val="397"/>
        </w:trPr>
        <w:tc>
          <w:tcPr>
            <w:tcW w:w="574" w:type="dxa"/>
            <w:vMerge w:val="restart"/>
          </w:tcPr>
          <w:p w:rsidR="002376ED" w:rsidRDefault="002376ED">
            <w:pPr>
              <w:pStyle w:val="TableParagraph"/>
              <w:spacing w:before="126"/>
              <w:rPr>
                <w:b/>
                <w:sz w:val="24"/>
              </w:rPr>
            </w:pPr>
          </w:p>
          <w:p w:rsidR="002376ED" w:rsidRDefault="00A364D1">
            <w:pPr>
              <w:pStyle w:val="TableParagraph"/>
              <w:ind w:left="136"/>
              <w:rPr>
                <w:b/>
                <w:sz w:val="24"/>
              </w:rPr>
            </w:pPr>
            <w:r>
              <w:rPr>
                <w:b/>
                <w:spacing w:val="-5"/>
                <w:sz w:val="24"/>
              </w:rPr>
              <w:t>Stt</w:t>
            </w:r>
          </w:p>
        </w:tc>
        <w:tc>
          <w:tcPr>
            <w:tcW w:w="2847" w:type="dxa"/>
            <w:vMerge w:val="restart"/>
          </w:tcPr>
          <w:p w:rsidR="002376ED" w:rsidRDefault="002376ED">
            <w:pPr>
              <w:pStyle w:val="TableParagraph"/>
              <w:spacing w:before="126"/>
              <w:rPr>
                <w:b/>
                <w:sz w:val="24"/>
              </w:rPr>
            </w:pPr>
          </w:p>
          <w:p w:rsidR="002376ED" w:rsidRDefault="00A364D1">
            <w:pPr>
              <w:pStyle w:val="TableParagraph"/>
              <w:ind w:left="119"/>
              <w:rPr>
                <w:b/>
                <w:sz w:val="24"/>
              </w:rPr>
            </w:pPr>
            <w:r>
              <w:rPr>
                <w:b/>
                <w:sz w:val="24"/>
              </w:rPr>
              <w:t>Danh</w:t>
            </w:r>
            <w:r>
              <w:rPr>
                <w:b/>
                <w:spacing w:val="7"/>
                <w:sz w:val="24"/>
              </w:rPr>
              <w:t xml:space="preserve"> </w:t>
            </w:r>
            <w:r>
              <w:rPr>
                <w:b/>
                <w:sz w:val="24"/>
              </w:rPr>
              <w:t>mục</w:t>
            </w:r>
            <w:r>
              <w:rPr>
                <w:b/>
                <w:spacing w:val="7"/>
                <w:sz w:val="24"/>
              </w:rPr>
              <w:t xml:space="preserve"> </w:t>
            </w:r>
            <w:r>
              <w:rPr>
                <w:b/>
                <w:sz w:val="24"/>
              </w:rPr>
              <w:t>các</w:t>
            </w:r>
            <w:r>
              <w:rPr>
                <w:b/>
                <w:spacing w:val="7"/>
                <w:sz w:val="24"/>
              </w:rPr>
              <w:t xml:space="preserve"> </w:t>
            </w:r>
            <w:r>
              <w:rPr>
                <w:b/>
                <w:sz w:val="24"/>
              </w:rPr>
              <w:t>khoản</w:t>
            </w:r>
            <w:r>
              <w:rPr>
                <w:b/>
                <w:spacing w:val="10"/>
                <w:sz w:val="24"/>
              </w:rPr>
              <w:t xml:space="preserve"> </w:t>
            </w:r>
            <w:r>
              <w:rPr>
                <w:b/>
                <w:spacing w:val="-5"/>
                <w:sz w:val="24"/>
              </w:rPr>
              <w:t>thu</w:t>
            </w:r>
          </w:p>
        </w:tc>
        <w:tc>
          <w:tcPr>
            <w:tcW w:w="1560" w:type="dxa"/>
            <w:vMerge w:val="restart"/>
          </w:tcPr>
          <w:p w:rsidR="002376ED" w:rsidRDefault="002376ED">
            <w:pPr>
              <w:pStyle w:val="TableParagraph"/>
              <w:spacing w:before="126"/>
              <w:rPr>
                <w:b/>
                <w:sz w:val="24"/>
              </w:rPr>
            </w:pPr>
          </w:p>
          <w:p w:rsidR="002376ED" w:rsidRDefault="00A364D1">
            <w:pPr>
              <w:pStyle w:val="TableParagraph"/>
              <w:ind w:left="186"/>
              <w:rPr>
                <w:b/>
                <w:sz w:val="24"/>
              </w:rPr>
            </w:pPr>
            <w:r>
              <w:rPr>
                <w:b/>
                <w:sz w:val="24"/>
              </w:rPr>
              <w:t>Đơn</w:t>
            </w:r>
            <w:r>
              <w:rPr>
                <w:b/>
                <w:spacing w:val="7"/>
                <w:sz w:val="24"/>
              </w:rPr>
              <w:t xml:space="preserve"> </w:t>
            </w:r>
            <w:r>
              <w:rPr>
                <w:b/>
                <w:sz w:val="24"/>
              </w:rPr>
              <w:t>vị</w:t>
            </w:r>
            <w:r>
              <w:rPr>
                <w:b/>
                <w:spacing w:val="6"/>
                <w:sz w:val="24"/>
              </w:rPr>
              <w:t xml:space="preserve"> </w:t>
            </w:r>
            <w:r>
              <w:rPr>
                <w:b/>
                <w:spacing w:val="-4"/>
                <w:sz w:val="24"/>
              </w:rPr>
              <w:t>tính</w:t>
            </w:r>
          </w:p>
        </w:tc>
        <w:tc>
          <w:tcPr>
            <w:tcW w:w="4671" w:type="dxa"/>
            <w:gridSpan w:val="4"/>
          </w:tcPr>
          <w:p w:rsidR="002376ED" w:rsidRDefault="00A364D1">
            <w:pPr>
              <w:pStyle w:val="TableParagraph"/>
              <w:spacing w:before="61"/>
              <w:ind w:left="1557"/>
              <w:rPr>
                <w:b/>
                <w:sz w:val="24"/>
              </w:rPr>
            </w:pPr>
            <w:r>
              <w:rPr>
                <w:b/>
                <w:sz w:val="24"/>
              </w:rPr>
              <w:t>Mức</w:t>
            </w:r>
            <w:r>
              <w:rPr>
                <w:b/>
                <w:spacing w:val="6"/>
                <w:sz w:val="24"/>
              </w:rPr>
              <w:t xml:space="preserve"> </w:t>
            </w:r>
            <w:r>
              <w:rPr>
                <w:b/>
                <w:sz w:val="24"/>
              </w:rPr>
              <w:t>thu</w:t>
            </w:r>
            <w:r>
              <w:rPr>
                <w:b/>
                <w:spacing w:val="10"/>
                <w:sz w:val="24"/>
              </w:rPr>
              <w:t xml:space="preserve"> </w:t>
            </w:r>
            <w:r>
              <w:rPr>
                <w:b/>
                <w:sz w:val="24"/>
              </w:rPr>
              <w:t>tối</w:t>
            </w:r>
            <w:r>
              <w:rPr>
                <w:b/>
                <w:spacing w:val="6"/>
                <w:sz w:val="24"/>
              </w:rPr>
              <w:t xml:space="preserve"> </w:t>
            </w:r>
            <w:r>
              <w:rPr>
                <w:b/>
                <w:spacing w:val="-5"/>
                <w:sz w:val="24"/>
              </w:rPr>
              <w:t>đa</w:t>
            </w:r>
          </w:p>
        </w:tc>
      </w:tr>
      <w:tr w:rsidR="002376ED">
        <w:trPr>
          <w:trHeight w:val="672"/>
        </w:trPr>
        <w:tc>
          <w:tcPr>
            <w:tcW w:w="574" w:type="dxa"/>
            <w:vMerge/>
            <w:tcBorders>
              <w:top w:val="nil"/>
            </w:tcBorders>
          </w:tcPr>
          <w:p w:rsidR="002376ED" w:rsidRDefault="002376ED">
            <w:pPr>
              <w:rPr>
                <w:sz w:val="2"/>
                <w:szCs w:val="2"/>
              </w:rPr>
            </w:pPr>
          </w:p>
        </w:tc>
        <w:tc>
          <w:tcPr>
            <w:tcW w:w="2847" w:type="dxa"/>
            <w:vMerge/>
            <w:tcBorders>
              <w:top w:val="nil"/>
            </w:tcBorders>
          </w:tcPr>
          <w:p w:rsidR="002376ED" w:rsidRDefault="002376ED">
            <w:pPr>
              <w:rPr>
                <w:sz w:val="2"/>
                <w:szCs w:val="2"/>
              </w:rPr>
            </w:pPr>
          </w:p>
        </w:tc>
        <w:tc>
          <w:tcPr>
            <w:tcW w:w="1560" w:type="dxa"/>
            <w:vMerge/>
            <w:tcBorders>
              <w:top w:val="nil"/>
            </w:tcBorders>
          </w:tcPr>
          <w:p w:rsidR="002376ED" w:rsidRDefault="002376ED">
            <w:pPr>
              <w:rPr>
                <w:sz w:val="2"/>
                <w:szCs w:val="2"/>
              </w:rPr>
            </w:pPr>
          </w:p>
        </w:tc>
        <w:tc>
          <w:tcPr>
            <w:tcW w:w="1200" w:type="dxa"/>
          </w:tcPr>
          <w:p w:rsidR="002376ED" w:rsidRDefault="00A364D1">
            <w:pPr>
              <w:pStyle w:val="TableParagraph"/>
              <w:spacing w:before="59"/>
              <w:ind w:left="402" w:right="315" w:hanging="82"/>
              <w:rPr>
                <w:b/>
                <w:sz w:val="24"/>
              </w:rPr>
            </w:pPr>
            <w:r>
              <w:rPr>
                <w:b/>
                <w:spacing w:val="-4"/>
                <w:sz w:val="24"/>
              </w:rPr>
              <w:t>Mầm non</w:t>
            </w:r>
          </w:p>
        </w:tc>
        <w:tc>
          <w:tcPr>
            <w:tcW w:w="1141" w:type="dxa"/>
          </w:tcPr>
          <w:p w:rsidR="002376ED" w:rsidRDefault="00A364D1">
            <w:pPr>
              <w:pStyle w:val="TableParagraph"/>
              <w:spacing w:before="196"/>
              <w:ind w:left="6" w:right="6"/>
              <w:jc w:val="center"/>
              <w:rPr>
                <w:b/>
                <w:sz w:val="24"/>
              </w:rPr>
            </w:pPr>
            <w:r>
              <w:rPr>
                <w:b/>
                <w:sz w:val="24"/>
              </w:rPr>
              <w:t>Tiểu</w:t>
            </w:r>
            <w:r>
              <w:rPr>
                <w:b/>
                <w:spacing w:val="8"/>
                <w:sz w:val="24"/>
              </w:rPr>
              <w:t xml:space="preserve"> </w:t>
            </w:r>
            <w:r>
              <w:rPr>
                <w:b/>
                <w:spacing w:val="-5"/>
                <w:sz w:val="24"/>
              </w:rPr>
              <w:t>học</w:t>
            </w:r>
          </w:p>
        </w:tc>
        <w:tc>
          <w:tcPr>
            <w:tcW w:w="1143" w:type="dxa"/>
          </w:tcPr>
          <w:p w:rsidR="002376ED" w:rsidRDefault="00A364D1">
            <w:pPr>
              <w:pStyle w:val="TableParagraph"/>
              <w:spacing w:before="196"/>
              <w:ind w:left="8" w:right="7"/>
              <w:jc w:val="center"/>
              <w:rPr>
                <w:b/>
                <w:sz w:val="24"/>
              </w:rPr>
            </w:pPr>
            <w:r>
              <w:rPr>
                <w:b/>
                <w:spacing w:val="-4"/>
                <w:sz w:val="24"/>
              </w:rPr>
              <w:t>THCS</w:t>
            </w:r>
          </w:p>
        </w:tc>
        <w:tc>
          <w:tcPr>
            <w:tcW w:w="1187" w:type="dxa"/>
          </w:tcPr>
          <w:p w:rsidR="002376ED" w:rsidRDefault="00A364D1">
            <w:pPr>
              <w:pStyle w:val="TableParagraph"/>
              <w:spacing w:before="196"/>
              <w:ind w:left="6" w:right="6"/>
              <w:jc w:val="center"/>
              <w:rPr>
                <w:b/>
                <w:sz w:val="24"/>
              </w:rPr>
            </w:pPr>
            <w:r>
              <w:rPr>
                <w:b/>
                <w:spacing w:val="-4"/>
                <w:sz w:val="24"/>
              </w:rPr>
              <w:t>THPT</w:t>
            </w:r>
          </w:p>
        </w:tc>
      </w:tr>
      <w:tr w:rsidR="002376ED">
        <w:trPr>
          <w:trHeight w:val="1775"/>
        </w:trPr>
        <w:tc>
          <w:tcPr>
            <w:tcW w:w="574" w:type="dxa"/>
          </w:tcPr>
          <w:p w:rsidR="002376ED" w:rsidRDefault="00A364D1">
            <w:pPr>
              <w:pStyle w:val="TableParagraph"/>
              <w:spacing w:before="59"/>
              <w:ind w:left="9" w:right="3"/>
              <w:jc w:val="center"/>
              <w:rPr>
                <w:sz w:val="24"/>
              </w:rPr>
            </w:pPr>
            <w:r>
              <w:rPr>
                <w:spacing w:val="-5"/>
                <w:sz w:val="24"/>
              </w:rPr>
              <w:t>11.</w:t>
            </w:r>
          </w:p>
        </w:tc>
        <w:tc>
          <w:tcPr>
            <w:tcW w:w="2847" w:type="dxa"/>
          </w:tcPr>
          <w:p w:rsidR="002376ED" w:rsidRDefault="00A364D1">
            <w:pPr>
              <w:pStyle w:val="TableParagraph"/>
              <w:spacing w:before="59"/>
              <w:ind w:left="107" w:right="95"/>
              <w:jc w:val="both"/>
              <w:rPr>
                <w:sz w:val="24"/>
              </w:rPr>
            </w:pPr>
            <w:r>
              <w:rPr>
                <w:sz w:val="24"/>
              </w:rPr>
              <w:t>Dịch</w:t>
            </w:r>
            <w:r>
              <w:rPr>
                <w:spacing w:val="-12"/>
                <w:sz w:val="24"/>
              </w:rPr>
              <w:t xml:space="preserve"> </w:t>
            </w:r>
            <w:r>
              <w:rPr>
                <w:sz w:val="24"/>
              </w:rPr>
              <w:t>vụ</w:t>
            </w:r>
            <w:r>
              <w:rPr>
                <w:spacing w:val="-12"/>
                <w:sz w:val="24"/>
              </w:rPr>
              <w:t xml:space="preserve"> </w:t>
            </w:r>
            <w:r>
              <w:rPr>
                <w:sz w:val="24"/>
              </w:rPr>
              <w:t>cung</w:t>
            </w:r>
            <w:r>
              <w:rPr>
                <w:spacing w:val="-14"/>
                <w:sz w:val="24"/>
              </w:rPr>
              <w:t xml:space="preserve"> </w:t>
            </w:r>
            <w:r>
              <w:rPr>
                <w:sz w:val="24"/>
              </w:rPr>
              <w:t>cấp</w:t>
            </w:r>
            <w:r>
              <w:rPr>
                <w:spacing w:val="-12"/>
                <w:sz w:val="24"/>
              </w:rPr>
              <w:t xml:space="preserve"> </w:t>
            </w:r>
            <w:r>
              <w:rPr>
                <w:sz w:val="24"/>
              </w:rPr>
              <w:t>nội</w:t>
            </w:r>
            <w:r>
              <w:rPr>
                <w:spacing w:val="-12"/>
                <w:sz w:val="24"/>
              </w:rPr>
              <w:t xml:space="preserve"> </w:t>
            </w:r>
            <w:r>
              <w:rPr>
                <w:sz w:val="24"/>
              </w:rPr>
              <w:t>dung, học liệu, tài liệu phục vụ hoạt động STEM/STEAM, trí tuệ nhân tạo (AI) và rô-bốt (Robotics) (8</w:t>
            </w:r>
            <w:r>
              <w:rPr>
                <w:spacing w:val="40"/>
                <w:sz w:val="24"/>
              </w:rPr>
              <w:t xml:space="preserve"> </w:t>
            </w:r>
            <w:r>
              <w:rPr>
                <w:spacing w:val="-2"/>
                <w:sz w:val="24"/>
              </w:rPr>
              <w:t>tiết/tháng)</w:t>
            </w:r>
          </w:p>
        </w:tc>
        <w:tc>
          <w:tcPr>
            <w:tcW w:w="1560" w:type="dxa"/>
          </w:tcPr>
          <w:p w:rsidR="002376ED" w:rsidRDefault="002376ED">
            <w:pPr>
              <w:pStyle w:val="TableParagraph"/>
              <w:rPr>
                <w:b/>
                <w:sz w:val="24"/>
              </w:rPr>
            </w:pPr>
          </w:p>
          <w:p w:rsidR="002376ED" w:rsidRDefault="002376ED">
            <w:pPr>
              <w:pStyle w:val="TableParagraph"/>
              <w:spacing w:before="58"/>
              <w:rPr>
                <w:b/>
                <w:sz w:val="24"/>
              </w:rPr>
            </w:pPr>
          </w:p>
          <w:p w:rsidR="002376ED" w:rsidRDefault="00A364D1">
            <w:pPr>
              <w:pStyle w:val="TableParagraph"/>
              <w:spacing w:before="1"/>
              <w:ind w:left="577" w:hanging="459"/>
              <w:rPr>
                <w:sz w:val="24"/>
              </w:rPr>
            </w:pPr>
            <w:r>
              <w:rPr>
                <w:spacing w:val="-2"/>
                <w:sz w:val="24"/>
              </w:rPr>
              <w:t xml:space="preserve">Đồng/tiết/học </w:t>
            </w:r>
            <w:r>
              <w:rPr>
                <w:spacing w:val="-4"/>
                <w:sz w:val="24"/>
              </w:rPr>
              <w:t>sinh</w:t>
            </w:r>
          </w:p>
        </w:tc>
        <w:tc>
          <w:tcPr>
            <w:tcW w:w="1200" w:type="dxa"/>
          </w:tcPr>
          <w:p w:rsidR="002376ED" w:rsidRDefault="002376ED">
            <w:pPr>
              <w:pStyle w:val="TableParagraph"/>
              <w:rPr>
                <w:sz w:val="26"/>
              </w:rPr>
            </w:pPr>
          </w:p>
        </w:tc>
        <w:tc>
          <w:tcPr>
            <w:tcW w:w="1141" w:type="dxa"/>
          </w:tcPr>
          <w:p w:rsidR="002376ED" w:rsidRDefault="002376ED">
            <w:pPr>
              <w:pStyle w:val="TableParagraph"/>
              <w:rPr>
                <w:b/>
                <w:sz w:val="24"/>
              </w:rPr>
            </w:pPr>
          </w:p>
          <w:p w:rsidR="002376ED" w:rsidRDefault="002376ED">
            <w:pPr>
              <w:pStyle w:val="TableParagraph"/>
              <w:spacing w:before="195"/>
              <w:rPr>
                <w:b/>
                <w:sz w:val="24"/>
              </w:rPr>
            </w:pPr>
          </w:p>
          <w:p w:rsidR="002376ED" w:rsidRDefault="00A364D1">
            <w:pPr>
              <w:pStyle w:val="TableParagraph"/>
              <w:ind w:left="6" w:right="3"/>
              <w:jc w:val="center"/>
              <w:rPr>
                <w:sz w:val="24"/>
              </w:rPr>
            </w:pPr>
            <w:r>
              <w:rPr>
                <w:spacing w:val="-2"/>
                <w:sz w:val="24"/>
              </w:rPr>
              <w:t>22.000</w:t>
            </w:r>
          </w:p>
        </w:tc>
        <w:tc>
          <w:tcPr>
            <w:tcW w:w="1143" w:type="dxa"/>
          </w:tcPr>
          <w:p w:rsidR="002376ED" w:rsidRDefault="002376ED">
            <w:pPr>
              <w:pStyle w:val="TableParagraph"/>
              <w:rPr>
                <w:b/>
                <w:sz w:val="24"/>
              </w:rPr>
            </w:pPr>
          </w:p>
          <w:p w:rsidR="002376ED" w:rsidRDefault="002376ED">
            <w:pPr>
              <w:pStyle w:val="TableParagraph"/>
              <w:spacing w:before="195"/>
              <w:rPr>
                <w:b/>
                <w:sz w:val="24"/>
              </w:rPr>
            </w:pPr>
          </w:p>
          <w:p w:rsidR="002376ED" w:rsidRDefault="00A364D1">
            <w:pPr>
              <w:pStyle w:val="TableParagraph"/>
              <w:ind w:left="8" w:right="3"/>
              <w:jc w:val="center"/>
              <w:rPr>
                <w:sz w:val="24"/>
              </w:rPr>
            </w:pPr>
            <w:r>
              <w:rPr>
                <w:spacing w:val="-2"/>
                <w:sz w:val="24"/>
              </w:rPr>
              <w:t>22.000</w:t>
            </w:r>
          </w:p>
        </w:tc>
        <w:tc>
          <w:tcPr>
            <w:tcW w:w="1187" w:type="dxa"/>
          </w:tcPr>
          <w:p w:rsidR="002376ED" w:rsidRDefault="002376ED">
            <w:pPr>
              <w:pStyle w:val="TableParagraph"/>
              <w:rPr>
                <w:b/>
                <w:sz w:val="24"/>
              </w:rPr>
            </w:pPr>
          </w:p>
          <w:p w:rsidR="002376ED" w:rsidRDefault="002376ED">
            <w:pPr>
              <w:pStyle w:val="TableParagraph"/>
              <w:spacing w:before="195"/>
              <w:rPr>
                <w:b/>
                <w:sz w:val="24"/>
              </w:rPr>
            </w:pPr>
          </w:p>
          <w:p w:rsidR="002376ED" w:rsidRDefault="00A364D1">
            <w:pPr>
              <w:pStyle w:val="TableParagraph"/>
              <w:ind w:left="6" w:right="3"/>
              <w:jc w:val="center"/>
              <w:rPr>
                <w:sz w:val="24"/>
              </w:rPr>
            </w:pPr>
            <w:r>
              <w:rPr>
                <w:spacing w:val="-2"/>
                <w:sz w:val="24"/>
              </w:rPr>
              <w:t>22.000</w:t>
            </w:r>
          </w:p>
        </w:tc>
      </w:tr>
      <w:tr w:rsidR="002376ED">
        <w:trPr>
          <w:trHeight w:val="2052"/>
        </w:trPr>
        <w:tc>
          <w:tcPr>
            <w:tcW w:w="574" w:type="dxa"/>
          </w:tcPr>
          <w:p w:rsidR="002376ED" w:rsidRDefault="002376ED">
            <w:pPr>
              <w:pStyle w:val="TableParagraph"/>
              <w:rPr>
                <w:b/>
                <w:sz w:val="24"/>
              </w:rPr>
            </w:pPr>
          </w:p>
          <w:p w:rsidR="002376ED" w:rsidRDefault="002376ED">
            <w:pPr>
              <w:pStyle w:val="TableParagraph"/>
              <w:rPr>
                <w:b/>
                <w:sz w:val="24"/>
              </w:rPr>
            </w:pPr>
          </w:p>
          <w:p w:rsidR="002376ED" w:rsidRDefault="002376ED">
            <w:pPr>
              <w:pStyle w:val="TableParagraph"/>
              <w:spacing w:before="59"/>
              <w:rPr>
                <w:b/>
                <w:sz w:val="24"/>
              </w:rPr>
            </w:pPr>
          </w:p>
          <w:p w:rsidR="002376ED" w:rsidRDefault="00A364D1">
            <w:pPr>
              <w:pStyle w:val="TableParagraph"/>
              <w:ind w:left="9" w:right="3"/>
              <w:jc w:val="center"/>
              <w:rPr>
                <w:sz w:val="24"/>
              </w:rPr>
            </w:pPr>
            <w:r>
              <w:rPr>
                <w:spacing w:val="-5"/>
                <w:sz w:val="24"/>
              </w:rPr>
              <w:t>12.</w:t>
            </w:r>
          </w:p>
        </w:tc>
        <w:tc>
          <w:tcPr>
            <w:tcW w:w="2847" w:type="dxa"/>
          </w:tcPr>
          <w:p w:rsidR="002376ED" w:rsidRDefault="00A364D1">
            <w:pPr>
              <w:pStyle w:val="TableParagraph"/>
              <w:spacing w:before="59"/>
              <w:ind w:left="148" w:right="144" w:hanging="1"/>
              <w:jc w:val="center"/>
              <w:rPr>
                <w:sz w:val="24"/>
              </w:rPr>
            </w:pPr>
            <w:r>
              <w:rPr>
                <w:sz w:val="24"/>
              </w:rPr>
              <w:t>Dịch vụ ứng dụng công nghệ thông tin và chuyển đổi số: Học liệu điện tử,</w:t>
            </w:r>
            <w:r>
              <w:rPr>
                <w:sz w:val="24"/>
              </w:rPr>
              <w:t xml:space="preserve"> Sổ liên lạc điện tử, học</w:t>
            </w:r>
            <w:r>
              <w:rPr>
                <w:spacing w:val="-1"/>
                <w:sz w:val="24"/>
              </w:rPr>
              <w:t xml:space="preserve"> </w:t>
            </w:r>
            <w:r>
              <w:rPr>
                <w:sz w:val="24"/>
              </w:rPr>
              <w:t xml:space="preserve">bạ số, phần mềm học trực tuyến và kiểm tra, đánh </w:t>
            </w:r>
            <w:r>
              <w:rPr>
                <w:spacing w:val="-4"/>
                <w:sz w:val="24"/>
              </w:rPr>
              <w:t>giá</w:t>
            </w:r>
          </w:p>
        </w:tc>
        <w:tc>
          <w:tcPr>
            <w:tcW w:w="1560" w:type="dxa"/>
          </w:tcPr>
          <w:p w:rsidR="002376ED" w:rsidRDefault="002376ED">
            <w:pPr>
              <w:pStyle w:val="TableParagraph"/>
              <w:rPr>
                <w:b/>
                <w:sz w:val="24"/>
              </w:rPr>
            </w:pPr>
          </w:p>
          <w:p w:rsidR="002376ED" w:rsidRDefault="002376ED">
            <w:pPr>
              <w:pStyle w:val="TableParagraph"/>
              <w:spacing w:before="58"/>
              <w:rPr>
                <w:b/>
                <w:sz w:val="24"/>
              </w:rPr>
            </w:pPr>
          </w:p>
          <w:p w:rsidR="002376ED" w:rsidRDefault="00A364D1">
            <w:pPr>
              <w:pStyle w:val="TableParagraph"/>
              <w:spacing w:before="1"/>
              <w:ind w:left="99" w:right="89"/>
              <w:jc w:val="center"/>
              <w:rPr>
                <w:sz w:val="24"/>
              </w:rPr>
            </w:pPr>
            <w:r>
              <w:rPr>
                <w:sz w:val="24"/>
              </w:rPr>
              <w:t>Đồng/trẻ</w:t>
            </w:r>
            <w:r>
              <w:rPr>
                <w:spacing w:val="-15"/>
                <w:sz w:val="24"/>
              </w:rPr>
              <w:t xml:space="preserve"> </w:t>
            </w:r>
            <w:r>
              <w:rPr>
                <w:sz w:val="24"/>
              </w:rPr>
              <w:t xml:space="preserve">(học </w:t>
            </w:r>
            <w:r>
              <w:rPr>
                <w:spacing w:val="-2"/>
                <w:sz w:val="24"/>
              </w:rPr>
              <w:t>sinh)/năm</w:t>
            </w:r>
          </w:p>
          <w:p w:rsidR="002376ED" w:rsidRDefault="00A364D1">
            <w:pPr>
              <w:pStyle w:val="TableParagraph"/>
              <w:ind w:left="99" w:right="90"/>
              <w:jc w:val="center"/>
              <w:rPr>
                <w:sz w:val="24"/>
              </w:rPr>
            </w:pPr>
            <w:r>
              <w:rPr>
                <w:spacing w:val="-5"/>
                <w:sz w:val="24"/>
              </w:rPr>
              <w:t>học</w:t>
            </w:r>
          </w:p>
        </w:tc>
        <w:tc>
          <w:tcPr>
            <w:tcW w:w="1200" w:type="dxa"/>
          </w:tcPr>
          <w:p w:rsidR="002376ED" w:rsidRDefault="002376ED">
            <w:pPr>
              <w:pStyle w:val="TableParagraph"/>
              <w:rPr>
                <w:b/>
                <w:sz w:val="24"/>
              </w:rPr>
            </w:pPr>
          </w:p>
          <w:p w:rsidR="002376ED" w:rsidRDefault="002376ED">
            <w:pPr>
              <w:pStyle w:val="TableParagraph"/>
              <w:rPr>
                <w:b/>
                <w:sz w:val="24"/>
              </w:rPr>
            </w:pPr>
          </w:p>
          <w:p w:rsidR="002376ED" w:rsidRDefault="002376ED">
            <w:pPr>
              <w:pStyle w:val="TableParagraph"/>
              <w:spacing w:before="59"/>
              <w:rPr>
                <w:b/>
                <w:sz w:val="24"/>
              </w:rPr>
            </w:pPr>
          </w:p>
          <w:p w:rsidR="002376ED" w:rsidRDefault="00A364D1">
            <w:pPr>
              <w:pStyle w:val="TableParagraph"/>
              <w:ind w:left="201"/>
              <w:rPr>
                <w:sz w:val="24"/>
              </w:rPr>
            </w:pPr>
            <w:r>
              <w:rPr>
                <w:spacing w:val="-2"/>
                <w:sz w:val="24"/>
              </w:rPr>
              <w:t>100.000</w:t>
            </w:r>
          </w:p>
        </w:tc>
        <w:tc>
          <w:tcPr>
            <w:tcW w:w="1141" w:type="dxa"/>
          </w:tcPr>
          <w:p w:rsidR="002376ED" w:rsidRDefault="002376ED">
            <w:pPr>
              <w:pStyle w:val="TableParagraph"/>
              <w:rPr>
                <w:b/>
                <w:sz w:val="24"/>
              </w:rPr>
            </w:pPr>
          </w:p>
          <w:p w:rsidR="002376ED" w:rsidRDefault="002376ED">
            <w:pPr>
              <w:pStyle w:val="TableParagraph"/>
              <w:rPr>
                <w:b/>
                <w:sz w:val="24"/>
              </w:rPr>
            </w:pPr>
          </w:p>
          <w:p w:rsidR="002376ED" w:rsidRDefault="002376ED">
            <w:pPr>
              <w:pStyle w:val="TableParagraph"/>
              <w:spacing w:before="59"/>
              <w:rPr>
                <w:b/>
                <w:sz w:val="24"/>
              </w:rPr>
            </w:pPr>
          </w:p>
          <w:p w:rsidR="002376ED" w:rsidRDefault="00A364D1">
            <w:pPr>
              <w:pStyle w:val="TableParagraph"/>
              <w:ind w:left="6"/>
              <w:jc w:val="center"/>
              <w:rPr>
                <w:sz w:val="24"/>
              </w:rPr>
            </w:pPr>
            <w:r>
              <w:rPr>
                <w:spacing w:val="-2"/>
                <w:sz w:val="24"/>
              </w:rPr>
              <w:t>100.000</w:t>
            </w:r>
          </w:p>
        </w:tc>
        <w:tc>
          <w:tcPr>
            <w:tcW w:w="1143" w:type="dxa"/>
          </w:tcPr>
          <w:p w:rsidR="002376ED" w:rsidRDefault="002376ED">
            <w:pPr>
              <w:pStyle w:val="TableParagraph"/>
              <w:rPr>
                <w:b/>
                <w:sz w:val="24"/>
              </w:rPr>
            </w:pPr>
          </w:p>
          <w:p w:rsidR="002376ED" w:rsidRDefault="002376ED">
            <w:pPr>
              <w:pStyle w:val="TableParagraph"/>
              <w:rPr>
                <w:b/>
                <w:sz w:val="24"/>
              </w:rPr>
            </w:pPr>
          </w:p>
          <w:p w:rsidR="002376ED" w:rsidRDefault="002376ED">
            <w:pPr>
              <w:pStyle w:val="TableParagraph"/>
              <w:spacing w:before="59"/>
              <w:rPr>
                <w:b/>
                <w:sz w:val="24"/>
              </w:rPr>
            </w:pPr>
          </w:p>
          <w:p w:rsidR="002376ED" w:rsidRDefault="00A364D1">
            <w:pPr>
              <w:pStyle w:val="TableParagraph"/>
              <w:ind w:left="8"/>
              <w:jc w:val="center"/>
              <w:rPr>
                <w:sz w:val="24"/>
              </w:rPr>
            </w:pPr>
            <w:r>
              <w:rPr>
                <w:spacing w:val="-2"/>
                <w:sz w:val="24"/>
              </w:rPr>
              <w:t>100.000</w:t>
            </w:r>
          </w:p>
        </w:tc>
        <w:tc>
          <w:tcPr>
            <w:tcW w:w="1187" w:type="dxa"/>
          </w:tcPr>
          <w:p w:rsidR="002376ED" w:rsidRDefault="002376ED">
            <w:pPr>
              <w:pStyle w:val="TableParagraph"/>
              <w:rPr>
                <w:b/>
                <w:sz w:val="24"/>
              </w:rPr>
            </w:pPr>
          </w:p>
          <w:p w:rsidR="002376ED" w:rsidRDefault="002376ED">
            <w:pPr>
              <w:pStyle w:val="TableParagraph"/>
              <w:rPr>
                <w:b/>
                <w:sz w:val="24"/>
              </w:rPr>
            </w:pPr>
          </w:p>
          <w:p w:rsidR="002376ED" w:rsidRDefault="002376ED">
            <w:pPr>
              <w:pStyle w:val="TableParagraph"/>
              <w:spacing w:before="59"/>
              <w:rPr>
                <w:b/>
                <w:sz w:val="24"/>
              </w:rPr>
            </w:pPr>
          </w:p>
          <w:p w:rsidR="002376ED" w:rsidRDefault="00A364D1">
            <w:pPr>
              <w:pStyle w:val="TableParagraph"/>
              <w:ind w:left="6"/>
              <w:jc w:val="center"/>
              <w:rPr>
                <w:sz w:val="24"/>
              </w:rPr>
            </w:pPr>
            <w:r>
              <w:rPr>
                <w:spacing w:val="-2"/>
                <w:sz w:val="24"/>
              </w:rPr>
              <w:t>100.000</w:t>
            </w:r>
          </w:p>
        </w:tc>
      </w:tr>
    </w:tbl>
    <w:p w:rsidR="002376ED" w:rsidRDefault="00A364D1">
      <w:pPr>
        <w:spacing w:before="121"/>
        <w:ind w:left="863"/>
        <w:jc w:val="both"/>
        <w:rPr>
          <w:b/>
          <w:sz w:val="28"/>
        </w:rPr>
      </w:pPr>
      <w:r>
        <w:rPr>
          <w:b/>
          <w:sz w:val="28"/>
        </w:rPr>
        <w:t>Điều</w:t>
      </w:r>
      <w:r>
        <w:rPr>
          <w:b/>
          <w:spacing w:val="2"/>
          <w:sz w:val="28"/>
        </w:rPr>
        <w:t xml:space="preserve"> </w:t>
      </w:r>
      <w:r>
        <w:rPr>
          <w:b/>
          <w:sz w:val="28"/>
        </w:rPr>
        <w:t>3.</w:t>
      </w:r>
      <w:r>
        <w:rPr>
          <w:b/>
          <w:spacing w:val="4"/>
          <w:sz w:val="28"/>
        </w:rPr>
        <w:t xml:space="preserve"> </w:t>
      </w:r>
      <w:r>
        <w:rPr>
          <w:b/>
          <w:sz w:val="28"/>
        </w:rPr>
        <w:t>Cơ</w:t>
      </w:r>
      <w:r>
        <w:rPr>
          <w:b/>
          <w:spacing w:val="6"/>
          <w:sz w:val="28"/>
        </w:rPr>
        <w:t xml:space="preserve"> </w:t>
      </w:r>
      <w:r>
        <w:rPr>
          <w:b/>
          <w:sz w:val="28"/>
        </w:rPr>
        <w:t>chế</w:t>
      </w:r>
      <w:r>
        <w:rPr>
          <w:b/>
          <w:spacing w:val="9"/>
          <w:sz w:val="28"/>
        </w:rPr>
        <w:t xml:space="preserve"> </w:t>
      </w:r>
      <w:r>
        <w:rPr>
          <w:b/>
          <w:sz w:val="28"/>
        </w:rPr>
        <w:t>quản</w:t>
      </w:r>
      <w:r>
        <w:rPr>
          <w:b/>
          <w:spacing w:val="5"/>
          <w:sz w:val="28"/>
        </w:rPr>
        <w:t xml:space="preserve"> </w:t>
      </w:r>
      <w:r>
        <w:rPr>
          <w:b/>
          <w:sz w:val="28"/>
        </w:rPr>
        <w:t>lý</w:t>
      </w:r>
      <w:r>
        <w:rPr>
          <w:b/>
          <w:spacing w:val="6"/>
          <w:sz w:val="28"/>
        </w:rPr>
        <w:t xml:space="preserve"> </w:t>
      </w:r>
      <w:r>
        <w:rPr>
          <w:b/>
          <w:sz w:val="28"/>
        </w:rPr>
        <w:t>thu,</w:t>
      </w:r>
      <w:r>
        <w:rPr>
          <w:b/>
          <w:spacing w:val="6"/>
          <w:sz w:val="28"/>
        </w:rPr>
        <w:t xml:space="preserve"> </w:t>
      </w:r>
      <w:r>
        <w:rPr>
          <w:b/>
          <w:spacing w:val="-5"/>
          <w:sz w:val="28"/>
        </w:rPr>
        <w:t>chi</w:t>
      </w:r>
    </w:p>
    <w:p w:rsidR="002376ED" w:rsidRDefault="00A364D1">
      <w:pPr>
        <w:pStyle w:val="ListParagraph"/>
        <w:numPr>
          <w:ilvl w:val="0"/>
          <w:numId w:val="4"/>
        </w:numPr>
        <w:tabs>
          <w:tab w:val="left" w:pos="1150"/>
        </w:tabs>
        <w:spacing w:before="60"/>
        <w:ind w:right="423" w:firstLine="719"/>
        <w:jc w:val="both"/>
        <w:rPr>
          <w:sz w:val="28"/>
        </w:rPr>
      </w:pPr>
      <w:r>
        <w:rPr>
          <w:sz w:val="28"/>
        </w:rPr>
        <w:t>Các khoản thu dịch vụ phục vụ, hỗ trợ hoạt động giáo dục phải được sự</w:t>
      </w:r>
      <w:r>
        <w:rPr>
          <w:sz w:val="28"/>
        </w:rPr>
        <w:t xml:space="preserve"> thỏa thuận bằng văn bản giữa cha mẹ học sinh hoặc người giám hộ hợp pháp của học sinh hoặc học sinh trong trường hợp đã đủ năng lực hành vi dân sự và cơ sở giáo dục trên tinh thần tự nguyện, không được gắn với kết quả học tập và không nằm trong chương trì</w:t>
      </w:r>
      <w:r>
        <w:rPr>
          <w:sz w:val="28"/>
        </w:rPr>
        <w:t>nh học chính khóa; các cơ sở giáo dục phải xây dựng kế hoạch thu, chi cụ thể,</w:t>
      </w:r>
      <w:r>
        <w:rPr>
          <w:spacing w:val="-1"/>
          <w:sz w:val="28"/>
        </w:rPr>
        <w:t xml:space="preserve"> </w:t>
      </w:r>
      <w:r>
        <w:rPr>
          <w:sz w:val="28"/>
        </w:rPr>
        <w:t>đúng mục đích,</w:t>
      </w:r>
      <w:r>
        <w:rPr>
          <w:spacing w:val="-2"/>
          <w:sz w:val="28"/>
        </w:rPr>
        <w:t xml:space="preserve"> </w:t>
      </w:r>
      <w:r>
        <w:rPr>
          <w:sz w:val="28"/>
        </w:rPr>
        <w:t>thu đủ chi, hoạt động theo định hướng phục vụ, không đặt mục</w:t>
      </w:r>
      <w:r>
        <w:rPr>
          <w:spacing w:val="-2"/>
          <w:sz w:val="28"/>
        </w:rPr>
        <w:t xml:space="preserve"> </w:t>
      </w:r>
      <w:r>
        <w:rPr>
          <w:sz w:val="28"/>
        </w:rPr>
        <w:t>tiêu lợi nhuận. Việc thu, chi bảo đảm công khai theo đúng quy định hiện hành.</w:t>
      </w:r>
    </w:p>
    <w:p w:rsidR="002376ED" w:rsidRDefault="00A364D1">
      <w:pPr>
        <w:pStyle w:val="ListParagraph"/>
        <w:numPr>
          <w:ilvl w:val="0"/>
          <w:numId w:val="4"/>
        </w:numPr>
        <w:tabs>
          <w:tab w:val="left" w:pos="1139"/>
        </w:tabs>
        <w:spacing w:before="60"/>
        <w:ind w:right="423" w:firstLine="719"/>
        <w:jc w:val="both"/>
        <w:rPr>
          <w:sz w:val="28"/>
        </w:rPr>
      </w:pPr>
      <w:r>
        <w:rPr>
          <w:sz w:val="28"/>
        </w:rPr>
        <w:t>Các</w:t>
      </w:r>
      <w:r>
        <w:rPr>
          <w:spacing w:val="-3"/>
          <w:sz w:val="28"/>
        </w:rPr>
        <w:t xml:space="preserve"> </w:t>
      </w:r>
      <w:r>
        <w:rPr>
          <w:sz w:val="28"/>
        </w:rPr>
        <w:t>cơ</w:t>
      </w:r>
      <w:r>
        <w:rPr>
          <w:spacing w:val="-3"/>
          <w:sz w:val="28"/>
        </w:rPr>
        <w:t xml:space="preserve"> </w:t>
      </w:r>
      <w:r>
        <w:rPr>
          <w:sz w:val="28"/>
        </w:rPr>
        <w:t>sở</w:t>
      </w:r>
      <w:r>
        <w:rPr>
          <w:spacing w:val="-3"/>
          <w:sz w:val="28"/>
        </w:rPr>
        <w:t xml:space="preserve"> </w:t>
      </w:r>
      <w:r>
        <w:rPr>
          <w:sz w:val="28"/>
        </w:rPr>
        <w:t>giáo</w:t>
      </w:r>
      <w:r>
        <w:rPr>
          <w:spacing w:val="-4"/>
          <w:sz w:val="28"/>
        </w:rPr>
        <w:t xml:space="preserve"> </w:t>
      </w:r>
      <w:r>
        <w:rPr>
          <w:sz w:val="28"/>
        </w:rPr>
        <w:t>dục</w:t>
      </w:r>
      <w:r>
        <w:rPr>
          <w:spacing w:val="-5"/>
          <w:sz w:val="28"/>
        </w:rPr>
        <w:t xml:space="preserve"> </w:t>
      </w:r>
      <w:r>
        <w:rPr>
          <w:sz w:val="28"/>
        </w:rPr>
        <w:t>tổ</w:t>
      </w:r>
      <w:r>
        <w:rPr>
          <w:spacing w:val="-2"/>
          <w:sz w:val="28"/>
        </w:rPr>
        <w:t xml:space="preserve"> </w:t>
      </w:r>
      <w:r>
        <w:rPr>
          <w:sz w:val="28"/>
        </w:rPr>
        <w:t>ch</w:t>
      </w:r>
      <w:r>
        <w:rPr>
          <w:sz w:val="28"/>
        </w:rPr>
        <w:t>ức</w:t>
      </w:r>
      <w:r>
        <w:rPr>
          <w:spacing w:val="-5"/>
          <w:sz w:val="28"/>
        </w:rPr>
        <w:t xml:space="preserve"> </w:t>
      </w:r>
      <w:r>
        <w:rPr>
          <w:sz w:val="28"/>
        </w:rPr>
        <w:t>thu</w:t>
      </w:r>
      <w:r>
        <w:rPr>
          <w:spacing w:val="-2"/>
          <w:sz w:val="28"/>
        </w:rPr>
        <w:t xml:space="preserve"> </w:t>
      </w:r>
      <w:r>
        <w:rPr>
          <w:sz w:val="28"/>
        </w:rPr>
        <w:t>các</w:t>
      </w:r>
      <w:r>
        <w:rPr>
          <w:spacing w:val="-3"/>
          <w:sz w:val="28"/>
        </w:rPr>
        <w:t xml:space="preserve"> </w:t>
      </w:r>
      <w:r>
        <w:rPr>
          <w:sz w:val="28"/>
        </w:rPr>
        <w:t>khoản</w:t>
      </w:r>
      <w:r>
        <w:rPr>
          <w:spacing w:val="-2"/>
          <w:sz w:val="28"/>
        </w:rPr>
        <w:t xml:space="preserve"> </w:t>
      </w:r>
      <w:r>
        <w:rPr>
          <w:sz w:val="28"/>
        </w:rPr>
        <w:t>thu</w:t>
      </w:r>
      <w:r>
        <w:rPr>
          <w:spacing w:val="-2"/>
          <w:sz w:val="28"/>
        </w:rPr>
        <w:t xml:space="preserve"> </w:t>
      </w:r>
      <w:r>
        <w:rPr>
          <w:sz w:val="28"/>
        </w:rPr>
        <w:t>theo</w:t>
      </w:r>
      <w:r>
        <w:rPr>
          <w:spacing w:val="-4"/>
          <w:sz w:val="28"/>
        </w:rPr>
        <w:t xml:space="preserve"> </w:t>
      </w:r>
      <w:r>
        <w:rPr>
          <w:sz w:val="28"/>
        </w:rPr>
        <w:t>quy</w:t>
      </w:r>
      <w:r>
        <w:rPr>
          <w:spacing w:val="-4"/>
          <w:sz w:val="28"/>
        </w:rPr>
        <w:t xml:space="preserve"> </w:t>
      </w:r>
      <w:r>
        <w:rPr>
          <w:sz w:val="28"/>
        </w:rPr>
        <w:t>định, mức</w:t>
      </w:r>
      <w:r>
        <w:rPr>
          <w:spacing w:val="-3"/>
          <w:sz w:val="28"/>
        </w:rPr>
        <w:t xml:space="preserve"> </w:t>
      </w:r>
      <w:r>
        <w:rPr>
          <w:sz w:val="28"/>
        </w:rPr>
        <w:t>thu</w:t>
      </w:r>
      <w:r>
        <w:rPr>
          <w:spacing w:val="-2"/>
          <w:sz w:val="28"/>
        </w:rPr>
        <w:t xml:space="preserve"> </w:t>
      </w:r>
      <w:r>
        <w:rPr>
          <w:sz w:val="28"/>
        </w:rPr>
        <w:t>của từng khoản phải phù hợp với điều kiện thực tế của địa phương và khả năng đóng góp của cha mẹ học sinh. Không nhất thiết phải thu đầy đủ các khoản thu theo</w:t>
      </w:r>
      <w:r>
        <w:rPr>
          <w:spacing w:val="40"/>
          <w:sz w:val="28"/>
        </w:rPr>
        <w:t xml:space="preserve"> </w:t>
      </w:r>
      <w:r>
        <w:rPr>
          <w:sz w:val="28"/>
        </w:rPr>
        <w:t xml:space="preserve">quy định tại Quyết định này. Các cơ sở giáo dục phải </w:t>
      </w:r>
      <w:r>
        <w:rPr>
          <w:sz w:val="28"/>
        </w:rPr>
        <w:t>công khai quyết định ban hành danh mục dịch vụ, mức thu và cơ sở xây dựng dự toán mức thu trước khi tổ chức thu.</w:t>
      </w:r>
    </w:p>
    <w:p w:rsidR="002376ED" w:rsidRDefault="00A364D1">
      <w:pPr>
        <w:pStyle w:val="ListParagraph"/>
        <w:numPr>
          <w:ilvl w:val="0"/>
          <w:numId w:val="4"/>
        </w:numPr>
        <w:tabs>
          <w:tab w:val="left" w:pos="1157"/>
        </w:tabs>
        <w:spacing w:before="60"/>
        <w:ind w:right="420" w:firstLine="719"/>
        <w:jc w:val="both"/>
        <w:rPr>
          <w:sz w:val="28"/>
        </w:rPr>
      </w:pPr>
      <w:r>
        <w:rPr>
          <w:sz w:val="28"/>
        </w:rPr>
        <w:t>Các mức thu quy định tại Quyết định này là mức thu tối đa. Theo phân cấp quản lý, giao Sở Giáo dục và Đào tạo, Ủy ban nhân dân phường, xã căn c</w:t>
      </w:r>
      <w:r>
        <w:rPr>
          <w:sz w:val="28"/>
        </w:rPr>
        <w:t>ứ vào điều kiện kinh tế của địa phương mình, hướng dẫn xây dựng mức thu phù hợp, áp dụng tại địa phương mình nhưng không vượt quá mức thu quy định tại Quyết</w:t>
      </w:r>
      <w:r>
        <w:rPr>
          <w:spacing w:val="-3"/>
          <w:sz w:val="28"/>
        </w:rPr>
        <w:t xml:space="preserve"> </w:t>
      </w:r>
      <w:r>
        <w:rPr>
          <w:sz w:val="28"/>
        </w:rPr>
        <w:t>định</w:t>
      </w:r>
      <w:r>
        <w:rPr>
          <w:spacing w:val="-3"/>
          <w:sz w:val="28"/>
        </w:rPr>
        <w:t xml:space="preserve"> </w:t>
      </w:r>
      <w:r>
        <w:rPr>
          <w:sz w:val="28"/>
        </w:rPr>
        <w:t>này.</w:t>
      </w:r>
      <w:r>
        <w:rPr>
          <w:spacing w:val="-5"/>
          <w:sz w:val="28"/>
        </w:rPr>
        <w:t xml:space="preserve"> </w:t>
      </w:r>
      <w:r>
        <w:rPr>
          <w:sz w:val="28"/>
        </w:rPr>
        <w:t>Trong</w:t>
      </w:r>
      <w:r>
        <w:rPr>
          <w:spacing w:val="-3"/>
          <w:sz w:val="28"/>
        </w:rPr>
        <w:t xml:space="preserve"> </w:t>
      </w:r>
      <w:r>
        <w:rPr>
          <w:sz w:val="28"/>
        </w:rPr>
        <w:t>các</w:t>
      </w:r>
      <w:r>
        <w:rPr>
          <w:spacing w:val="-6"/>
          <w:sz w:val="28"/>
        </w:rPr>
        <w:t xml:space="preserve"> </w:t>
      </w:r>
      <w:r>
        <w:rPr>
          <w:sz w:val="28"/>
        </w:rPr>
        <w:t>năm học</w:t>
      </w:r>
      <w:r>
        <w:rPr>
          <w:spacing w:val="-3"/>
          <w:sz w:val="28"/>
        </w:rPr>
        <w:t xml:space="preserve"> </w:t>
      </w:r>
      <w:r>
        <w:rPr>
          <w:sz w:val="28"/>
        </w:rPr>
        <w:t>tiếp</w:t>
      </w:r>
      <w:r>
        <w:rPr>
          <w:spacing w:val="-3"/>
          <w:sz w:val="28"/>
        </w:rPr>
        <w:t xml:space="preserve"> </w:t>
      </w:r>
      <w:r>
        <w:rPr>
          <w:sz w:val="28"/>
        </w:rPr>
        <w:t>theo,</w:t>
      </w:r>
      <w:r>
        <w:rPr>
          <w:spacing w:val="-5"/>
          <w:sz w:val="28"/>
        </w:rPr>
        <w:t xml:space="preserve"> </w:t>
      </w:r>
      <w:r>
        <w:rPr>
          <w:sz w:val="28"/>
        </w:rPr>
        <w:t>mức</w:t>
      </w:r>
      <w:r>
        <w:rPr>
          <w:spacing w:val="-4"/>
          <w:sz w:val="28"/>
        </w:rPr>
        <w:t xml:space="preserve"> </w:t>
      </w:r>
      <w:r>
        <w:rPr>
          <w:sz w:val="28"/>
        </w:rPr>
        <w:t>thu</w:t>
      </w:r>
      <w:r>
        <w:rPr>
          <w:spacing w:val="-3"/>
          <w:sz w:val="28"/>
        </w:rPr>
        <w:t xml:space="preserve"> </w:t>
      </w:r>
      <w:r>
        <w:rPr>
          <w:sz w:val="28"/>
        </w:rPr>
        <w:t>có</w:t>
      </w:r>
      <w:r>
        <w:rPr>
          <w:spacing w:val="-3"/>
          <w:sz w:val="28"/>
        </w:rPr>
        <w:t xml:space="preserve"> </w:t>
      </w:r>
      <w:r>
        <w:rPr>
          <w:sz w:val="28"/>
        </w:rPr>
        <w:t>thể</w:t>
      </w:r>
      <w:r>
        <w:rPr>
          <w:spacing w:val="-4"/>
          <w:sz w:val="28"/>
        </w:rPr>
        <w:t xml:space="preserve"> </w:t>
      </w:r>
      <w:r>
        <w:rPr>
          <w:sz w:val="28"/>
        </w:rPr>
        <w:t>được</w:t>
      </w:r>
      <w:r>
        <w:rPr>
          <w:spacing w:val="-4"/>
          <w:sz w:val="28"/>
        </w:rPr>
        <w:t xml:space="preserve"> </w:t>
      </w:r>
      <w:r>
        <w:rPr>
          <w:sz w:val="28"/>
        </w:rPr>
        <w:t>điều</w:t>
      </w:r>
      <w:r>
        <w:rPr>
          <w:spacing w:val="-3"/>
          <w:sz w:val="28"/>
        </w:rPr>
        <w:t xml:space="preserve"> </w:t>
      </w:r>
      <w:r>
        <w:rPr>
          <w:sz w:val="28"/>
        </w:rPr>
        <w:t>chỉnh</w:t>
      </w:r>
      <w:r>
        <w:rPr>
          <w:spacing w:val="-3"/>
          <w:sz w:val="28"/>
        </w:rPr>
        <w:t xml:space="preserve"> </w:t>
      </w:r>
      <w:r>
        <w:rPr>
          <w:sz w:val="28"/>
        </w:rPr>
        <w:t>cho</w:t>
      </w:r>
      <w:r>
        <w:rPr>
          <w:sz w:val="28"/>
        </w:rPr>
        <w:t xml:space="preserve"> phù hợp với tình hình thực tế, mức điều chỉnh không vượt quá 20% so với mức thu của năm học trước liền kề do Ủy ban nhân dân phường,</w:t>
      </w:r>
      <w:r>
        <w:rPr>
          <w:spacing w:val="-1"/>
          <w:sz w:val="28"/>
        </w:rPr>
        <w:t xml:space="preserve"> </w:t>
      </w:r>
      <w:r>
        <w:rPr>
          <w:sz w:val="28"/>
        </w:rPr>
        <w:t>xã hoặc Giám đốc Sở Giáo dục và Đào tạo quyết định theo phân cấp quản lý.</w:t>
      </w:r>
    </w:p>
    <w:p w:rsidR="002376ED" w:rsidRDefault="00A364D1">
      <w:pPr>
        <w:pStyle w:val="ListParagraph"/>
        <w:numPr>
          <w:ilvl w:val="0"/>
          <w:numId w:val="4"/>
        </w:numPr>
        <w:tabs>
          <w:tab w:val="left" w:pos="1153"/>
        </w:tabs>
        <w:spacing w:before="62"/>
        <w:ind w:right="421" w:firstLine="719"/>
        <w:jc w:val="both"/>
        <w:rPr>
          <w:sz w:val="28"/>
        </w:rPr>
      </w:pPr>
      <w:r>
        <w:rPr>
          <w:sz w:val="28"/>
        </w:rPr>
        <w:t>Các khoản thu, chi phải quy định trong quy chế c</w:t>
      </w:r>
      <w:r>
        <w:rPr>
          <w:sz w:val="28"/>
        </w:rPr>
        <w:t>hi tiêu nội bộ, tổ chức công tác kế toán theo đúng quy định của pháp luật về kế toán. Trường hợp cuối năm học còn dư kinh phí thì phải hoàn trả cho cha mẹ học sinh theo quy định.</w:t>
      </w:r>
    </w:p>
    <w:p w:rsidR="002376ED" w:rsidRDefault="00A364D1">
      <w:pPr>
        <w:pStyle w:val="ListParagraph"/>
        <w:numPr>
          <w:ilvl w:val="0"/>
          <w:numId w:val="4"/>
        </w:numPr>
        <w:tabs>
          <w:tab w:val="left" w:pos="1127"/>
        </w:tabs>
        <w:spacing w:before="60"/>
        <w:ind w:right="414" w:firstLine="719"/>
        <w:jc w:val="both"/>
        <w:rPr>
          <w:sz w:val="28"/>
        </w:rPr>
      </w:pPr>
      <w:r>
        <w:rPr>
          <w:sz w:val="28"/>
        </w:rPr>
        <w:t>Khi</w:t>
      </w:r>
      <w:r>
        <w:rPr>
          <w:spacing w:val="-18"/>
          <w:sz w:val="28"/>
        </w:rPr>
        <w:t xml:space="preserve"> </w:t>
      </w:r>
      <w:r>
        <w:rPr>
          <w:sz w:val="28"/>
        </w:rPr>
        <w:t>thực</w:t>
      </w:r>
      <w:r>
        <w:rPr>
          <w:spacing w:val="-17"/>
          <w:sz w:val="28"/>
        </w:rPr>
        <w:t xml:space="preserve"> </w:t>
      </w:r>
      <w:r>
        <w:rPr>
          <w:sz w:val="28"/>
        </w:rPr>
        <w:t>hiện</w:t>
      </w:r>
      <w:r>
        <w:rPr>
          <w:spacing w:val="-18"/>
          <w:sz w:val="28"/>
        </w:rPr>
        <w:t xml:space="preserve"> </w:t>
      </w:r>
      <w:r>
        <w:rPr>
          <w:sz w:val="28"/>
        </w:rPr>
        <w:t>các</w:t>
      </w:r>
      <w:r>
        <w:rPr>
          <w:spacing w:val="-17"/>
          <w:sz w:val="28"/>
        </w:rPr>
        <w:t xml:space="preserve"> </w:t>
      </w:r>
      <w:r>
        <w:rPr>
          <w:sz w:val="28"/>
        </w:rPr>
        <w:t>khoản</w:t>
      </w:r>
      <w:r>
        <w:rPr>
          <w:spacing w:val="-18"/>
          <w:sz w:val="28"/>
        </w:rPr>
        <w:t xml:space="preserve"> </w:t>
      </w:r>
      <w:r>
        <w:rPr>
          <w:sz w:val="28"/>
        </w:rPr>
        <w:t>thu</w:t>
      </w:r>
      <w:r>
        <w:rPr>
          <w:spacing w:val="-17"/>
          <w:sz w:val="28"/>
        </w:rPr>
        <w:t xml:space="preserve"> </w:t>
      </w:r>
      <w:r>
        <w:rPr>
          <w:sz w:val="28"/>
        </w:rPr>
        <w:t>đối</w:t>
      </w:r>
      <w:r>
        <w:rPr>
          <w:spacing w:val="-18"/>
          <w:sz w:val="28"/>
        </w:rPr>
        <w:t xml:space="preserve"> </w:t>
      </w:r>
      <w:r>
        <w:rPr>
          <w:sz w:val="28"/>
        </w:rPr>
        <w:t>với</w:t>
      </w:r>
      <w:r>
        <w:rPr>
          <w:spacing w:val="-17"/>
          <w:sz w:val="28"/>
        </w:rPr>
        <w:t xml:space="preserve"> </w:t>
      </w:r>
      <w:r>
        <w:rPr>
          <w:sz w:val="28"/>
        </w:rPr>
        <w:t>những</w:t>
      </w:r>
      <w:r>
        <w:rPr>
          <w:spacing w:val="-18"/>
          <w:sz w:val="28"/>
        </w:rPr>
        <w:t xml:space="preserve"> </w:t>
      </w:r>
      <w:r>
        <w:rPr>
          <w:sz w:val="28"/>
        </w:rPr>
        <w:t>nội</w:t>
      </w:r>
      <w:r>
        <w:rPr>
          <w:spacing w:val="-17"/>
          <w:sz w:val="28"/>
        </w:rPr>
        <w:t xml:space="preserve"> </w:t>
      </w:r>
      <w:r>
        <w:rPr>
          <w:sz w:val="28"/>
        </w:rPr>
        <w:t>dung</w:t>
      </w:r>
      <w:r>
        <w:rPr>
          <w:spacing w:val="-18"/>
          <w:sz w:val="28"/>
        </w:rPr>
        <w:t xml:space="preserve"> </w:t>
      </w:r>
      <w:r>
        <w:rPr>
          <w:sz w:val="28"/>
        </w:rPr>
        <w:t>đã</w:t>
      </w:r>
      <w:r>
        <w:rPr>
          <w:spacing w:val="-17"/>
          <w:sz w:val="28"/>
        </w:rPr>
        <w:t xml:space="preserve"> </w:t>
      </w:r>
      <w:r>
        <w:rPr>
          <w:sz w:val="28"/>
        </w:rPr>
        <w:t>được</w:t>
      </w:r>
      <w:r>
        <w:rPr>
          <w:spacing w:val="-18"/>
          <w:sz w:val="28"/>
        </w:rPr>
        <w:t xml:space="preserve"> </w:t>
      </w:r>
      <w:r>
        <w:rPr>
          <w:sz w:val="28"/>
        </w:rPr>
        <w:t>ngân</w:t>
      </w:r>
      <w:r>
        <w:rPr>
          <w:spacing w:val="-17"/>
          <w:sz w:val="28"/>
        </w:rPr>
        <w:t xml:space="preserve"> </w:t>
      </w:r>
      <w:r>
        <w:rPr>
          <w:sz w:val="28"/>
        </w:rPr>
        <w:t>sách</w:t>
      </w:r>
      <w:r>
        <w:rPr>
          <w:spacing w:val="-18"/>
          <w:sz w:val="28"/>
        </w:rPr>
        <w:t xml:space="preserve"> </w:t>
      </w:r>
      <w:r>
        <w:rPr>
          <w:sz w:val="28"/>
        </w:rPr>
        <w:t xml:space="preserve">nhà </w:t>
      </w:r>
      <w:r>
        <w:rPr>
          <w:spacing w:val="-2"/>
          <w:sz w:val="28"/>
        </w:rPr>
        <w:t>nước</w:t>
      </w:r>
      <w:r>
        <w:rPr>
          <w:spacing w:val="-13"/>
          <w:sz w:val="28"/>
        </w:rPr>
        <w:t xml:space="preserve"> </w:t>
      </w:r>
      <w:r>
        <w:rPr>
          <w:spacing w:val="-2"/>
          <w:sz w:val="28"/>
        </w:rPr>
        <w:t>cấp</w:t>
      </w:r>
      <w:r>
        <w:rPr>
          <w:spacing w:val="-12"/>
          <w:sz w:val="28"/>
        </w:rPr>
        <w:t xml:space="preserve"> </w:t>
      </w:r>
      <w:r>
        <w:rPr>
          <w:spacing w:val="-2"/>
          <w:sz w:val="28"/>
        </w:rPr>
        <w:t>hỗ</w:t>
      </w:r>
      <w:r>
        <w:rPr>
          <w:spacing w:val="-12"/>
          <w:sz w:val="28"/>
        </w:rPr>
        <w:t xml:space="preserve"> </w:t>
      </w:r>
      <w:r>
        <w:rPr>
          <w:spacing w:val="-2"/>
          <w:sz w:val="28"/>
        </w:rPr>
        <w:t>trợ</w:t>
      </w:r>
      <w:r>
        <w:rPr>
          <w:spacing w:val="-13"/>
          <w:sz w:val="28"/>
        </w:rPr>
        <w:t xml:space="preserve"> </w:t>
      </w:r>
      <w:r>
        <w:rPr>
          <w:spacing w:val="-2"/>
          <w:sz w:val="28"/>
        </w:rPr>
        <w:t>hoặc</w:t>
      </w:r>
      <w:r>
        <w:rPr>
          <w:spacing w:val="-15"/>
          <w:sz w:val="28"/>
        </w:rPr>
        <w:t xml:space="preserve"> </w:t>
      </w:r>
      <w:r>
        <w:rPr>
          <w:spacing w:val="-2"/>
          <w:sz w:val="28"/>
        </w:rPr>
        <w:t>đã</w:t>
      </w:r>
      <w:r>
        <w:rPr>
          <w:spacing w:val="-13"/>
          <w:sz w:val="28"/>
        </w:rPr>
        <w:t xml:space="preserve"> </w:t>
      </w:r>
      <w:r>
        <w:rPr>
          <w:spacing w:val="-2"/>
          <w:sz w:val="28"/>
        </w:rPr>
        <w:t>được</w:t>
      </w:r>
      <w:r>
        <w:rPr>
          <w:spacing w:val="-13"/>
          <w:sz w:val="28"/>
        </w:rPr>
        <w:t xml:space="preserve"> </w:t>
      </w:r>
      <w:r>
        <w:rPr>
          <w:spacing w:val="-2"/>
          <w:sz w:val="28"/>
        </w:rPr>
        <w:t>bố</w:t>
      </w:r>
      <w:r>
        <w:rPr>
          <w:spacing w:val="-12"/>
          <w:sz w:val="28"/>
        </w:rPr>
        <w:t xml:space="preserve"> </w:t>
      </w:r>
      <w:r>
        <w:rPr>
          <w:spacing w:val="-2"/>
          <w:sz w:val="28"/>
        </w:rPr>
        <w:t>trí</w:t>
      </w:r>
      <w:r>
        <w:rPr>
          <w:spacing w:val="-12"/>
          <w:sz w:val="28"/>
        </w:rPr>
        <w:t xml:space="preserve"> </w:t>
      </w:r>
      <w:r>
        <w:rPr>
          <w:spacing w:val="-2"/>
          <w:sz w:val="28"/>
        </w:rPr>
        <w:t>từ</w:t>
      </w:r>
      <w:r>
        <w:rPr>
          <w:spacing w:val="-14"/>
          <w:sz w:val="28"/>
        </w:rPr>
        <w:t xml:space="preserve"> </w:t>
      </w:r>
      <w:r>
        <w:rPr>
          <w:spacing w:val="-2"/>
          <w:sz w:val="28"/>
        </w:rPr>
        <w:t>nguồn</w:t>
      </w:r>
      <w:r>
        <w:rPr>
          <w:spacing w:val="-12"/>
          <w:sz w:val="28"/>
        </w:rPr>
        <w:t xml:space="preserve"> </w:t>
      </w:r>
      <w:r>
        <w:rPr>
          <w:spacing w:val="-2"/>
          <w:sz w:val="28"/>
        </w:rPr>
        <w:t>kinh</w:t>
      </w:r>
      <w:r>
        <w:rPr>
          <w:spacing w:val="-12"/>
          <w:sz w:val="28"/>
        </w:rPr>
        <w:t xml:space="preserve"> </w:t>
      </w:r>
      <w:r>
        <w:rPr>
          <w:spacing w:val="-2"/>
          <w:sz w:val="28"/>
        </w:rPr>
        <w:t>phí</w:t>
      </w:r>
      <w:r>
        <w:rPr>
          <w:spacing w:val="-12"/>
          <w:sz w:val="28"/>
        </w:rPr>
        <w:t xml:space="preserve"> </w:t>
      </w:r>
      <w:r>
        <w:rPr>
          <w:spacing w:val="-2"/>
          <w:sz w:val="28"/>
        </w:rPr>
        <w:t>khác,</w:t>
      </w:r>
      <w:r>
        <w:rPr>
          <w:spacing w:val="-14"/>
          <w:sz w:val="28"/>
        </w:rPr>
        <w:t xml:space="preserve"> </w:t>
      </w:r>
      <w:r>
        <w:rPr>
          <w:spacing w:val="-2"/>
          <w:sz w:val="28"/>
        </w:rPr>
        <w:t>mức</w:t>
      </w:r>
      <w:r>
        <w:rPr>
          <w:spacing w:val="-13"/>
          <w:sz w:val="28"/>
        </w:rPr>
        <w:t xml:space="preserve"> </w:t>
      </w:r>
      <w:r>
        <w:rPr>
          <w:spacing w:val="-2"/>
          <w:sz w:val="28"/>
        </w:rPr>
        <w:t>thu</w:t>
      </w:r>
      <w:r>
        <w:rPr>
          <w:spacing w:val="-12"/>
          <w:sz w:val="28"/>
        </w:rPr>
        <w:t xml:space="preserve"> </w:t>
      </w:r>
      <w:r>
        <w:rPr>
          <w:spacing w:val="-2"/>
          <w:sz w:val="28"/>
        </w:rPr>
        <w:t>phải</w:t>
      </w:r>
      <w:r>
        <w:rPr>
          <w:spacing w:val="-12"/>
          <w:sz w:val="28"/>
        </w:rPr>
        <w:t xml:space="preserve"> </w:t>
      </w:r>
      <w:r>
        <w:rPr>
          <w:spacing w:val="-2"/>
          <w:sz w:val="28"/>
        </w:rPr>
        <w:t>được</w:t>
      </w:r>
      <w:r>
        <w:rPr>
          <w:spacing w:val="-13"/>
          <w:sz w:val="28"/>
        </w:rPr>
        <w:t xml:space="preserve"> </w:t>
      </w:r>
      <w:r>
        <w:rPr>
          <w:spacing w:val="-2"/>
          <w:sz w:val="28"/>
        </w:rPr>
        <w:t>giảm</w:t>
      </w:r>
    </w:p>
    <w:p w:rsidR="002376ED" w:rsidRDefault="002376ED">
      <w:pPr>
        <w:pStyle w:val="ListParagraph"/>
        <w:jc w:val="both"/>
        <w:rPr>
          <w:sz w:val="28"/>
        </w:rPr>
        <w:sectPr w:rsidR="002376ED">
          <w:pgSz w:w="11910" w:h="16850"/>
          <w:pgMar w:top="1060" w:right="425" w:bottom="280" w:left="1700" w:header="727" w:footer="0" w:gutter="0"/>
          <w:cols w:space="720"/>
        </w:sectPr>
      </w:pPr>
    </w:p>
    <w:p w:rsidR="002376ED" w:rsidRDefault="00A364D1">
      <w:pPr>
        <w:pStyle w:val="BodyText"/>
        <w:spacing w:before="187"/>
      </w:pPr>
      <w:r>
        <w:lastRenderedPageBreak/>
        <w:t>trừ</w:t>
      </w:r>
      <w:r>
        <w:rPr>
          <w:spacing w:val="-13"/>
        </w:rPr>
        <w:t xml:space="preserve"> </w:t>
      </w:r>
      <w:r>
        <w:t>sau</w:t>
      </w:r>
      <w:r>
        <w:rPr>
          <w:spacing w:val="-11"/>
        </w:rPr>
        <w:t xml:space="preserve"> </w:t>
      </w:r>
      <w:r>
        <w:t>khi</w:t>
      </w:r>
      <w:r>
        <w:rPr>
          <w:spacing w:val="-10"/>
        </w:rPr>
        <w:t xml:space="preserve"> </w:t>
      </w:r>
      <w:r>
        <w:t>tính</w:t>
      </w:r>
      <w:r>
        <w:rPr>
          <w:spacing w:val="-11"/>
        </w:rPr>
        <w:t xml:space="preserve"> </w:t>
      </w:r>
      <w:r>
        <w:t>toán</w:t>
      </w:r>
      <w:r>
        <w:rPr>
          <w:spacing w:val="-11"/>
        </w:rPr>
        <w:t xml:space="preserve"> </w:t>
      </w:r>
      <w:r>
        <w:t>số</w:t>
      </w:r>
      <w:r>
        <w:rPr>
          <w:spacing w:val="-11"/>
        </w:rPr>
        <w:t xml:space="preserve"> </w:t>
      </w:r>
      <w:r>
        <w:t>kinh</w:t>
      </w:r>
      <w:r>
        <w:rPr>
          <w:spacing w:val="-11"/>
        </w:rPr>
        <w:t xml:space="preserve"> </w:t>
      </w:r>
      <w:r>
        <w:t>phí</w:t>
      </w:r>
      <w:r>
        <w:rPr>
          <w:spacing w:val="-10"/>
        </w:rPr>
        <w:t xml:space="preserve"> </w:t>
      </w:r>
      <w:r>
        <w:t>đã</w:t>
      </w:r>
      <w:r>
        <w:rPr>
          <w:spacing w:val="-14"/>
        </w:rPr>
        <w:t xml:space="preserve"> </w:t>
      </w:r>
      <w:r>
        <w:t>được</w:t>
      </w:r>
      <w:r>
        <w:rPr>
          <w:spacing w:val="-12"/>
        </w:rPr>
        <w:t xml:space="preserve"> </w:t>
      </w:r>
      <w:r>
        <w:t>bố</w:t>
      </w:r>
      <w:r>
        <w:rPr>
          <w:spacing w:val="-13"/>
        </w:rPr>
        <w:t xml:space="preserve"> </w:t>
      </w:r>
      <w:r>
        <w:t>trí</w:t>
      </w:r>
      <w:r>
        <w:rPr>
          <w:spacing w:val="-10"/>
        </w:rPr>
        <w:t xml:space="preserve"> </w:t>
      </w:r>
      <w:r>
        <w:t>trong</w:t>
      </w:r>
      <w:r>
        <w:rPr>
          <w:spacing w:val="-11"/>
        </w:rPr>
        <w:t xml:space="preserve"> </w:t>
      </w:r>
      <w:r>
        <w:t>dự</w:t>
      </w:r>
      <w:r>
        <w:rPr>
          <w:spacing w:val="-13"/>
        </w:rPr>
        <w:t xml:space="preserve"> </w:t>
      </w:r>
      <w:r>
        <w:t>toán</w:t>
      </w:r>
      <w:r>
        <w:rPr>
          <w:spacing w:val="-11"/>
        </w:rPr>
        <w:t xml:space="preserve"> </w:t>
      </w:r>
      <w:r>
        <w:t>của</w:t>
      </w:r>
      <w:r>
        <w:rPr>
          <w:spacing w:val="-13"/>
        </w:rPr>
        <w:t xml:space="preserve"> </w:t>
      </w:r>
      <w:r>
        <w:t>đơn</w:t>
      </w:r>
      <w:r>
        <w:rPr>
          <w:spacing w:val="-11"/>
        </w:rPr>
        <w:t xml:space="preserve"> </w:t>
      </w:r>
      <w:r>
        <w:rPr>
          <w:spacing w:val="-5"/>
        </w:rPr>
        <w:t>vị.</w:t>
      </w:r>
    </w:p>
    <w:p w:rsidR="002376ED" w:rsidRDefault="00A364D1">
      <w:pPr>
        <w:pStyle w:val="ListParagraph"/>
        <w:numPr>
          <w:ilvl w:val="0"/>
          <w:numId w:val="4"/>
        </w:numPr>
        <w:tabs>
          <w:tab w:val="left" w:pos="1146"/>
        </w:tabs>
        <w:spacing w:before="63"/>
        <w:ind w:right="423" w:firstLine="719"/>
        <w:jc w:val="both"/>
        <w:rPr>
          <w:sz w:val="28"/>
        </w:rPr>
      </w:pPr>
      <w:r>
        <w:rPr>
          <w:sz w:val="28"/>
        </w:rPr>
        <w:t>Trường hợp các khoản thu hoạt động dịch vụ có chênh lệch thu nhỏ hơn</w:t>
      </w:r>
      <w:r>
        <w:rPr>
          <w:sz w:val="28"/>
        </w:rPr>
        <w:t xml:space="preserve"> chi, đơn vị sự nghiệp công phải tính toán bù đắp khoản thiếu hụt bằng các nguồn kinh phí hợp pháp của đơn vị theo quy định hoặc giảm các khoản chi phí tương ứng, ngân sách nhà nước không cấp bù kinh phí.</w:t>
      </w:r>
    </w:p>
    <w:p w:rsidR="002376ED" w:rsidRDefault="00A364D1">
      <w:pPr>
        <w:pStyle w:val="Heading2"/>
        <w:spacing w:before="58"/>
      </w:pPr>
      <w:r>
        <w:t>Điều</w:t>
      </w:r>
      <w:r>
        <w:rPr>
          <w:spacing w:val="-4"/>
        </w:rPr>
        <w:t xml:space="preserve"> </w:t>
      </w:r>
      <w:r>
        <w:t>4.</w:t>
      </w:r>
      <w:r>
        <w:rPr>
          <w:spacing w:val="-7"/>
        </w:rPr>
        <w:t xml:space="preserve"> </w:t>
      </w:r>
      <w:r>
        <w:t>Điều</w:t>
      </w:r>
      <w:r>
        <w:rPr>
          <w:spacing w:val="-2"/>
        </w:rPr>
        <w:t xml:space="preserve"> </w:t>
      </w:r>
      <w:r>
        <w:t>khoản</w:t>
      </w:r>
      <w:r>
        <w:rPr>
          <w:spacing w:val="-3"/>
        </w:rPr>
        <w:t xml:space="preserve"> </w:t>
      </w:r>
      <w:r>
        <w:t>thi</w:t>
      </w:r>
      <w:r>
        <w:rPr>
          <w:spacing w:val="-1"/>
        </w:rPr>
        <w:t xml:space="preserve"> </w:t>
      </w:r>
      <w:r>
        <w:rPr>
          <w:spacing w:val="-4"/>
        </w:rPr>
        <w:t>hành</w:t>
      </w:r>
    </w:p>
    <w:p w:rsidR="002376ED" w:rsidRDefault="00A364D1">
      <w:pPr>
        <w:pStyle w:val="ListParagraph"/>
        <w:numPr>
          <w:ilvl w:val="0"/>
          <w:numId w:val="3"/>
        </w:numPr>
        <w:tabs>
          <w:tab w:val="left" w:pos="1142"/>
        </w:tabs>
        <w:spacing w:before="60"/>
        <w:ind w:left="1142" w:hanging="279"/>
        <w:jc w:val="both"/>
        <w:rPr>
          <w:sz w:val="28"/>
        </w:rPr>
      </w:pPr>
      <w:r>
        <w:rPr>
          <w:sz w:val="28"/>
        </w:rPr>
        <w:t>Quyết</w:t>
      </w:r>
      <w:r>
        <w:rPr>
          <w:spacing w:val="-7"/>
          <w:sz w:val="28"/>
        </w:rPr>
        <w:t xml:space="preserve"> </w:t>
      </w:r>
      <w:r>
        <w:rPr>
          <w:sz w:val="28"/>
        </w:rPr>
        <w:t>định</w:t>
      </w:r>
      <w:r>
        <w:rPr>
          <w:spacing w:val="-2"/>
          <w:sz w:val="28"/>
        </w:rPr>
        <w:t xml:space="preserve"> </w:t>
      </w:r>
      <w:r>
        <w:rPr>
          <w:sz w:val="28"/>
        </w:rPr>
        <w:t>này</w:t>
      </w:r>
      <w:r>
        <w:rPr>
          <w:spacing w:val="-1"/>
          <w:sz w:val="28"/>
        </w:rPr>
        <w:t xml:space="preserve"> </w:t>
      </w:r>
      <w:r>
        <w:rPr>
          <w:sz w:val="28"/>
        </w:rPr>
        <w:t>có</w:t>
      </w:r>
      <w:r>
        <w:rPr>
          <w:spacing w:val="-2"/>
          <w:sz w:val="28"/>
        </w:rPr>
        <w:t xml:space="preserve"> </w:t>
      </w:r>
      <w:r>
        <w:rPr>
          <w:sz w:val="28"/>
        </w:rPr>
        <w:t>hiệu</w:t>
      </w:r>
      <w:r>
        <w:rPr>
          <w:spacing w:val="-5"/>
          <w:sz w:val="28"/>
        </w:rPr>
        <w:t xml:space="preserve"> </w:t>
      </w:r>
      <w:r>
        <w:rPr>
          <w:sz w:val="28"/>
        </w:rPr>
        <w:t>lực</w:t>
      </w:r>
      <w:r>
        <w:rPr>
          <w:spacing w:val="-3"/>
          <w:sz w:val="28"/>
        </w:rPr>
        <w:t xml:space="preserve"> </w:t>
      </w:r>
      <w:r>
        <w:rPr>
          <w:sz w:val="28"/>
        </w:rPr>
        <w:t>thi</w:t>
      </w:r>
      <w:r>
        <w:rPr>
          <w:spacing w:val="-4"/>
          <w:sz w:val="28"/>
        </w:rPr>
        <w:t xml:space="preserve"> </w:t>
      </w:r>
      <w:r>
        <w:rPr>
          <w:sz w:val="28"/>
        </w:rPr>
        <w:t>hành</w:t>
      </w:r>
      <w:r>
        <w:rPr>
          <w:spacing w:val="-6"/>
          <w:sz w:val="28"/>
        </w:rPr>
        <w:t xml:space="preserve"> </w:t>
      </w:r>
      <w:r>
        <w:rPr>
          <w:sz w:val="28"/>
        </w:rPr>
        <w:t>kể</w:t>
      </w:r>
      <w:r>
        <w:rPr>
          <w:spacing w:val="-2"/>
          <w:sz w:val="28"/>
        </w:rPr>
        <w:t xml:space="preserve"> </w:t>
      </w:r>
      <w:r>
        <w:rPr>
          <w:sz w:val="28"/>
        </w:rPr>
        <w:t>từ</w:t>
      </w:r>
      <w:r>
        <w:rPr>
          <w:spacing w:val="-4"/>
          <w:sz w:val="28"/>
        </w:rPr>
        <w:t xml:space="preserve"> </w:t>
      </w:r>
      <w:r>
        <w:rPr>
          <w:sz w:val="28"/>
        </w:rPr>
        <w:t>ngày</w:t>
      </w:r>
      <w:r>
        <w:rPr>
          <w:spacing w:val="5"/>
          <w:sz w:val="28"/>
        </w:rPr>
        <w:t xml:space="preserve"> </w:t>
      </w:r>
      <w:r>
        <w:rPr>
          <w:sz w:val="28"/>
        </w:rPr>
        <w:t>15</w:t>
      </w:r>
      <w:r>
        <w:rPr>
          <w:spacing w:val="-3"/>
          <w:sz w:val="28"/>
        </w:rPr>
        <w:t xml:space="preserve"> </w:t>
      </w:r>
      <w:r>
        <w:rPr>
          <w:sz w:val="28"/>
        </w:rPr>
        <w:t>tháng</w:t>
      </w:r>
      <w:r>
        <w:rPr>
          <w:spacing w:val="-1"/>
          <w:sz w:val="28"/>
        </w:rPr>
        <w:t xml:space="preserve"> </w:t>
      </w:r>
      <w:r>
        <w:rPr>
          <w:sz w:val="28"/>
        </w:rPr>
        <w:t>7</w:t>
      </w:r>
      <w:r>
        <w:rPr>
          <w:spacing w:val="-5"/>
          <w:sz w:val="28"/>
        </w:rPr>
        <w:t xml:space="preserve"> </w:t>
      </w:r>
      <w:r>
        <w:rPr>
          <w:sz w:val="28"/>
        </w:rPr>
        <w:t>năm</w:t>
      </w:r>
      <w:r>
        <w:rPr>
          <w:spacing w:val="-2"/>
          <w:sz w:val="28"/>
        </w:rPr>
        <w:t xml:space="preserve"> 2026.</w:t>
      </w:r>
    </w:p>
    <w:p w:rsidR="002376ED" w:rsidRDefault="00A364D1">
      <w:pPr>
        <w:pStyle w:val="ListParagraph"/>
        <w:numPr>
          <w:ilvl w:val="0"/>
          <w:numId w:val="3"/>
        </w:numPr>
        <w:tabs>
          <w:tab w:val="left" w:pos="1131"/>
        </w:tabs>
        <w:spacing w:before="59"/>
        <w:ind w:left="143" w:right="418" w:firstLine="719"/>
        <w:jc w:val="both"/>
        <w:rPr>
          <w:sz w:val="28"/>
        </w:rPr>
      </w:pPr>
      <w:r>
        <w:rPr>
          <w:sz w:val="28"/>
        </w:rPr>
        <w:t>Giao</w:t>
      </w:r>
      <w:r>
        <w:rPr>
          <w:spacing w:val="-11"/>
          <w:sz w:val="28"/>
        </w:rPr>
        <w:t xml:space="preserve"> </w:t>
      </w:r>
      <w:r>
        <w:rPr>
          <w:sz w:val="28"/>
        </w:rPr>
        <w:t>Sở</w:t>
      </w:r>
      <w:r>
        <w:rPr>
          <w:spacing w:val="-11"/>
          <w:sz w:val="28"/>
        </w:rPr>
        <w:t xml:space="preserve"> </w:t>
      </w:r>
      <w:r>
        <w:rPr>
          <w:sz w:val="28"/>
        </w:rPr>
        <w:t>Giáo</w:t>
      </w:r>
      <w:r>
        <w:rPr>
          <w:spacing w:val="-11"/>
          <w:sz w:val="28"/>
        </w:rPr>
        <w:t xml:space="preserve"> </w:t>
      </w:r>
      <w:r>
        <w:rPr>
          <w:sz w:val="28"/>
        </w:rPr>
        <w:t>dục</w:t>
      </w:r>
      <w:r>
        <w:rPr>
          <w:spacing w:val="-11"/>
          <w:sz w:val="28"/>
        </w:rPr>
        <w:t xml:space="preserve"> </w:t>
      </w:r>
      <w:r>
        <w:rPr>
          <w:sz w:val="28"/>
        </w:rPr>
        <w:t>và</w:t>
      </w:r>
      <w:r>
        <w:rPr>
          <w:spacing w:val="-11"/>
          <w:sz w:val="28"/>
        </w:rPr>
        <w:t xml:space="preserve"> </w:t>
      </w:r>
      <w:r>
        <w:rPr>
          <w:sz w:val="28"/>
        </w:rPr>
        <w:t>Đào</w:t>
      </w:r>
      <w:r>
        <w:rPr>
          <w:spacing w:val="-10"/>
          <w:sz w:val="28"/>
        </w:rPr>
        <w:t xml:space="preserve"> </w:t>
      </w:r>
      <w:r>
        <w:rPr>
          <w:sz w:val="28"/>
        </w:rPr>
        <w:t>tạo</w:t>
      </w:r>
      <w:r>
        <w:rPr>
          <w:spacing w:val="-10"/>
          <w:sz w:val="28"/>
        </w:rPr>
        <w:t xml:space="preserve"> </w:t>
      </w:r>
      <w:r>
        <w:rPr>
          <w:sz w:val="28"/>
        </w:rPr>
        <w:t>chủ</w:t>
      </w:r>
      <w:r>
        <w:rPr>
          <w:spacing w:val="-11"/>
          <w:sz w:val="28"/>
        </w:rPr>
        <w:t xml:space="preserve"> </w:t>
      </w:r>
      <w:r>
        <w:rPr>
          <w:sz w:val="28"/>
        </w:rPr>
        <w:t>trì,</w:t>
      </w:r>
      <w:r>
        <w:rPr>
          <w:spacing w:val="-12"/>
          <w:sz w:val="28"/>
        </w:rPr>
        <w:t xml:space="preserve"> </w:t>
      </w:r>
      <w:r>
        <w:rPr>
          <w:sz w:val="28"/>
        </w:rPr>
        <w:t>phối</w:t>
      </w:r>
      <w:r>
        <w:rPr>
          <w:spacing w:val="-11"/>
          <w:sz w:val="28"/>
        </w:rPr>
        <w:t xml:space="preserve"> </w:t>
      </w:r>
      <w:r>
        <w:rPr>
          <w:sz w:val="28"/>
        </w:rPr>
        <w:t>hợp</w:t>
      </w:r>
      <w:r>
        <w:rPr>
          <w:spacing w:val="-11"/>
          <w:sz w:val="28"/>
        </w:rPr>
        <w:t xml:space="preserve"> </w:t>
      </w:r>
      <w:r>
        <w:rPr>
          <w:sz w:val="28"/>
        </w:rPr>
        <w:t>với</w:t>
      </w:r>
      <w:r>
        <w:rPr>
          <w:spacing w:val="-11"/>
          <w:sz w:val="28"/>
        </w:rPr>
        <w:t xml:space="preserve"> </w:t>
      </w:r>
      <w:r>
        <w:rPr>
          <w:sz w:val="28"/>
        </w:rPr>
        <w:t>các</w:t>
      </w:r>
      <w:r>
        <w:rPr>
          <w:spacing w:val="-11"/>
          <w:sz w:val="28"/>
        </w:rPr>
        <w:t xml:space="preserve"> </w:t>
      </w:r>
      <w:r>
        <w:rPr>
          <w:sz w:val="28"/>
        </w:rPr>
        <w:t>sở,</w:t>
      </w:r>
      <w:r>
        <w:rPr>
          <w:spacing w:val="-7"/>
          <w:sz w:val="28"/>
        </w:rPr>
        <w:t xml:space="preserve"> </w:t>
      </w:r>
      <w:r>
        <w:rPr>
          <w:sz w:val="28"/>
        </w:rPr>
        <w:t>ban,</w:t>
      </w:r>
      <w:r>
        <w:rPr>
          <w:spacing w:val="-11"/>
          <w:sz w:val="28"/>
        </w:rPr>
        <w:t xml:space="preserve"> </w:t>
      </w:r>
      <w:r>
        <w:rPr>
          <w:sz w:val="28"/>
        </w:rPr>
        <w:t>ngành,</w:t>
      </w:r>
      <w:r>
        <w:rPr>
          <w:spacing w:val="-12"/>
          <w:sz w:val="28"/>
        </w:rPr>
        <w:t xml:space="preserve"> </w:t>
      </w:r>
      <w:r>
        <w:rPr>
          <w:sz w:val="28"/>
        </w:rPr>
        <w:t>đơn vị,</w:t>
      </w:r>
      <w:r>
        <w:rPr>
          <w:spacing w:val="-17"/>
          <w:sz w:val="28"/>
        </w:rPr>
        <w:t xml:space="preserve"> </w:t>
      </w:r>
      <w:r>
        <w:rPr>
          <w:sz w:val="28"/>
        </w:rPr>
        <w:t>địa</w:t>
      </w:r>
      <w:r>
        <w:rPr>
          <w:spacing w:val="-17"/>
          <w:sz w:val="28"/>
        </w:rPr>
        <w:t xml:space="preserve"> </w:t>
      </w:r>
      <w:r>
        <w:rPr>
          <w:sz w:val="28"/>
        </w:rPr>
        <w:t>phương</w:t>
      </w:r>
      <w:r>
        <w:rPr>
          <w:spacing w:val="-16"/>
          <w:sz w:val="28"/>
        </w:rPr>
        <w:t xml:space="preserve"> </w:t>
      </w:r>
      <w:r>
        <w:rPr>
          <w:sz w:val="28"/>
        </w:rPr>
        <w:t>có</w:t>
      </w:r>
      <w:r>
        <w:rPr>
          <w:spacing w:val="-16"/>
          <w:sz w:val="28"/>
        </w:rPr>
        <w:t xml:space="preserve"> </w:t>
      </w:r>
      <w:r>
        <w:rPr>
          <w:sz w:val="28"/>
        </w:rPr>
        <w:t>liên</w:t>
      </w:r>
      <w:r>
        <w:rPr>
          <w:spacing w:val="-17"/>
          <w:sz w:val="28"/>
        </w:rPr>
        <w:t xml:space="preserve"> </w:t>
      </w:r>
      <w:r>
        <w:rPr>
          <w:sz w:val="28"/>
        </w:rPr>
        <w:t>quan</w:t>
      </w:r>
      <w:r>
        <w:rPr>
          <w:spacing w:val="-16"/>
          <w:sz w:val="28"/>
        </w:rPr>
        <w:t xml:space="preserve"> </w:t>
      </w:r>
      <w:r>
        <w:rPr>
          <w:sz w:val="28"/>
        </w:rPr>
        <w:t>hướng</w:t>
      </w:r>
      <w:r>
        <w:rPr>
          <w:spacing w:val="-16"/>
          <w:sz w:val="28"/>
        </w:rPr>
        <w:t xml:space="preserve"> </w:t>
      </w:r>
      <w:r>
        <w:rPr>
          <w:sz w:val="28"/>
        </w:rPr>
        <w:t>dẫn</w:t>
      </w:r>
      <w:r>
        <w:rPr>
          <w:spacing w:val="-16"/>
          <w:sz w:val="28"/>
        </w:rPr>
        <w:t xml:space="preserve"> </w:t>
      </w:r>
      <w:r>
        <w:rPr>
          <w:sz w:val="28"/>
        </w:rPr>
        <w:t>triển</w:t>
      </w:r>
      <w:r>
        <w:rPr>
          <w:spacing w:val="-17"/>
          <w:sz w:val="28"/>
        </w:rPr>
        <w:t xml:space="preserve"> </w:t>
      </w:r>
      <w:r>
        <w:rPr>
          <w:sz w:val="28"/>
        </w:rPr>
        <w:t>khai</w:t>
      </w:r>
      <w:r>
        <w:rPr>
          <w:spacing w:val="-16"/>
          <w:sz w:val="28"/>
        </w:rPr>
        <w:t xml:space="preserve"> </w:t>
      </w:r>
      <w:r>
        <w:rPr>
          <w:sz w:val="28"/>
        </w:rPr>
        <w:t>thực</w:t>
      </w:r>
      <w:r>
        <w:rPr>
          <w:spacing w:val="-17"/>
          <w:sz w:val="28"/>
        </w:rPr>
        <w:t xml:space="preserve"> </w:t>
      </w:r>
      <w:r>
        <w:rPr>
          <w:sz w:val="28"/>
        </w:rPr>
        <w:t>hiện</w:t>
      </w:r>
      <w:r>
        <w:rPr>
          <w:spacing w:val="-9"/>
          <w:sz w:val="28"/>
        </w:rPr>
        <w:t xml:space="preserve"> </w:t>
      </w:r>
      <w:r>
        <w:rPr>
          <w:sz w:val="28"/>
        </w:rPr>
        <w:t>Quyết</w:t>
      </w:r>
      <w:r>
        <w:rPr>
          <w:spacing w:val="-16"/>
          <w:sz w:val="28"/>
        </w:rPr>
        <w:t xml:space="preserve"> </w:t>
      </w:r>
      <w:r>
        <w:rPr>
          <w:sz w:val="28"/>
        </w:rPr>
        <w:t>định</w:t>
      </w:r>
      <w:r>
        <w:rPr>
          <w:spacing w:val="-16"/>
          <w:sz w:val="28"/>
        </w:rPr>
        <w:t xml:space="preserve"> </w:t>
      </w:r>
      <w:r>
        <w:rPr>
          <w:sz w:val="28"/>
        </w:rPr>
        <w:t>này;</w:t>
      </w:r>
      <w:r>
        <w:rPr>
          <w:spacing w:val="-16"/>
          <w:sz w:val="28"/>
        </w:rPr>
        <w:t xml:space="preserve"> </w:t>
      </w:r>
      <w:r>
        <w:rPr>
          <w:sz w:val="28"/>
        </w:rPr>
        <w:t>tổ</w:t>
      </w:r>
      <w:r>
        <w:rPr>
          <w:spacing w:val="-16"/>
          <w:sz w:val="28"/>
        </w:rPr>
        <w:t xml:space="preserve"> </w:t>
      </w:r>
      <w:r>
        <w:rPr>
          <w:sz w:val="28"/>
        </w:rPr>
        <w:t>chức,</w:t>
      </w:r>
      <w:r>
        <w:rPr>
          <w:sz w:val="28"/>
        </w:rPr>
        <w:t xml:space="preserve"> chỉ đạo kiểm tra, giám sát việc thực hiện các quy định tại Quyết định này.</w:t>
      </w:r>
    </w:p>
    <w:p w:rsidR="002376ED" w:rsidRDefault="00A364D1">
      <w:pPr>
        <w:pStyle w:val="ListParagraph"/>
        <w:numPr>
          <w:ilvl w:val="0"/>
          <w:numId w:val="3"/>
        </w:numPr>
        <w:tabs>
          <w:tab w:val="left" w:pos="1143"/>
        </w:tabs>
        <w:spacing w:before="62"/>
        <w:ind w:left="143" w:right="421" w:firstLine="719"/>
        <w:jc w:val="both"/>
        <w:rPr>
          <w:sz w:val="28"/>
        </w:rPr>
      </w:pPr>
      <w:r>
        <w:rPr>
          <w:sz w:val="28"/>
        </w:rPr>
        <w:t>Ủy ban</w:t>
      </w:r>
      <w:r>
        <w:rPr>
          <w:spacing w:val="-1"/>
          <w:sz w:val="28"/>
        </w:rPr>
        <w:t xml:space="preserve"> </w:t>
      </w:r>
      <w:r>
        <w:rPr>
          <w:sz w:val="28"/>
        </w:rPr>
        <w:t>nhân</w:t>
      </w:r>
      <w:r>
        <w:rPr>
          <w:spacing w:val="-1"/>
          <w:sz w:val="28"/>
        </w:rPr>
        <w:t xml:space="preserve"> </w:t>
      </w:r>
      <w:r>
        <w:rPr>
          <w:sz w:val="28"/>
        </w:rPr>
        <w:t>dân các</w:t>
      </w:r>
      <w:r>
        <w:rPr>
          <w:spacing w:val="-1"/>
          <w:sz w:val="28"/>
        </w:rPr>
        <w:t xml:space="preserve"> </w:t>
      </w:r>
      <w:r>
        <w:rPr>
          <w:sz w:val="28"/>
        </w:rPr>
        <w:t>phường,</w:t>
      </w:r>
      <w:r>
        <w:rPr>
          <w:spacing w:val="-1"/>
          <w:sz w:val="28"/>
        </w:rPr>
        <w:t xml:space="preserve"> </w:t>
      </w:r>
      <w:r>
        <w:rPr>
          <w:sz w:val="28"/>
        </w:rPr>
        <w:t>xã,</w:t>
      </w:r>
      <w:r>
        <w:rPr>
          <w:spacing w:val="-1"/>
          <w:sz w:val="28"/>
        </w:rPr>
        <w:t xml:space="preserve"> </w:t>
      </w:r>
      <w:r>
        <w:rPr>
          <w:sz w:val="28"/>
        </w:rPr>
        <w:t>đặc khu chịu</w:t>
      </w:r>
      <w:r>
        <w:rPr>
          <w:spacing w:val="-1"/>
          <w:sz w:val="28"/>
        </w:rPr>
        <w:t xml:space="preserve"> </w:t>
      </w:r>
      <w:r>
        <w:rPr>
          <w:sz w:val="28"/>
        </w:rPr>
        <w:t>trách</w:t>
      </w:r>
      <w:r>
        <w:rPr>
          <w:spacing w:val="-1"/>
          <w:sz w:val="28"/>
        </w:rPr>
        <w:t xml:space="preserve"> </w:t>
      </w:r>
      <w:r>
        <w:rPr>
          <w:sz w:val="28"/>
        </w:rPr>
        <w:t>nhiệm</w:t>
      </w:r>
      <w:r>
        <w:rPr>
          <w:spacing w:val="-2"/>
          <w:sz w:val="28"/>
        </w:rPr>
        <w:t xml:space="preserve"> </w:t>
      </w:r>
      <w:r>
        <w:rPr>
          <w:sz w:val="28"/>
        </w:rPr>
        <w:t>tổ chức</w:t>
      </w:r>
      <w:r>
        <w:rPr>
          <w:spacing w:val="-2"/>
          <w:sz w:val="28"/>
        </w:rPr>
        <w:t xml:space="preserve"> </w:t>
      </w:r>
      <w:r>
        <w:rPr>
          <w:sz w:val="28"/>
        </w:rPr>
        <w:t xml:space="preserve">kiểm tra việc thực hiện các quy định về thu, chi, công khai theo Quyết định này và quy định pháp luật có liên quan </w:t>
      </w:r>
      <w:r>
        <w:rPr>
          <w:sz w:val="28"/>
        </w:rPr>
        <w:t>theo phân cấp quản lý.</w:t>
      </w:r>
    </w:p>
    <w:p w:rsidR="002376ED" w:rsidRDefault="00A364D1">
      <w:pPr>
        <w:pStyle w:val="BodyText"/>
        <w:spacing w:before="59"/>
        <w:ind w:right="419" w:firstLine="719"/>
      </w:pPr>
      <w:r>
        <w:rPr>
          <w:b/>
        </w:rPr>
        <w:t xml:space="preserve">Điều 5. </w:t>
      </w:r>
      <w:r>
        <w:t>Chánh Văn phòng Ủy ban nhân dân thành phố; Giám đốc các sở, ban,</w:t>
      </w:r>
      <w:r>
        <w:rPr>
          <w:spacing w:val="-7"/>
        </w:rPr>
        <w:t xml:space="preserve"> </w:t>
      </w:r>
      <w:r>
        <w:t>ngành;</w:t>
      </w:r>
      <w:r>
        <w:rPr>
          <w:spacing w:val="-8"/>
        </w:rPr>
        <w:t xml:space="preserve"> </w:t>
      </w:r>
      <w:r>
        <w:t>Chủ</w:t>
      </w:r>
      <w:r>
        <w:rPr>
          <w:spacing w:val="-8"/>
        </w:rPr>
        <w:t xml:space="preserve"> </w:t>
      </w:r>
      <w:r>
        <w:t>tịch</w:t>
      </w:r>
      <w:r>
        <w:rPr>
          <w:spacing w:val="-9"/>
        </w:rPr>
        <w:t xml:space="preserve"> </w:t>
      </w:r>
      <w:r>
        <w:t>Ủy</w:t>
      </w:r>
      <w:r>
        <w:rPr>
          <w:spacing w:val="-8"/>
        </w:rPr>
        <w:t xml:space="preserve"> </w:t>
      </w:r>
      <w:r>
        <w:t>ban</w:t>
      </w:r>
      <w:r>
        <w:rPr>
          <w:spacing w:val="-8"/>
        </w:rPr>
        <w:t xml:space="preserve"> </w:t>
      </w:r>
      <w:r>
        <w:t>nhân</w:t>
      </w:r>
      <w:r>
        <w:rPr>
          <w:spacing w:val="-8"/>
        </w:rPr>
        <w:t xml:space="preserve"> </w:t>
      </w:r>
      <w:r>
        <w:t>dân</w:t>
      </w:r>
      <w:r>
        <w:rPr>
          <w:spacing w:val="-6"/>
        </w:rPr>
        <w:t xml:space="preserve"> </w:t>
      </w:r>
      <w:r>
        <w:t>các</w:t>
      </w:r>
      <w:r>
        <w:rPr>
          <w:spacing w:val="-9"/>
        </w:rPr>
        <w:t xml:space="preserve"> </w:t>
      </w:r>
      <w:r>
        <w:t>phường,</w:t>
      </w:r>
      <w:r>
        <w:rPr>
          <w:spacing w:val="-10"/>
        </w:rPr>
        <w:t xml:space="preserve"> </w:t>
      </w:r>
      <w:r>
        <w:t>xã,</w:t>
      </w:r>
      <w:r>
        <w:rPr>
          <w:spacing w:val="-9"/>
        </w:rPr>
        <w:t xml:space="preserve"> </w:t>
      </w:r>
      <w:r>
        <w:t>đặc</w:t>
      </w:r>
      <w:r>
        <w:rPr>
          <w:spacing w:val="-9"/>
        </w:rPr>
        <w:t xml:space="preserve"> </w:t>
      </w:r>
      <w:r>
        <w:t>khu;</w:t>
      </w:r>
      <w:r>
        <w:rPr>
          <w:spacing w:val="-3"/>
        </w:rPr>
        <w:t xml:space="preserve"> </w:t>
      </w:r>
      <w:r>
        <w:t>Thủ</w:t>
      </w:r>
      <w:r>
        <w:rPr>
          <w:spacing w:val="-8"/>
        </w:rPr>
        <w:t xml:space="preserve"> </w:t>
      </w:r>
      <w:r>
        <w:t>trưởng</w:t>
      </w:r>
      <w:r>
        <w:rPr>
          <w:spacing w:val="-8"/>
        </w:rPr>
        <w:t xml:space="preserve"> </w:t>
      </w:r>
      <w:r>
        <w:t>các</w:t>
      </w:r>
      <w:r>
        <w:rPr>
          <w:spacing w:val="-9"/>
        </w:rPr>
        <w:t xml:space="preserve"> </w:t>
      </w:r>
      <w:r>
        <w:t>cơ quan,</w:t>
      </w:r>
      <w:r>
        <w:rPr>
          <w:spacing w:val="-3"/>
        </w:rPr>
        <w:t xml:space="preserve"> </w:t>
      </w:r>
      <w:r>
        <w:t>đơn</w:t>
      </w:r>
      <w:r>
        <w:rPr>
          <w:spacing w:val="-1"/>
        </w:rPr>
        <w:t xml:space="preserve"> </w:t>
      </w:r>
      <w:r>
        <w:t>vị</w:t>
      </w:r>
      <w:r>
        <w:rPr>
          <w:spacing w:val="-1"/>
        </w:rPr>
        <w:t xml:space="preserve"> </w:t>
      </w:r>
      <w:r>
        <w:t>và</w:t>
      </w:r>
      <w:r>
        <w:rPr>
          <w:spacing w:val="-2"/>
        </w:rPr>
        <w:t xml:space="preserve"> </w:t>
      </w:r>
      <w:r>
        <w:t>các</w:t>
      </w:r>
      <w:r>
        <w:rPr>
          <w:spacing w:val="-2"/>
        </w:rPr>
        <w:t xml:space="preserve"> </w:t>
      </w:r>
      <w:r>
        <w:t>tổ</w:t>
      </w:r>
      <w:r>
        <w:rPr>
          <w:spacing w:val="-1"/>
        </w:rPr>
        <w:t xml:space="preserve"> </w:t>
      </w:r>
      <w:r>
        <w:t>chức,</w:t>
      </w:r>
      <w:r>
        <w:rPr>
          <w:spacing w:val="-4"/>
        </w:rPr>
        <w:t xml:space="preserve"> </w:t>
      </w:r>
      <w:r>
        <w:t>cá</w:t>
      </w:r>
      <w:r>
        <w:rPr>
          <w:spacing w:val="-2"/>
        </w:rPr>
        <w:t xml:space="preserve"> </w:t>
      </w:r>
      <w:r>
        <w:t>nhân</w:t>
      </w:r>
      <w:r>
        <w:rPr>
          <w:spacing w:val="-1"/>
        </w:rPr>
        <w:t xml:space="preserve"> </w:t>
      </w:r>
      <w:r>
        <w:t>có</w:t>
      </w:r>
      <w:r>
        <w:rPr>
          <w:spacing w:val="-2"/>
        </w:rPr>
        <w:t xml:space="preserve"> </w:t>
      </w:r>
      <w:r>
        <w:t>liên</w:t>
      </w:r>
      <w:r>
        <w:rPr>
          <w:spacing w:val="-1"/>
        </w:rPr>
        <w:t xml:space="preserve"> </w:t>
      </w:r>
      <w:r>
        <w:t>quan</w:t>
      </w:r>
      <w:r>
        <w:rPr>
          <w:spacing w:val="-1"/>
        </w:rPr>
        <w:t xml:space="preserve"> </w:t>
      </w:r>
      <w:r>
        <w:t>chịu</w:t>
      </w:r>
      <w:r>
        <w:rPr>
          <w:spacing w:val="-1"/>
        </w:rPr>
        <w:t xml:space="preserve"> </w:t>
      </w:r>
      <w:r>
        <w:t>trách</w:t>
      </w:r>
      <w:r>
        <w:rPr>
          <w:spacing w:val="-1"/>
        </w:rPr>
        <w:t xml:space="preserve"> </w:t>
      </w:r>
      <w:r>
        <w:t>nhiệm</w:t>
      </w:r>
      <w:r>
        <w:rPr>
          <w:spacing w:val="-2"/>
        </w:rPr>
        <w:t xml:space="preserve"> </w:t>
      </w:r>
      <w:r>
        <w:t>thi</w:t>
      </w:r>
      <w:r>
        <w:rPr>
          <w:spacing w:val="-2"/>
        </w:rPr>
        <w:t xml:space="preserve"> </w:t>
      </w:r>
      <w:r>
        <w:t>hành</w:t>
      </w:r>
      <w:r>
        <w:rPr>
          <w:spacing w:val="-1"/>
        </w:rPr>
        <w:t xml:space="preserve"> </w:t>
      </w:r>
      <w:r>
        <w:t>Quyết</w:t>
      </w:r>
      <w:r>
        <w:t xml:space="preserve"> định này./.</w:t>
      </w:r>
    </w:p>
    <w:p w:rsidR="002376ED" w:rsidRDefault="002376ED">
      <w:pPr>
        <w:pStyle w:val="BodyText"/>
        <w:spacing w:before="5"/>
        <w:ind w:left="0"/>
        <w:jc w:val="left"/>
        <w:rPr>
          <w:sz w:val="13"/>
        </w:rPr>
      </w:pPr>
    </w:p>
    <w:p w:rsidR="002376ED" w:rsidRDefault="002376ED">
      <w:pPr>
        <w:pStyle w:val="BodyText"/>
        <w:jc w:val="left"/>
        <w:rPr>
          <w:sz w:val="13"/>
        </w:rPr>
        <w:sectPr w:rsidR="002376ED">
          <w:pgSz w:w="11910" w:h="16850"/>
          <w:pgMar w:top="1060" w:right="425" w:bottom="280" w:left="1700" w:header="727" w:footer="0" w:gutter="0"/>
          <w:cols w:space="720"/>
        </w:sectPr>
      </w:pPr>
    </w:p>
    <w:p w:rsidR="002376ED" w:rsidRDefault="002376ED" w:rsidP="00FB7CDA">
      <w:pPr>
        <w:pStyle w:val="ListParagraph"/>
        <w:tabs>
          <w:tab w:val="left" w:pos="272"/>
        </w:tabs>
        <w:ind w:firstLine="0"/>
      </w:pPr>
    </w:p>
    <w:p w:rsidR="00012193" w:rsidRDefault="00A364D1">
      <w:pPr>
        <w:pStyle w:val="Heading1"/>
        <w:spacing w:before="91"/>
        <w:rPr>
          <w:b w:val="0"/>
          <w:lang w:val="en-US"/>
        </w:rPr>
      </w:pPr>
      <w:r>
        <w:rPr>
          <w:b w:val="0"/>
        </w:rPr>
        <w:br w:type="column"/>
      </w:r>
    </w:p>
    <w:p w:rsidR="002376ED" w:rsidRDefault="00A364D1">
      <w:pPr>
        <w:pStyle w:val="Heading1"/>
        <w:spacing w:before="91"/>
      </w:pPr>
      <w:r>
        <w:t>TM.</w:t>
      </w:r>
      <w:r>
        <w:rPr>
          <w:spacing w:val="-10"/>
        </w:rPr>
        <w:t xml:space="preserve"> </w:t>
      </w:r>
      <w:r>
        <w:t>ỦY</w:t>
      </w:r>
      <w:r>
        <w:rPr>
          <w:spacing w:val="-9"/>
        </w:rPr>
        <w:t xml:space="preserve"> </w:t>
      </w:r>
      <w:r>
        <w:t>BAN</w:t>
      </w:r>
      <w:r>
        <w:rPr>
          <w:spacing w:val="-9"/>
        </w:rPr>
        <w:t xml:space="preserve"> </w:t>
      </w:r>
      <w:r>
        <w:t>NHÂN</w:t>
      </w:r>
      <w:r>
        <w:rPr>
          <w:spacing w:val="-9"/>
        </w:rPr>
        <w:t xml:space="preserve"> </w:t>
      </w:r>
      <w:r>
        <w:t>DÂN KT. CHỦ TỊCH</w:t>
      </w:r>
    </w:p>
    <w:p w:rsidR="002376ED" w:rsidRDefault="00A364D1">
      <w:pPr>
        <w:spacing w:line="321" w:lineRule="exact"/>
        <w:ind w:left="1" w:right="1072"/>
        <w:jc w:val="center"/>
        <w:rPr>
          <w:b/>
          <w:sz w:val="28"/>
        </w:rPr>
      </w:pPr>
      <w:r>
        <w:rPr>
          <w:b/>
          <w:sz w:val="28"/>
        </w:rPr>
        <w:t>PHÓ</w:t>
      </w:r>
      <w:r>
        <w:rPr>
          <w:b/>
          <w:spacing w:val="-7"/>
          <w:sz w:val="28"/>
        </w:rPr>
        <w:t xml:space="preserve"> </w:t>
      </w:r>
      <w:r>
        <w:rPr>
          <w:b/>
          <w:sz w:val="28"/>
        </w:rPr>
        <w:t xml:space="preserve">CHỦ </w:t>
      </w:r>
      <w:r>
        <w:rPr>
          <w:b/>
          <w:spacing w:val="-4"/>
          <w:sz w:val="28"/>
        </w:rPr>
        <w:t>TỊCH</w:t>
      </w:r>
    </w:p>
    <w:p w:rsidR="002376ED" w:rsidRDefault="002376ED">
      <w:pPr>
        <w:pStyle w:val="BodyText"/>
        <w:spacing w:before="0"/>
        <w:ind w:left="0"/>
        <w:jc w:val="left"/>
        <w:rPr>
          <w:b/>
          <w:sz w:val="20"/>
        </w:rPr>
      </w:pPr>
    </w:p>
    <w:p w:rsidR="002376ED" w:rsidRDefault="002376ED">
      <w:pPr>
        <w:pStyle w:val="BodyText"/>
        <w:spacing w:before="84"/>
        <w:ind w:left="0"/>
        <w:jc w:val="left"/>
        <w:rPr>
          <w:b/>
          <w:sz w:val="20"/>
        </w:rPr>
      </w:pPr>
    </w:p>
    <w:p w:rsidR="002376ED" w:rsidRDefault="00A364D1">
      <w:pPr>
        <w:spacing w:before="36"/>
        <w:ind w:right="1070"/>
        <w:jc w:val="center"/>
        <w:rPr>
          <w:b/>
          <w:sz w:val="28"/>
        </w:rPr>
      </w:pPr>
      <w:r>
        <w:rPr>
          <w:b/>
          <w:sz w:val="28"/>
        </w:rPr>
        <w:t>Trần</w:t>
      </w:r>
      <w:r>
        <w:rPr>
          <w:b/>
          <w:spacing w:val="-6"/>
          <w:sz w:val="28"/>
        </w:rPr>
        <w:t xml:space="preserve"> </w:t>
      </w:r>
      <w:r>
        <w:rPr>
          <w:b/>
          <w:sz w:val="28"/>
        </w:rPr>
        <w:t>Anh</w:t>
      </w:r>
      <w:r>
        <w:rPr>
          <w:b/>
          <w:spacing w:val="-1"/>
          <w:sz w:val="28"/>
        </w:rPr>
        <w:t xml:space="preserve"> </w:t>
      </w:r>
      <w:r>
        <w:rPr>
          <w:b/>
          <w:spacing w:val="-4"/>
          <w:sz w:val="28"/>
        </w:rPr>
        <w:t>Tuấn</w:t>
      </w:r>
    </w:p>
    <w:sectPr w:rsidR="002376ED">
      <w:type w:val="continuous"/>
      <w:pgSz w:w="11910" w:h="16850"/>
      <w:pgMar w:top="1060" w:right="425" w:bottom="280" w:left="1700" w:header="727" w:footer="0" w:gutter="0"/>
      <w:cols w:num="2" w:space="720" w:equalWidth="0">
        <w:col w:w="4287" w:space="900"/>
        <w:col w:w="459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4D1" w:rsidRDefault="00A364D1">
      <w:r>
        <w:separator/>
      </w:r>
    </w:p>
  </w:endnote>
  <w:endnote w:type="continuationSeparator" w:id="0">
    <w:p w:rsidR="00A364D1" w:rsidRDefault="00A36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4D1" w:rsidRDefault="00A364D1">
      <w:r>
        <w:separator/>
      </w:r>
    </w:p>
  </w:footnote>
  <w:footnote w:type="continuationSeparator" w:id="0">
    <w:p w:rsidR="00A364D1" w:rsidRDefault="00A364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6ED" w:rsidRPr="00BB3BFC" w:rsidRDefault="002376ED" w:rsidP="00BB3B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044C3"/>
    <w:multiLevelType w:val="hybridMultilevel"/>
    <w:tmpl w:val="3DD6C726"/>
    <w:lvl w:ilvl="0" w:tplc="A086C6F6">
      <w:start w:val="1"/>
      <w:numFmt w:val="decimal"/>
      <w:lvlText w:val="%1."/>
      <w:lvlJc w:val="left"/>
      <w:pPr>
        <w:ind w:left="1144"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8F29992">
      <w:numFmt w:val="bullet"/>
      <w:lvlText w:val="•"/>
      <w:lvlJc w:val="left"/>
      <w:pPr>
        <w:ind w:left="2004" w:hanging="281"/>
      </w:pPr>
      <w:rPr>
        <w:rFonts w:hint="default"/>
        <w:lang w:val="vi" w:eastAsia="en-US" w:bidi="ar-SA"/>
      </w:rPr>
    </w:lvl>
    <w:lvl w:ilvl="2" w:tplc="EC3681EE">
      <w:numFmt w:val="bullet"/>
      <w:lvlText w:val="•"/>
      <w:lvlJc w:val="left"/>
      <w:pPr>
        <w:ind w:left="2868" w:hanging="281"/>
      </w:pPr>
      <w:rPr>
        <w:rFonts w:hint="default"/>
        <w:lang w:val="vi" w:eastAsia="en-US" w:bidi="ar-SA"/>
      </w:rPr>
    </w:lvl>
    <w:lvl w:ilvl="3" w:tplc="F8B4CF14">
      <w:numFmt w:val="bullet"/>
      <w:lvlText w:val="•"/>
      <w:lvlJc w:val="left"/>
      <w:pPr>
        <w:ind w:left="3732" w:hanging="281"/>
      </w:pPr>
      <w:rPr>
        <w:rFonts w:hint="default"/>
        <w:lang w:val="vi" w:eastAsia="en-US" w:bidi="ar-SA"/>
      </w:rPr>
    </w:lvl>
    <w:lvl w:ilvl="4" w:tplc="CA6C0B26">
      <w:numFmt w:val="bullet"/>
      <w:lvlText w:val="•"/>
      <w:lvlJc w:val="left"/>
      <w:pPr>
        <w:ind w:left="4596" w:hanging="281"/>
      </w:pPr>
      <w:rPr>
        <w:rFonts w:hint="default"/>
        <w:lang w:val="vi" w:eastAsia="en-US" w:bidi="ar-SA"/>
      </w:rPr>
    </w:lvl>
    <w:lvl w:ilvl="5" w:tplc="F01E4FBA">
      <w:numFmt w:val="bullet"/>
      <w:lvlText w:val="•"/>
      <w:lvlJc w:val="left"/>
      <w:pPr>
        <w:ind w:left="5460" w:hanging="281"/>
      </w:pPr>
      <w:rPr>
        <w:rFonts w:hint="default"/>
        <w:lang w:val="vi" w:eastAsia="en-US" w:bidi="ar-SA"/>
      </w:rPr>
    </w:lvl>
    <w:lvl w:ilvl="6" w:tplc="166C834E">
      <w:numFmt w:val="bullet"/>
      <w:lvlText w:val="•"/>
      <w:lvlJc w:val="left"/>
      <w:pPr>
        <w:ind w:left="6324" w:hanging="281"/>
      </w:pPr>
      <w:rPr>
        <w:rFonts w:hint="default"/>
        <w:lang w:val="vi" w:eastAsia="en-US" w:bidi="ar-SA"/>
      </w:rPr>
    </w:lvl>
    <w:lvl w:ilvl="7" w:tplc="E042FFB4">
      <w:numFmt w:val="bullet"/>
      <w:lvlText w:val="•"/>
      <w:lvlJc w:val="left"/>
      <w:pPr>
        <w:ind w:left="7188" w:hanging="281"/>
      </w:pPr>
      <w:rPr>
        <w:rFonts w:hint="default"/>
        <w:lang w:val="vi" w:eastAsia="en-US" w:bidi="ar-SA"/>
      </w:rPr>
    </w:lvl>
    <w:lvl w:ilvl="8" w:tplc="58229796">
      <w:numFmt w:val="bullet"/>
      <w:lvlText w:val="•"/>
      <w:lvlJc w:val="left"/>
      <w:pPr>
        <w:ind w:left="8053" w:hanging="281"/>
      </w:pPr>
      <w:rPr>
        <w:rFonts w:hint="default"/>
        <w:lang w:val="vi" w:eastAsia="en-US" w:bidi="ar-SA"/>
      </w:rPr>
    </w:lvl>
  </w:abstractNum>
  <w:abstractNum w:abstractNumId="1">
    <w:nsid w:val="39787C44"/>
    <w:multiLevelType w:val="hybridMultilevel"/>
    <w:tmpl w:val="251276C0"/>
    <w:lvl w:ilvl="0" w:tplc="346EE40C">
      <w:start w:val="1"/>
      <w:numFmt w:val="decimal"/>
      <w:lvlText w:val="%1."/>
      <w:lvlJc w:val="left"/>
      <w:pPr>
        <w:ind w:left="1144"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0120C4E">
      <w:start w:val="1"/>
      <w:numFmt w:val="lowerLetter"/>
      <w:lvlText w:val="%2)"/>
      <w:lvlJc w:val="left"/>
      <w:pPr>
        <w:ind w:left="143"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583C8DDC">
      <w:numFmt w:val="bullet"/>
      <w:lvlText w:val="•"/>
      <w:lvlJc w:val="left"/>
      <w:pPr>
        <w:ind w:left="2100" w:hanging="288"/>
      </w:pPr>
      <w:rPr>
        <w:rFonts w:hint="default"/>
        <w:lang w:val="vi" w:eastAsia="en-US" w:bidi="ar-SA"/>
      </w:rPr>
    </w:lvl>
    <w:lvl w:ilvl="3" w:tplc="DAA46F42">
      <w:numFmt w:val="bullet"/>
      <w:lvlText w:val="•"/>
      <w:lvlJc w:val="left"/>
      <w:pPr>
        <w:ind w:left="3060" w:hanging="288"/>
      </w:pPr>
      <w:rPr>
        <w:rFonts w:hint="default"/>
        <w:lang w:val="vi" w:eastAsia="en-US" w:bidi="ar-SA"/>
      </w:rPr>
    </w:lvl>
    <w:lvl w:ilvl="4" w:tplc="D72E9D7E">
      <w:numFmt w:val="bullet"/>
      <w:lvlText w:val="•"/>
      <w:lvlJc w:val="left"/>
      <w:pPr>
        <w:ind w:left="4020" w:hanging="288"/>
      </w:pPr>
      <w:rPr>
        <w:rFonts w:hint="default"/>
        <w:lang w:val="vi" w:eastAsia="en-US" w:bidi="ar-SA"/>
      </w:rPr>
    </w:lvl>
    <w:lvl w:ilvl="5" w:tplc="96DE3DD0">
      <w:numFmt w:val="bullet"/>
      <w:lvlText w:val="•"/>
      <w:lvlJc w:val="left"/>
      <w:pPr>
        <w:ind w:left="4980" w:hanging="288"/>
      </w:pPr>
      <w:rPr>
        <w:rFonts w:hint="default"/>
        <w:lang w:val="vi" w:eastAsia="en-US" w:bidi="ar-SA"/>
      </w:rPr>
    </w:lvl>
    <w:lvl w:ilvl="6" w:tplc="CC045C42">
      <w:numFmt w:val="bullet"/>
      <w:lvlText w:val="•"/>
      <w:lvlJc w:val="left"/>
      <w:pPr>
        <w:ind w:left="5940" w:hanging="288"/>
      </w:pPr>
      <w:rPr>
        <w:rFonts w:hint="default"/>
        <w:lang w:val="vi" w:eastAsia="en-US" w:bidi="ar-SA"/>
      </w:rPr>
    </w:lvl>
    <w:lvl w:ilvl="7" w:tplc="A2F8B732">
      <w:numFmt w:val="bullet"/>
      <w:lvlText w:val="•"/>
      <w:lvlJc w:val="left"/>
      <w:pPr>
        <w:ind w:left="6900" w:hanging="288"/>
      </w:pPr>
      <w:rPr>
        <w:rFonts w:hint="default"/>
        <w:lang w:val="vi" w:eastAsia="en-US" w:bidi="ar-SA"/>
      </w:rPr>
    </w:lvl>
    <w:lvl w:ilvl="8" w:tplc="815C4CFC">
      <w:numFmt w:val="bullet"/>
      <w:lvlText w:val="•"/>
      <w:lvlJc w:val="left"/>
      <w:pPr>
        <w:ind w:left="7861" w:hanging="288"/>
      </w:pPr>
      <w:rPr>
        <w:rFonts w:hint="default"/>
        <w:lang w:val="vi" w:eastAsia="en-US" w:bidi="ar-SA"/>
      </w:rPr>
    </w:lvl>
  </w:abstractNum>
  <w:abstractNum w:abstractNumId="2">
    <w:nsid w:val="68C80509"/>
    <w:multiLevelType w:val="hybridMultilevel"/>
    <w:tmpl w:val="CCF2FCDE"/>
    <w:lvl w:ilvl="0" w:tplc="8578D200">
      <w:start w:val="1"/>
      <w:numFmt w:val="decimal"/>
      <w:lvlText w:val="%1."/>
      <w:lvlJc w:val="left"/>
      <w:pPr>
        <w:ind w:left="143"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AFCBB1C">
      <w:numFmt w:val="bullet"/>
      <w:lvlText w:val="•"/>
      <w:lvlJc w:val="left"/>
      <w:pPr>
        <w:ind w:left="1104" w:hanging="290"/>
      </w:pPr>
      <w:rPr>
        <w:rFonts w:hint="default"/>
        <w:lang w:val="vi" w:eastAsia="en-US" w:bidi="ar-SA"/>
      </w:rPr>
    </w:lvl>
    <w:lvl w:ilvl="2" w:tplc="A4DAEB02">
      <w:numFmt w:val="bullet"/>
      <w:lvlText w:val="•"/>
      <w:lvlJc w:val="left"/>
      <w:pPr>
        <w:ind w:left="2068" w:hanging="290"/>
      </w:pPr>
      <w:rPr>
        <w:rFonts w:hint="default"/>
        <w:lang w:val="vi" w:eastAsia="en-US" w:bidi="ar-SA"/>
      </w:rPr>
    </w:lvl>
    <w:lvl w:ilvl="3" w:tplc="64BABDCE">
      <w:numFmt w:val="bullet"/>
      <w:lvlText w:val="•"/>
      <w:lvlJc w:val="left"/>
      <w:pPr>
        <w:ind w:left="3032" w:hanging="290"/>
      </w:pPr>
      <w:rPr>
        <w:rFonts w:hint="default"/>
        <w:lang w:val="vi" w:eastAsia="en-US" w:bidi="ar-SA"/>
      </w:rPr>
    </w:lvl>
    <w:lvl w:ilvl="4" w:tplc="213A14F0">
      <w:numFmt w:val="bullet"/>
      <w:lvlText w:val="•"/>
      <w:lvlJc w:val="left"/>
      <w:pPr>
        <w:ind w:left="3996" w:hanging="290"/>
      </w:pPr>
      <w:rPr>
        <w:rFonts w:hint="default"/>
        <w:lang w:val="vi" w:eastAsia="en-US" w:bidi="ar-SA"/>
      </w:rPr>
    </w:lvl>
    <w:lvl w:ilvl="5" w:tplc="BB6A7D2E">
      <w:numFmt w:val="bullet"/>
      <w:lvlText w:val="•"/>
      <w:lvlJc w:val="left"/>
      <w:pPr>
        <w:ind w:left="4960" w:hanging="290"/>
      </w:pPr>
      <w:rPr>
        <w:rFonts w:hint="default"/>
        <w:lang w:val="vi" w:eastAsia="en-US" w:bidi="ar-SA"/>
      </w:rPr>
    </w:lvl>
    <w:lvl w:ilvl="6" w:tplc="B1CC67AA">
      <w:numFmt w:val="bullet"/>
      <w:lvlText w:val="•"/>
      <w:lvlJc w:val="left"/>
      <w:pPr>
        <w:ind w:left="5924" w:hanging="290"/>
      </w:pPr>
      <w:rPr>
        <w:rFonts w:hint="default"/>
        <w:lang w:val="vi" w:eastAsia="en-US" w:bidi="ar-SA"/>
      </w:rPr>
    </w:lvl>
    <w:lvl w:ilvl="7" w:tplc="74F69218">
      <w:numFmt w:val="bullet"/>
      <w:lvlText w:val="•"/>
      <w:lvlJc w:val="left"/>
      <w:pPr>
        <w:ind w:left="6888" w:hanging="290"/>
      </w:pPr>
      <w:rPr>
        <w:rFonts w:hint="default"/>
        <w:lang w:val="vi" w:eastAsia="en-US" w:bidi="ar-SA"/>
      </w:rPr>
    </w:lvl>
    <w:lvl w:ilvl="8" w:tplc="290055AC">
      <w:numFmt w:val="bullet"/>
      <w:lvlText w:val="•"/>
      <w:lvlJc w:val="left"/>
      <w:pPr>
        <w:ind w:left="7853" w:hanging="290"/>
      </w:pPr>
      <w:rPr>
        <w:rFonts w:hint="default"/>
        <w:lang w:val="vi" w:eastAsia="en-US" w:bidi="ar-SA"/>
      </w:rPr>
    </w:lvl>
  </w:abstractNum>
  <w:abstractNum w:abstractNumId="3">
    <w:nsid w:val="74065C24"/>
    <w:multiLevelType w:val="hybridMultilevel"/>
    <w:tmpl w:val="50AE9008"/>
    <w:lvl w:ilvl="0" w:tplc="FD4875B4">
      <w:numFmt w:val="bullet"/>
      <w:lvlText w:val="-"/>
      <w:lvlJc w:val="left"/>
      <w:pPr>
        <w:ind w:left="146"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E884B9DE">
      <w:numFmt w:val="bullet"/>
      <w:lvlText w:val="•"/>
      <w:lvlJc w:val="left"/>
      <w:pPr>
        <w:ind w:left="554" w:hanging="128"/>
      </w:pPr>
      <w:rPr>
        <w:rFonts w:hint="default"/>
        <w:lang w:val="vi" w:eastAsia="en-US" w:bidi="ar-SA"/>
      </w:rPr>
    </w:lvl>
    <w:lvl w:ilvl="2" w:tplc="1AC8AE44">
      <w:numFmt w:val="bullet"/>
      <w:lvlText w:val="•"/>
      <w:lvlJc w:val="left"/>
      <w:pPr>
        <w:ind w:left="969" w:hanging="128"/>
      </w:pPr>
      <w:rPr>
        <w:rFonts w:hint="default"/>
        <w:lang w:val="vi" w:eastAsia="en-US" w:bidi="ar-SA"/>
      </w:rPr>
    </w:lvl>
    <w:lvl w:ilvl="3" w:tplc="F6CC706E">
      <w:numFmt w:val="bullet"/>
      <w:lvlText w:val="•"/>
      <w:lvlJc w:val="left"/>
      <w:pPr>
        <w:ind w:left="1384" w:hanging="128"/>
      </w:pPr>
      <w:rPr>
        <w:rFonts w:hint="default"/>
        <w:lang w:val="vi" w:eastAsia="en-US" w:bidi="ar-SA"/>
      </w:rPr>
    </w:lvl>
    <w:lvl w:ilvl="4" w:tplc="AB2EA440">
      <w:numFmt w:val="bullet"/>
      <w:lvlText w:val="•"/>
      <w:lvlJc w:val="left"/>
      <w:pPr>
        <w:ind w:left="1798" w:hanging="128"/>
      </w:pPr>
      <w:rPr>
        <w:rFonts w:hint="default"/>
        <w:lang w:val="vi" w:eastAsia="en-US" w:bidi="ar-SA"/>
      </w:rPr>
    </w:lvl>
    <w:lvl w:ilvl="5" w:tplc="B7E8B518">
      <w:numFmt w:val="bullet"/>
      <w:lvlText w:val="•"/>
      <w:lvlJc w:val="left"/>
      <w:pPr>
        <w:ind w:left="2213" w:hanging="128"/>
      </w:pPr>
      <w:rPr>
        <w:rFonts w:hint="default"/>
        <w:lang w:val="vi" w:eastAsia="en-US" w:bidi="ar-SA"/>
      </w:rPr>
    </w:lvl>
    <w:lvl w:ilvl="6" w:tplc="E65011BE">
      <w:numFmt w:val="bullet"/>
      <w:lvlText w:val="•"/>
      <w:lvlJc w:val="left"/>
      <w:pPr>
        <w:ind w:left="2628" w:hanging="128"/>
      </w:pPr>
      <w:rPr>
        <w:rFonts w:hint="default"/>
        <w:lang w:val="vi" w:eastAsia="en-US" w:bidi="ar-SA"/>
      </w:rPr>
    </w:lvl>
    <w:lvl w:ilvl="7" w:tplc="F398CE00">
      <w:numFmt w:val="bullet"/>
      <w:lvlText w:val="•"/>
      <w:lvlJc w:val="left"/>
      <w:pPr>
        <w:ind w:left="3042" w:hanging="128"/>
      </w:pPr>
      <w:rPr>
        <w:rFonts w:hint="default"/>
        <w:lang w:val="vi" w:eastAsia="en-US" w:bidi="ar-SA"/>
      </w:rPr>
    </w:lvl>
    <w:lvl w:ilvl="8" w:tplc="6276AB7A">
      <w:numFmt w:val="bullet"/>
      <w:lvlText w:val="•"/>
      <w:lvlJc w:val="left"/>
      <w:pPr>
        <w:ind w:left="3457" w:hanging="128"/>
      </w:pPr>
      <w:rPr>
        <w:rFonts w:hint="default"/>
        <w:lang w:val="vi" w:eastAsia="en-US" w:bidi="ar-S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2376ED"/>
    <w:rsid w:val="00012193"/>
    <w:rsid w:val="002376ED"/>
    <w:rsid w:val="00A364D1"/>
    <w:rsid w:val="00BB3BFC"/>
    <w:rsid w:val="00FB7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1072"/>
      <w:jc w:val="center"/>
      <w:outlineLvl w:val="0"/>
    </w:pPr>
    <w:rPr>
      <w:b/>
      <w:bCs/>
      <w:sz w:val="28"/>
      <w:szCs w:val="28"/>
    </w:rPr>
  </w:style>
  <w:style w:type="paragraph" w:styleId="Heading2">
    <w:name w:val="heading 2"/>
    <w:basedOn w:val="Normal"/>
    <w:uiPriority w:val="1"/>
    <w:qFormat/>
    <w:pPr>
      <w:ind w:left="863"/>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0"/>
      <w:ind w:left="143"/>
      <w:jc w:val="both"/>
    </w:pPr>
    <w:rPr>
      <w:sz w:val="28"/>
      <w:szCs w:val="28"/>
    </w:rPr>
  </w:style>
  <w:style w:type="paragraph" w:styleId="ListParagraph">
    <w:name w:val="List Paragraph"/>
    <w:basedOn w:val="Normal"/>
    <w:uiPriority w:val="1"/>
    <w:qFormat/>
    <w:pPr>
      <w:ind w:left="272" w:hanging="12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B3BFC"/>
    <w:pPr>
      <w:tabs>
        <w:tab w:val="center" w:pos="4680"/>
        <w:tab w:val="right" w:pos="9360"/>
      </w:tabs>
    </w:pPr>
  </w:style>
  <w:style w:type="character" w:customStyle="1" w:styleId="HeaderChar">
    <w:name w:val="Header Char"/>
    <w:basedOn w:val="DefaultParagraphFont"/>
    <w:link w:val="Header"/>
    <w:uiPriority w:val="99"/>
    <w:rsid w:val="00BB3BFC"/>
    <w:rPr>
      <w:rFonts w:ascii="Times New Roman" w:eastAsia="Times New Roman" w:hAnsi="Times New Roman" w:cs="Times New Roman"/>
      <w:lang w:val="vi"/>
    </w:rPr>
  </w:style>
  <w:style w:type="paragraph" w:styleId="Footer">
    <w:name w:val="footer"/>
    <w:basedOn w:val="Normal"/>
    <w:link w:val="FooterChar"/>
    <w:uiPriority w:val="99"/>
    <w:unhideWhenUsed/>
    <w:rsid w:val="00BB3BFC"/>
    <w:pPr>
      <w:tabs>
        <w:tab w:val="center" w:pos="4680"/>
        <w:tab w:val="right" w:pos="9360"/>
      </w:tabs>
    </w:pPr>
  </w:style>
  <w:style w:type="character" w:customStyle="1" w:styleId="FooterChar">
    <w:name w:val="Footer Char"/>
    <w:basedOn w:val="DefaultParagraphFont"/>
    <w:link w:val="Footer"/>
    <w:uiPriority w:val="99"/>
    <w:rsid w:val="00BB3BFC"/>
    <w:rPr>
      <w:rFonts w:ascii="Times New Roman" w:eastAsia="Times New Roman" w:hAnsi="Times New Roman" w:cs="Times New Roman"/>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1072"/>
      <w:jc w:val="center"/>
      <w:outlineLvl w:val="0"/>
    </w:pPr>
    <w:rPr>
      <w:b/>
      <w:bCs/>
      <w:sz w:val="28"/>
      <w:szCs w:val="28"/>
    </w:rPr>
  </w:style>
  <w:style w:type="paragraph" w:styleId="Heading2">
    <w:name w:val="heading 2"/>
    <w:basedOn w:val="Normal"/>
    <w:uiPriority w:val="1"/>
    <w:qFormat/>
    <w:pPr>
      <w:ind w:left="863"/>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0"/>
      <w:ind w:left="143"/>
      <w:jc w:val="both"/>
    </w:pPr>
    <w:rPr>
      <w:sz w:val="28"/>
      <w:szCs w:val="28"/>
    </w:rPr>
  </w:style>
  <w:style w:type="paragraph" w:styleId="ListParagraph">
    <w:name w:val="List Paragraph"/>
    <w:basedOn w:val="Normal"/>
    <w:uiPriority w:val="1"/>
    <w:qFormat/>
    <w:pPr>
      <w:ind w:left="272" w:hanging="12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B3BFC"/>
    <w:pPr>
      <w:tabs>
        <w:tab w:val="center" w:pos="4680"/>
        <w:tab w:val="right" w:pos="9360"/>
      </w:tabs>
    </w:pPr>
  </w:style>
  <w:style w:type="character" w:customStyle="1" w:styleId="HeaderChar">
    <w:name w:val="Header Char"/>
    <w:basedOn w:val="DefaultParagraphFont"/>
    <w:link w:val="Header"/>
    <w:uiPriority w:val="99"/>
    <w:rsid w:val="00BB3BFC"/>
    <w:rPr>
      <w:rFonts w:ascii="Times New Roman" w:eastAsia="Times New Roman" w:hAnsi="Times New Roman" w:cs="Times New Roman"/>
      <w:lang w:val="vi"/>
    </w:rPr>
  </w:style>
  <w:style w:type="paragraph" w:styleId="Footer">
    <w:name w:val="footer"/>
    <w:basedOn w:val="Normal"/>
    <w:link w:val="FooterChar"/>
    <w:uiPriority w:val="99"/>
    <w:unhideWhenUsed/>
    <w:rsid w:val="00BB3BFC"/>
    <w:pPr>
      <w:tabs>
        <w:tab w:val="center" w:pos="4680"/>
        <w:tab w:val="right" w:pos="9360"/>
      </w:tabs>
    </w:pPr>
  </w:style>
  <w:style w:type="character" w:customStyle="1" w:styleId="FooterChar">
    <w:name w:val="Footer Char"/>
    <w:basedOn w:val="DefaultParagraphFont"/>
    <w:link w:val="Footer"/>
    <w:uiPriority w:val="99"/>
    <w:rsid w:val="00BB3BFC"/>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1398</Words>
  <Characters>7974</Characters>
  <Application>Microsoft Office Word</Application>
  <DocSecurity>0</DocSecurity>
  <Lines>66</Lines>
  <Paragraphs>18</Paragraphs>
  <ScaleCrop>false</ScaleCrop>
  <Company/>
  <LinksUpToDate>false</LinksUpToDate>
  <CharactersWithSpaces>9354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creator>Manh Hung  DT: _0912441484_</dc:creator>
  <cp:lastModifiedBy>Administrator</cp:lastModifiedBy>
  <cp:revision>4</cp:revision>
  <dcterms:created xsi:type="dcterms:W3CDTF">2026-06-30T02:46:00Z</dcterms:created>
  <dcterms:modified xsi:type="dcterms:W3CDTF">2026-06-30T08:37:00Z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2026-06-29T00:00:00Z</vt:filetime>
  </property>
  <property fmtid="{D5CDD505-2E9C-101B-9397-08002B2CF9AE}" pid="3" name="Creator">
    <vt:lpwstr>Microsoft® Word 2019</vt:lpwstr>
  </property>
  <property fmtid="{D5CDD505-2E9C-101B-9397-08002B2CF9AE}" pid="4" name="LastSaved">
    <vt:filetime>2026-06-30T00:00:00Z</vt:filetime>
  </property>
  <property fmtid="{D5CDD505-2E9C-101B-9397-08002B2CF9AE}" pid="5" name="Producer">
    <vt:lpwstr>Microsoft® Word 2019; modified using iTextSharp™ 5.5.9 ©2000-2016 iText Group NV (AGPL-version)</vt:lpwstr>
  </property>
</Properties>
</file>