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91" w:type="dxa"/>
        <w:tblLayout w:type="fixed"/>
        <w:tblCellMar>
          <w:left w:w="0" w:type="dxa"/>
          <w:right w:w="0" w:type="dxa"/>
        </w:tblCellMar>
        <w:tblLook w:val="01E0" w:firstRow="1" w:lastRow="1" w:firstColumn="1" w:lastColumn="1" w:noHBand="0" w:noVBand="0"/>
      </w:tblPr>
      <w:tblGrid>
        <w:gridCol w:w="3382"/>
        <w:gridCol w:w="5793"/>
      </w:tblGrid>
      <w:tr w:rsidR="003D15FC" w:rsidRPr="003D15FC" w:rsidTr="00FE2EFB">
        <w:trPr>
          <w:trHeight w:val="1062"/>
        </w:trPr>
        <w:tc>
          <w:tcPr>
            <w:tcW w:w="3382" w:type="dxa"/>
          </w:tcPr>
          <w:p w:rsidR="003D15FC" w:rsidRPr="003D15FC" w:rsidRDefault="003D15FC" w:rsidP="003D15FC">
            <w:pPr>
              <w:widowControl w:val="0"/>
              <w:autoSpaceDE w:val="0"/>
              <w:autoSpaceDN w:val="0"/>
              <w:spacing w:after="39" w:line="240" w:lineRule="auto"/>
              <w:ind w:left="194" w:firstLine="216"/>
              <w:rPr>
                <w:rFonts w:ascii="Times New Roman" w:eastAsia="Times New Roman" w:hAnsi="Times New Roman" w:cs="Times New Roman"/>
                <w:b/>
                <w:sz w:val="26"/>
                <w:lang w:val="vi"/>
              </w:rPr>
            </w:pPr>
            <w:r w:rsidRPr="003D15FC">
              <w:rPr>
                <w:rFonts w:ascii="Times New Roman" w:eastAsia="Times New Roman" w:hAnsi="Times New Roman" w:cs="Times New Roman"/>
                <w:b/>
                <w:sz w:val="26"/>
                <w:lang w:val="vi"/>
              </w:rPr>
              <w:t>ỦY BAN NHÂN DÂN THÀNH</w:t>
            </w:r>
            <w:r w:rsidRPr="003D15FC">
              <w:rPr>
                <w:rFonts w:ascii="Times New Roman" w:eastAsia="Times New Roman" w:hAnsi="Times New Roman" w:cs="Times New Roman"/>
                <w:b/>
                <w:spacing w:val="-5"/>
                <w:sz w:val="26"/>
                <w:lang w:val="vi"/>
              </w:rPr>
              <w:t xml:space="preserve"> </w:t>
            </w:r>
            <w:r w:rsidRPr="003D15FC">
              <w:rPr>
                <w:rFonts w:ascii="Times New Roman" w:eastAsia="Times New Roman" w:hAnsi="Times New Roman" w:cs="Times New Roman"/>
                <w:b/>
                <w:sz w:val="26"/>
                <w:lang w:val="vi"/>
              </w:rPr>
              <w:t>PHỐ</w:t>
            </w:r>
            <w:r w:rsidRPr="003D15FC">
              <w:rPr>
                <w:rFonts w:ascii="Times New Roman" w:eastAsia="Times New Roman" w:hAnsi="Times New Roman" w:cs="Times New Roman"/>
                <w:b/>
                <w:spacing w:val="-7"/>
                <w:sz w:val="26"/>
                <w:lang w:val="vi"/>
              </w:rPr>
              <w:t xml:space="preserve"> </w:t>
            </w:r>
            <w:r w:rsidRPr="003D15FC">
              <w:rPr>
                <w:rFonts w:ascii="Times New Roman" w:eastAsia="Times New Roman" w:hAnsi="Times New Roman" w:cs="Times New Roman"/>
                <w:b/>
                <w:sz w:val="26"/>
                <w:lang w:val="vi"/>
              </w:rPr>
              <w:t>ĐÀ</w:t>
            </w:r>
            <w:r w:rsidRPr="003D15FC">
              <w:rPr>
                <w:rFonts w:ascii="Times New Roman" w:eastAsia="Times New Roman" w:hAnsi="Times New Roman" w:cs="Times New Roman"/>
                <w:b/>
                <w:spacing w:val="-6"/>
                <w:sz w:val="26"/>
                <w:lang w:val="vi"/>
              </w:rPr>
              <w:t xml:space="preserve"> </w:t>
            </w:r>
            <w:r w:rsidRPr="003D15FC">
              <w:rPr>
                <w:rFonts w:ascii="Times New Roman" w:eastAsia="Times New Roman" w:hAnsi="Times New Roman" w:cs="Times New Roman"/>
                <w:b/>
                <w:spacing w:val="-4"/>
                <w:sz w:val="26"/>
                <w:lang w:val="vi"/>
              </w:rPr>
              <w:t>NẴNG</w:t>
            </w:r>
          </w:p>
          <w:p w:rsidR="003D15FC" w:rsidRPr="003D15FC" w:rsidRDefault="003D15FC" w:rsidP="003D15FC">
            <w:pPr>
              <w:widowControl w:val="0"/>
              <w:autoSpaceDE w:val="0"/>
              <w:autoSpaceDN w:val="0"/>
              <w:spacing w:after="0" w:line="20" w:lineRule="exact"/>
              <w:ind w:left="760"/>
              <w:rPr>
                <w:rFonts w:ascii="Times New Roman" w:eastAsia="Times New Roman" w:hAnsi="Times New Roman" w:cs="Times New Roman"/>
                <w:sz w:val="2"/>
                <w:lang w:val="vi"/>
              </w:rPr>
            </w:pPr>
            <w:r w:rsidRPr="003D15FC">
              <w:rPr>
                <w:rFonts w:ascii="Times New Roman" w:eastAsia="Times New Roman" w:hAnsi="Times New Roman" w:cs="Times New Roman"/>
                <w:noProof/>
                <w:sz w:val="2"/>
              </w:rPr>
              <mc:AlternateContent>
                <mc:Choice Requires="wpg">
                  <w:drawing>
                    <wp:inline distT="0" distB="0" distL="0" distR="0" wp14:anchorId="0EBF67EB" wp14:editId="60025A0B">
                      <wp:extent cx="1071880" cy="6350"/>
                      <wp:effectExtent l="9525"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1880" cy="6350"/>
                                <a:chOff x="0" y="0"/>
                                <a:chExt cx="1071880" cy="6350"/>
                              </a:xfrm>
                            </wpg:grpSpPr>
                            <wps:wsp>
                              <wps:cNvPr id="2" name="Graphic 2"/>
                              <wps:cNvSpPr/>
                              <wps:spPr>
                                <a:xfrm>
                                  <a:off x="0" y="3175"/>
                                  <a:ext cx="1071880" cy="1270"/>
                                </a:xfrm>
                                <a:custGeom>
                                  <a:avLst/>
                                  <a:gdLst/>
                                  <a:ahLst/>
                                  <a:cxnLst/>
                                  <a:rect l="l" t="t" r="r" b="b"/>
                                  <a:pathLst>
                                    <a:path w="1071880">
                                      <a:moveTo>
                                        <a:pt x="0" y="0"/>
                                      </a:moveTo>
                                      <a:lnTo>
                                        <a:pt x="107188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 o:spid="_x0000_s1026" style="width:84.4pt;height:.5pt;mso-position-horizontal-relative:char;mso-position-vertical-relative:line" coordsize="107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">
                      <v:shape id="Graphic 2" o:spid="_x0000_s1027" style="position:absolute;top:31;width:10718;height:13;visibility:visible;mso-wrap-style:square;v-text-anchor:top" coordsize="10718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jmKcIA&#10;AADaAAAADwAAAGRycy9kb3ducmV2LnhtbESPQWsCMRSE74X+h/AEbzXRg5TVKLKg1VNx9aC3x+a5&#10;u7h5WZKoW399Uyh4HGbmG2a+7G0r7uRD41jDeKRAEJfONFxpOB7WH58gQkQ22DomDT8UYLl4f5tj&#10;ZtyD93QvYiUShEOGGuoYu0zKUNZkMYxcR5y8i/MWY5K+ksbjI8FtKydKTaXFhtNCjR3lNZXX4mY1&#10;7L37eh43qnTPbzrlanPOi9tO6+GgX81AROrjK/zf3hoNE/i7km6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mOYpwgAAANoAAAAPAAAAAAAAAAAAAAAAAJgCAABkcnMvZG93&#10;bnJldi54bWxQSwUGAAAAAAQABAD1AAAAhwMAAAAA&#10;" path="m,l1071880,e" filled="f" strokeweight=".5pt">
                        <v:path arrowok="t"/>
                      </v:shape>
                      <w10:anchorlock/>
                    </v:group>
                  </w:pict>
                </mc:Fallback>
              </mc:AlternateContent>
            </w:r>
          </w:p>
          <w:p w:rsidR="003D15FC" w:rsidRPr="003D15FC" w:rsidRDefault="003D15FC" w:rsidP="003D15FC">
            <w:pPr>
              <w:widowControl w:val="0"/>
              <w:tabs>
                <w:tab w:val="left" w:pos="1053"/>
              </w:tabs>
              <w:autoSpaceDE w:val="0"/>
              <w:autoSpaceDN w:val="0"/>
              <w:spacing w:before="83" w:after="0" w:line="302" w:lineRule="exact"/>
              <w:ind w:left="50"/>
              <w:rPr>
                <w:rFonts w:ascii="Times New Roman" w:eastAsia="Times New Roman" w:hAnsi="Times New Roman" w:cs="Times New Roman"/>
                <w:sz w:val="28"/>
                <w:lang w:val="vi"/>
              </w:rPr>
            </w:pPr>
            <w:r w:rsidRPr="003D15FC">
              <w:rPr>
                <w:rFonts w:ascii="Times New Roman" w:eastAsia="Times New Roman" w:hAnsi="Times New Roman" w:cs="Times New Roman"/>
                <w:spacing w:val="-5"/>
                <w:sz w:val="28"/>
                <w:lang w:val="vi"/>
              </w:rPr>
              <w:t>Số:</w:t>
            </w:r>
            <w:r w:rsidRPr="003D15FC">
              <w:rPr>
                <w:rFonts w:ascii="Times New Roman" w:eastAsia="Times New Roman" w:hAnsi="Times New Roman" w:cs="Times New Roman"/>
                <w:spacing w:val="-5"/>
                <w:sz w:val="28"/>
              </w:rPr>
              <w:t xml:space="preserve">  111</w:t>
            </w:r>
            <w:r w:rsidRPr="003D15FC">
              <w:rPr>
                <w:rFonts w:ascii="Times New Roman" w:eastAsia="Times New Roman" w:hAnsi="Times New Roman" w:cs="Times New Roman"/>
                <w:spacing w:val="-2"/>
                <w:sz w:val="28"/>
                <w:lang w:val="vi"/>
              </w:rPr>
              <w:t>/2026/QĐ-</w:t>
            </w:r>
            <w:r w:rsidRPr="003D15FC">
              <w:rPr>
                <w:rFonts w:ascii="Times New Roman" w:eastAsia="Times New Roman" w:hAnsi="Times New Roman" w:cs="Times New Roman"/>
                <w:spacing w:val="-4"/>
                <w:sz w:val="28"/>
                <w:lang w:val="vi"/>
              </w:rPr>
              <w:t>UBND</w:t>
            </w:r>
          </w:p>
        </w:tc>
        <w:tc>
          <w:tcPr>
            <w:tcW w:w="5793" w:type="dxa"/>
          </w:tcPr>
          <w:p w:rsidR="003D15FC" w:rsidRPr="003D15FC" w:rsidRDefault="003D15FC" w:rsidP="003D15FC">
            <w:pPr>
              <w:widowControl w:val="0"/>
              <w:autoSpaceDE w:val="0"/>
              <w:autoSpaceDN w:val="0"/>
              <w:spacing w:after="0" w:line="287" w:lineRule="exact"/>
              <w:ind w:left="271"/>
              <w:jc w:val="center"/>
              <w:rPr>
                <w:rFonts w:ascii="Times New Roman" w:eastAsia="Times New Roman" w:hAnsi="Times New Roman" w:cs="Times New Roman"/>
                <w:b/>
                <w:sz w:val="26"/>
                <w:lang w:val="vi"/>
              </w:rPr>
            </w:pPr>
            <w:r w:rsidRPr="003D15FC">
              <w:rPr>
                <w:rFonts w:ascii="Times New Roman" w:eastAsia="Times New Roman" w:hAnsi="Times New Roman" w:cs="Times New Roman"/>
                <w:b/>
                <w:sz w:val="26"/>
                <w:lang w:val="vi"/>
              </w:rPr>
              <w:t>CỘNG</w:t>
            </w:r>
            <w:r w:rsidRPr="003D15FC">
              <w:rPr>
                <w:rFonts w:ascii="Times New Roman" w:eastAsia="Times New Roman" w:hAnsi="Times New Roman" w:cs="Times New Roman"/>
                <w:b/>
                <w:spacing w:val="-8"/>
                <w:sz w:val="26"/>
                <w:lang w:val="vi"/>
              </w:rPr>
              <w:t xml:space="preserve"> </w:t>
            </w:r>
            <w:r w:rsidRPr="003D15FC">
              <w:rPr>
                <w:rFonts w:ascii="Times New Roman" w:eastAsia="Times New Roman" w:hAnsi="Times New Roman" w:cs="Times New Roman"/>
                <w:b/>
                <w:sz w:val="26"/>
                <w:lang w:val="vi"/>
              </w:rPr>
              <w:t>HÒA</w:t>
            </w:r>
            <w:r w:rsidRPr="003D15FC">
              <w:rPr>
                <w:rFonts w:ascii="Times New Roman" w:eastAsia="Times New Roman" w:hAnsi="Times New Roman" w:cs="Times New Roman"/>
                <w:b/>
                <w:spacing w:val="-5"/>
                <w:sz w:val="26"/>
                <w:lang w:val="vi"/>
              </w:rPr>
              <w:t xml:space="preserve"> </w:t>
            </w:r>
            <w:r w:rsidRPr="003D15FC">
              <w:rPr>
                <w:rFonts w:ascii="Times New Roman" w:eastAsia="Times New Roman" w:hAnsi="Times New Roman" w:cs="Times New Roman"/>
                <w:b/>
                <w:sz w:val="26"/>
                <w:lang w:val="vi"/>
              </w:rPr>
              <w:t>XÃ</w:t>
            </w:r>
            <w:r w:rsidRPr="003D15FC">
              <w:rPr>
                <w:rFonts w:ascii="Times New Roman" w:eastAsia="Times New Roman" w:hAnsi="Times New Roman" w:cs="Times New Roman"/>
                <w:b/>
                <w:spacing w:val="-6"/>
                <w:sz w:val="26"/>
                <w:lang w:val="vi"/>
              </w:rPr>
              <w:t xml:space="preserve"> </w:t>
            </w:r>
            <w:r w:rsidRPr="003D15FC">
              <w:rPr>
                <w:rFonts w:ascii="Times New Roman" w:eastAsia="Times New Roman" w:hAnsi="Times New Roman" w:cs="Times New Roman"/>
                <w:b/>
                <w:sz w:val="26"/>
                <w:lang w:val="vi"/>
              </w:rPr>
              <w:t>HỘI</w:t>
            </w:r>
            <w:r w:rsidRPr="003D15FC">
              <w:rPr>
                <w:rFonts w:ascii="Times New Roman" w:eastAsia="Times New Roman" w:hAnsi="Times New Roman" w:cs="Times New Roman"/>
                <w:b/>
                <w:spacing w:val="-5"/>
                <w:sz w:val="26"/>
                <w:lang w:val="vi"/>
              </w:rPr>
              <w:t xml:space="preserve"> </w:t>
            </w:r>
            <w:r w:rsidRPr="003D15FC">
              <w:rPr>
                <w:rFonts w:ascii="Times New Roman" w:eastAsia="Times New Roman" w:hAnsi="Times New Roman" w:cs="Times New Roman"/>
                <w:b/>
                <w:sz w:val="26"/>
                <w:lang w:val="vi"/>
              </w:rPr>
              <w:t>CHỦ</w:t>
            </w:r>
            <w:r w:rsidRPr="003D15FC">
              <w:rPr>
                <w:rFonts w:ascii="Times New Roman" w:eastAsia="Times New Roman" w:hAnsi="Times New Roman" w:cs="Times New Roman"/>
                <w:b/>
                <w:spacing w:val="-8"/>
                <w:sz w:val="26"/>
                <w:lang w:val="vi"/>
              </w:rPr>
              <w:t xml:space="preserve"> </w:t>
            </w:r>
            <w:r w:rsidRPr="003D15FC">
              <w:rPr>
                <w:rFonts w:ascii="Times New Roman" w:eastAsia="Times New Roman" w:hAnsi="Times New Roman" w:cs="Times New Roman"/>
                <w:b/>
                <w:sz w:val="26"/>
                <w:lang w:val="vi"/>
              </w:rPr>
              <w:t>NGHĨA</w:t>
            </w:r>
            <w:r w:rsidRPr="003D15FC">
              <w:rPr>
                <w:rFonts w:ascii="Times New Roman" w:eastAsia="Times New Roman" w:hAnsi="Times New Roman" w:cs="Times New Roman"/>
                <w:b/>
                <w:spacing w:val="-7"/>
                <w:sz w:val="26"/>
                <w:lang w:val="vi"/>
              </w:rPr>
              <w:t xml:space="preserve"> </w:t>
            </w:r>
            <w:r w:rsidRPr="003D15FC">
              <w:rPr>
                <w:rFonts w:ascii="Times New Roman" w:eastAsia="Times New Roman" w:hAnsi="Times New Roman" w:cs="Times New Roman"/>
                <w:b/>
                <w:sz w:val="26"/>
                <w:lang w:val="vi"/>
              </w:rPr>
              <w:t>VIỆT</w:t>
            </w:r>
            <w:r w:rsidRPr="003D15FC">
              <w:rPr>
                <w:rFonts w:ascii="Times New Roman" w:eastAsia="Times New Roman" w:hAnsi="Times New Roman" w:cs="Times New Roman"/>
                <w:b/>
                <w:spacing w:val="-6"/>
                <w:sz w:val="26"/>
                <w:lang w:val="vi"/>
              </w:rPr>
              <w:t xml:space="preserve"> </w:t>
            </w:r>
            <w:r w:rsidRPr="003D15FC">
              <w:rPr>
                <w:rFonts w:ascii="Times New Roman" w:eastAsia="Times New Roman" w:hAnsi="Times New Roman" w:cs="Times New Roman"/>
                <w:b/>
                <w:spacing w:val="-5"/>
                <w:sz w:val="26"/>
                <w:lang w:val="vi"/>
              </w:rPr>
              <w:t>NAM</w:t>
            </w:r>
          </w:p>
          <w:p w:rsidR="003D15FC" w:rsidRPr="003D15FC" w:rsidRDefault="003D15FC" w:rsidP="003D15FC">
            <w:pPr>
              <w:widowControl w:val="0"/>
              <w:autoSpaceDE w:val="0"/>
              <w:autoSpaceDN w:val="0"/>
              <w:spacing w:after="47" w:line="322" w:lineRule="exact"/>
              <w:ind w:left="277"/>
              <w:jc w:val="center"/>
              <w:rPr>
                <w:rFonts w:ascii="Times New Roman" w:eastAsia="Times New Roman" w:hAnsi="Times New Roman" w:cs="Times New Roman"/>
                <w:b/>
                <w:sz w:val="28"/>
                <w:lang w:val="vi"/>
              </w:rPr>
            </w:pPr>
            <w:r w:rsidRPr="003D15FC">
              <w:rPr>
                <w:rFonts w:ascii="Times New Roman" w:eastAsia="Times New Roman" w:hAnsi="Times New Roman" w:cs="Times New Roman"/>
                <w:b/>
                <w:sz w:val="28"/>
                <w:lang w:val="vi"/>
              </w:rPr>
              <w:t>Độc</w:t>
            </w:r>
            <w:r w:rsidRPr="003D15FC">
              <w:rPr>
                <w:rFonts w:ascii="Times New Roman" w:eastAsia="Times New Roman" w:hAnsi="Times New Roman" w:cs="Times New Roman"/>
                <w:b/>
                <w:spacing w:val="-4"/>
                <w:sz w:val="28"/>
                <w:lang w:val="vi"/>
              </w:rPr>
              <w:t xml:space="preserve"> </w:t>
            </w:r>
            <w:r w:rsidRPr="003D15FC">
              <w:rPr>
                <w:rFonts w:ascii="Times New Roman" w:eastAsia="Times New Roman" w:hAnsi="Times New Roman" w:cs="Times New Roman"/>
                <w:b/>
                <w:sz w:val="28"/>
                <w:lang w:val="vi"/>
              </w:rPr>
              <w:t>lập</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z w:val="28"/>
                <w:lang w:val="vi"/>
              </w:rPr>
              <w:t>-</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z w:val="28"/>
                <w:lang w:val="vi"/>
              </w:rPr>
              <w:t>Tự</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z w:val="28"/>
                <w:lang w:val="vi"/>
              </w:rPr>
              <w:t>do -</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z w:val="28"/>
                <w:lang w:val="vi"/>
              </w:rPr>
              <w:t>Hạnh</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pacing w:val="-4"/>
                <w:sz w:val="28"/>
                <w:lang w:val="vi"/>
              </w:rPr>
              <w:t>phúc</w:t>
            </w:r>
          </w:p>
          <w:p w:rsidR="003D15FC" w:rsidRPr="003D15FC" w:rsidRDefault="003D15FC" w:rsidP="003D15FC">
            <w:pPr>
              <w:widowControl w:val="0"/>
              <w:autoSpaceDE w:val="0"/>
              <w:autoSpaceDN w:val="0"/>
              <w:spacing w:after="0" w:line="20" w:lineRule="exact"/>
              <w:ind w:left="1339"/>
              <w:rPr>
                <w:rFonts w:ascii="Times New Roman" w:eastAsia="Times New Roman" w:hAnsi="Times New Roman" w:cs="Times New Roman"/>
                <w:sz w:val="2"/>
                <w:lang w:val="vi"/>
              </w:rPr>
            </w:pPr>
            <w:r w:rsidRPr="003D15FC">
              <w:rPr>
                <w:rFonts w:ascii="Times New Roman" w:eastAsia="Times New Roman" w:hAnsi="Times New Roman" w:cs="Times New Roman"/>
                <w:noProof/>
                <w:sz w:val="2"/>
              </w:rPr>
              <mc:AlternateContent>
                <mc:Choice Requires="wpg">
                  <w:drawing>
                    <wp:inline distT="0" distB="0" distL="0" distR="0" wp14:anchorId="55453043" wp14:editId="5A595321">
                      <wp:extent cx="2133600"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6350"/>
                                <a:chOff x="0" y="0"/>
                                <a:chExt cx="2133600" cy="6350"/>
                              </a:xfrm>
                            </wpg:grpSpPr>
                            <wps:wsp>
                              <wps:cNvPr id="4" name="Graphic 4"/>
                              <wps:cNvSpPr/>
                              <wps:spPr>
                                <a:xfrm>
                                  <a:off x="0" y="3175"/>
                                  <a:ext cx="2133600" cy="1270"/>
                                </a:xfrm>
                                <a:custGeom>
                                  <a:avLst/>
                                  <a:gdLst/>
                                  <a:ahLst/>
                                  <a:cxnLst/>
                                  <a:rect l="l" t="t" r="r" b="b"/>
                                  <a:pathLst>
                                    <a:path w="2133600">
                                      <a:moveTo>
                                        <a:pt x="0" y="0"/>
                                      </a:moveTo>
                                      <a:lnTo>
                                        <a:pt x="213360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3" o:spid="_x0000_s1026" style="width:168pt;height:.5pt;mso-position-horizontal-relative:char;mso-position-vertical-relative:line" coordsize="21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">
                      <v:shape id="Graphic 4" o:spid="_x0000_s1027" style="position:absolute;top:31;width:21336;height:13;visibility:visible;mso-wrap-style:square;v-text-anchor:top" coordsize="21336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V678MA&#10;AADaAAAADwAAAGRycy9kb3ducmV2LnhtbESP0WrCQBRE3wv+w3KFvtVNpLQSXUUFsVAKNfoBl+w1&#10;G83ejdk1Sf++Wyj4OMzMGWaxGmwtOmp95VhBOklAEBdOV1wqOB13LzMQPiBrrB2Tgh/ysFqOnhaY&#10;adfzgbo8lCJC2GeowITQZFL6wpBFP3ENcfTOrrUYomxLqVvsI9zWcpokb9JixXHBYENbQ8U1v1sF&#10;VW/y2fflvd6nm/Tr855eu/KWKPU8HtZzEIGG8Aj/tz+0glf4uxJv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V678MAAADaAAAADwAAAAAAAAAAAAAAAACYAgAAZHJzL2Rv&#10;d25yZXYueG1sUEsFBgAAAAAEAAQA9QAAAIgDAAAAAA==&#10;" path="m,l2133600,e" filled="f" strokeweight=".5pt">
                        <v:path arrowok="t"/>
                      </v:shape>
                      <w10:anchorlock/>
                    </v:group>
                  </w:pict>
                </mc:Fallback>
              </mc:AlternateContent>
            </w:r>
          </w:p>
          <w:p w:rsidR="003D15FC" w:rsidRPr="003D15FC" w:rsidRDefault="003D15FC" w:rsidP="003D15FC">
            <w:pPr>
              <w:widowControl w:val="0"/>
              <w:tabs>
                <w:tab w:val="left" w:pos="2470"/>
                <w:tab w:val="left" w:pos="3528"/>
              </w:tabs>
              <w:autoSpaceDE w:val="0"/>
              <w:autoSpaceDN w:val="0"/>
              <w:spacing w:before="47" w:after="0" w:line="319" w:lineRule="exact"/>
              <w:ind w:left="276"/>
              <w:jc w:val="center"/>
              <w:rPr>
                <w:rFonts w:ascii="Times New Roman" w:eastAsia="Times New Roman" w:hAnsi="Times New Roman" w:cs="Times New Roman"/>
                <w:i/>
                <w:sz w:val="28"/>
                <w:lang w:val="vi"/>
              </w:rPr>
            </w:pPr>
            <w:r w:rsidRPr="003D15FC">
              <w:rPr>
                <w:rFonts w:ascii="Times New Roman" w:eastAsia="Times New Roman" w:hAnsi="Times New Roman" w:cs="Times New Roman"/>
                <w:i/>
                <w:sz w:val="28"/>
                <w:lang w:val="vi"/>
              </w:rPr>
              <w:t>Đà</w:t>
            </w:r>
            <w:r w:rsidRPr="003D15FC">
              <w:rPr>
                <w:rFonts w:ascii="Times New Roman" w:eastAsia="Times New Roman" w:hAnsi="Times New Roman" w:cs="Times New Roman"/>
                <w:i/>
                <w:spacing w:val="-3"/>
                <w:sz w:val="28"/>
                <w:lang w:val="vi"/>
              </w:rPr>
              <w:t xml:space="preserve"> </w:t>
            </w:r>
            <w:r w:rsidRPr="003D15FC">
              <w:rPr>
                <w:rFonts w:ascii="Times New Roman" w:eastAsia="Times New Roman" w:hAnsi="Times New Roman" w:cs="Times New Roman"/>
                <w:i/>
                <w:sz w:val="28"/>
                <w:lang w:val="vi"/>
              </w:rPr>
              <w:t>Nẵng,</w:t>
            </w:r>
            <w:r w:rsidRPr="003D15FC">
              <w:rPr>
                <w:rFonts w:ascii="Times New Roman" w:eastAsia="Times New Roman" w:hAnsi="Times New Roman" w:cs="Times New Roman"/>
                <w:i/>
                <w:spacing w:val="-5"/>
                <w:sz w:val="28"/>
                <w:lang w:val="vi"/>
              </w:rPr>
              <w:t xml:space="preserve"> </w:t>
            </w:r>
            <w:r w:rsidRPr="003D15FC">
              <w:rPr>
                <w:rFonts w:ascii="Times New Roman" w:eastAsia="Times New Roman" w:hAnsi="Times New Roman" w:cs="Times New Roman"/>
                <w:i/>
                <w:spacing w:val="-4"/>
                <w:sz w:val="28"/>
                <w:lang w:val="vi"/>
              </w:rPr>
              <w:t>ngày</w:t>
            </w:r>
            <w:r w:rsidRPr="003D15FC">
              <w:rPr>
                <w:rFonts w:ascii="Times New Roman" w:eastAsia="Times New Roman" w:hAnsi="Times New Roman" w:cs="Times New Roman"/>
                <w:i/>
                <w:spacing w:val="-4"/>
                <w:sz w:val="28"/>
              </w:rPr>
              <w:t xml:space="preserve"> 11</w:t>
            </w:r>
            <w:r w:rsidRPr="003D15FC">
              <w:rPr>
                <w:rFonts w:ascii="Times New Roman" w:eastAsia="Times New Roman" w:hAnsi="Times New Roman" w:cs="Times New Roman"/>
                <w:i/>
                <w:sz w:val="28"/>
                <w:lang w:val="vi"/>
              </w:rPr>
              <w:tab/>
            </w:r>
            <w:r w:rsidRPr="003D15FC">
              <w:rPr>
                <w:rFonts w:ascii="Times New Roman" w:eastAsia="Times New Roman" w:hAnsi="Times New Roman" w:cs="Times New Roman"/>
                <w:i/>
                <w:spacing w:val="-4"/>
                <w:sz w:val="28"/>
                <w:lang w:val="vi"/>
              </w:rPr>
              <w:t>tháng</w:t>
            </w:r>
            <w:r w:rsidRPr="003D15FC">
              <w:rPr>
                <w:rFonts w:ascii="Times New Roman" w:eastAsia="Times New Roman" w:hAnsi="Times New Roman" w:cs="Times New Roman"/>
                <w:i/>
                <w:spacing w:val="-4"/>
                <w:sz w:val="28"/>
              </w:rPr>
              <w:t xml:space="preserve"> 7 </w:t>
            </w:r>
            <w:r w:rsidRPr="003D15FC">
              <w:rPr>
                <w:rFonts w:ascii="Times New Roman" w:eastAsia="Times New Roman" w:hAnsi="Times New Roman" w:cs="Times New Roman"/>
                <w:i/>
                <w:sz w:val="28"/>
                <w:lang w:val="vi"/>
              </w:rPr>
              <w:t>năm</w:t>
            </w:r>
            <w:r w:rsidRPr="003D15FC">
              <w:rPr>
                <w:rFonts w:ascii="Times New Roman" w:eastAsia="Times New Roman" w:hAnsi="Times New Roman" w:cs="Times New Roman"/>
                <w:i/>
                <w:spacing w:val="-5"/>
                <w:sz w:val="28"/>
                <w:lang w:val="vi"/>
              </w:rPr>
              <w:t xml:space="preserve"> </w:t>
            </w:r>
            <w:r w:rsidRPr="003D15FC">
              <w:rPr>
                <w:rFonts w:ascii="Times New Roman" w:eastAsia="Times New Roman" w:hAnsi="Times New Roman" w:cs="Times New Roman"/>
                <w:i/>
                <w:spacing w:val="-4"/>
                <w:sz w:val="28"/>
                <w:lang w:val="vi"/>
              </w:rPr>
              <w:t>2026</w:t>
            </w:r>
          </w:p>
        </w:tc>
      </w:tr>
    </w:tbl>
    <w:p w:rsidR="003D15FC" w:rsidRPr="003D15FC" w:rsidRDefault="003D15FC" w:rsidP="003D15FC">
      <w:pPr>
        <w:widowControl w:val="0"/>
        <w:autoSpaceDE w:val="0"/>
        <w:autoSpaceDN w:val="0"/>
        <w:spacing w:before="304" w:after="0" w:line="240" w:lineRule="auto"/>
        <w:ind w:left="243" w:right="523"/>
        <w:jc w:val="center"/>
        <w:outlineLvl w:val="0"/>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QUYẾT</w:t>
      </w:r>
      <w:r w:rsidRPr="003D15FC">
        <w:rPr>
          <w:rFonts w:ascii="Times New Roman" w:eastAsia="Times New Roman" w:hAnsi="Times New Roman" w:cs="Times New Roman"/>
          <w:b/>
          <w:bCs/>
          <w:spacing w:val="-7"/>
          <w:sz w:val="28"/>
          <w:szCs w:val="28"/>
          <w:lang w:val="vi"/>
        </w:rPr>
        <w:t xml:space="preserve"> </w:t>
      </w:r>
      <w:r w:rsidRPr="003D15FC">
        <w:rPr>
          <w:rFonts w:ascii="Times New Roman" w:eastAsia="Times New Roman" w:hAnsi="Times New Roman" w:cs="Times New Roman"/>
          <w:b/>
          <w:bCs/>
          <w:spacing w:val="-4"/>
          <w:sz w:val="28"/>
          <w:szCs w:val="28"/>
          <w:lang w:val="vi"/>
        </w:rPr>
        <w:t>ĐỊNH</w:t>
      </w:r>
    </w:p>
    <w:p w:rsidR="003D15FC" w:rsidRPr="003D15FC" w:rsidRDefault="003D15FC" w:rsidP="003D15FC">
      <w:pPr>
        <w:widowControl w:val="0"/>
        <w:autoSpaceDE w:val="0"/>
        <w:autoSpaceDN w:val="0"/>
        <w:spacing w:before="2" w:after="0" w:line="240" w:lineRule="auto"/>
        <w:ind w:left="240" w:right="523"/>
        <w:jc w:val="center"/>
        <w:outlineLvl w:val="1"/>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Ban</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hành</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Quy</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định</w:t>
      </w:r>
      <w:r w:rsidRPr="003D15FC">
        <w:rPr>
          <w:rFonts w:ascii="Times New Roman" w:eastAsia="Times New Roman" w:hAnsi="Times New Roman" w:cs="Times New Roman"/>
          <w:b/>
          <w:bCs/>
          <w:spacing w:val="-4"/>
          <w:sz w:val="28"/>
          <w:szCs w:val="28"/>
          <w:lang w:val="vi"/>
        </w:rPr>
        <w:t xml:space="preserve"> </w:t>
      </w:r>
      <w:r w:rsidRPr="003D15FC">
        <w:rPr>
          <w:rFonts w:ascii="Times New Roman" w:eastAsia="Times New Roman" w:hAnsi="Times New Roman" w:cs="Times New Roman"/>
          <w:b/>
          <w:bCs/>
          <w:sz w:val="28"/>
          <w:szCs w:val="28"/>
          <w:lang w:val="vi"/>
        </w:rPr>
        <w:t>một</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số</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nội</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dung</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về</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thực</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hiện</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chính</w:t>
      </w:r>
      <w:r w:rsidRPr="003D15FC">
        <w:rPr>
          <w:rFonts w:ascii="Times New Roman" w:eastAsia="Times New Roman" w:hAnsi="Times New Roman" w:cs="Times New Roman"/>
          <w:b/>
          <w:bCs/>
          <w:spacing w:val="-6"/>
          <w:sz w:val="28"/>
          <w:szCs w:val="28"/>
          <w:lang w:val="vi"/>
        </w:rPr>
        <w:t xml:space="preserve"> </w:t>
      </w:r>
      <w:r w:rsidRPr="003D15FC">
        <w:rPr>
          <w:rFonts w:ascii="Times New Roman" w:eastAsia="Times New Roman" w:hAnsi="Times New Roman" w:cs="Times New Roman"/>
          <w:b/>
          <w:bCs/>
          <w:sz w:val="28"/>
          <w:szCs w:val="28"/>
          <w:lang w:val="vi"/>
        </w:rPr>
        <w:t>sách nhà</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ở</w:t>
      </w:r>
      <w:r w:rsidRPr="003D15FC">
        <w:rPr>
          <w:rFonts w:ascii="Times New Roman" w:eastAsia="Times New Roman" w:hAnsi="Times New Roman" w:cs="Times New Roman"/>
          <w:b/>
          <w:bCs/>
          <w:spacing w:val="-5"/>
          <w:sz w:val="28"/>
          <w:szCs w:val="28"/>
          <w:lang w:val="vi"/>
        </w:rPr>
        <w:t xml:space="preserve"> </w:t>
      </w:r>
      <w:r w:rsidRPr="003D15FC">
        <w:rPr>
          <w:rFonts w:ascii="Times New Roman" w:eastAsia="Times New Roman" w:hAnsi="Times New Roman" w:cs="Times New Roman"/>
          <w:b/>
          <w:bCs/>
          <w:sz w:val="28"/>
          <w:szCs w:val="28"/>
          <w:lang w:val="vi"/>
        </w:rPr>
        <w:t>xã</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hội trên địa bàn thành phố Đà Nẵng</w:t>
      </w:r>
    </w:p>
    <w:p w:rsidR="003D15FC" w:rsidRPr="003D15FC" w:rsidRDefault="003D15FC" w:rsidP="003D15FC">
      <w:pPr>
        <w:widowControl w:val="0"/>
        <w:autoSpaceDE w:val="0"/>
        <w:autoSpaceDN w:val="0"/>
        <w:spacing w:before="234" w:after="0" w:line="240" w:lineRule="auto"/>
        <w:ind w:left="1005"/>
        <w:jc w:val="both"/>
        <w:rPr>
          <w:rFonts w:ascii="Times New Roman" w:eastAsia="Times New Roman" w:hAnsi="Times New Roman" w:cs="Times New Roman"/>
          <w:i/>
          <w:sz w:val="28"/>
          <w:lang w:val="vi"/>
        </w:rPr>
      </w:pPr>
      <w:r w:rsidRPr="003D15FC">
        <w:rPr>
          <w:rFonts w:ascii="Times New Roman" w:eastAsia="Times New Roman" w:hAnsi="Times New Roman" w:cs="Times New Roman"/>
          <w:i/>
          <w:sz w:val="28"/>
          <w:lang w:val="vi"/>
        </w:rPr>
        <w:t>Căn</w:t>
      </w:r>
      <w:r w:rsidRPr="003D15FC">
        <w:rPr>
          <w:rFonts w:ascii="Times New Roman" w:eastAsia="Times New Roman" w:hAnsi="Times New Roman" w:cs="Times New Roman"/>
          <w:i/>
          <w:spacing w:val="-5"/>
          <w:sz w:val="28"/>
          <w:lang w:val="vi"/>
        </w:rPr>
        <w:t xml:space="preserve"> </w:t>
      </w:r>
      <w:r w:rsidRPr="003D15FC">
        <w:rPr>
          <w:rFonts w:ascii="Times New Roman" w:eastAsia="Times New Roman" w:hAnsi="Times New Roman" w:cs="Times New Roman"/>
          <w:i/>
          <w:sz w:val="28"/>
          <w:lang w:val="vi"/>
        </w:rPr>
        <w:t>cứ</w:t>
      </w:r>
      <w:r w:rsidRPr="003D15FC">
        <w:rPr>
          <w:rFonts w:ascii="Times New Roman" w:eastAsia="Times New Roman" w:hAnsi="Times New Roman" w:cs="Times New Roman"/>
          <w:i/>
          <w:spacing w:val="-3"/>
          <w:sz w:val="28"/>
          <w:lang w:val="vi"/>
        </w:rPr>
        <w:t xml:space="preserve"> </w:t>
      </w:r>
      <w:r w:rsidRPr="003D15FC">
        <w:rPr>
          <w:rFonts w:ascii="Times New Roman" w:eastAsia="Times New Roman" w:hAnsi="Times New Roman" w:cs="Times New Roman"/>
          <w:i/>
          <w:sz w:val="28"/>
          <w:lang w:val="vi"/>
        </w:rPr>
        <w:t>Luật</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Tổ</w:t>
      </w:r>
      <w:r w:rsidRPr="003D15FC">
        <w:rPr>
          <w:rFonts w:ascii="Times New Roman" w:eastAsia="Times New Roman" w:hAnsi="Times New Roman" w:cs="Times New Roman"/>
          <w:i/>
          <w:spacing w:val="-3"/>
          <w:sz w:val="28"/>
          <w:lang w:val="vi"/>
        </w:rPr>
        <w:t xml:space="preserve"> </w:t>
      </w:r>
      <w:r w:rsidRPr="003D15FC">
        <w:rPr>
          <w:rFonts w:ascii="Times New Roman" w:eastAsia="Times New Roman" w:hAnsi="Times New Roman" w:cs="Times New Roman"/>
          <w:i/>
          <w:sz w:val="28"/>
          <w:lang w:val="vi"/>
        </w:rPr>
        <w:t>chức</w:t>
      </w:r>
      <w:r w:rsidRPr="003D15FC">
        <w:rPr>
          <w:rFonts w:ascii="Times New Roman" w:eastAsia="Times New Roman" w:hAnsi="Times New Roman" w:cs="Times New Roman"/>
          <w:i/>
          <w:spacing w:val="-3"/>
          <w:sz w:val="28"/>
          <w:lang w:val="vi"/>
        </w:rPr>
        <w:t xml:space="preserve"> </w:t>
      </w:r>
      <w:r w:rsidRPr="003D15FC">
        <w:rPr>
          <w:rFonts w:ascii="Times New Roman" w:eastAsia="Times New Roman" w:hAnsi="Times New Roman" w:cs="Times New Roman"/>
          <w:i/>
          <w:sz w:val="28"/>
          <w:lang w:val="vi"/>
        </w:rPr>
        <w:t>chính</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quyền</w:t>
      </w:r>
      <w:r w:rsidRPr="003D15FC">
        <w:rPr>
          <w:rFonts w:ascii="Times New Roman" w:eastAsia="Times New Roman" w:hAnsi="Times New Roman" w:cs="Times New Roman"/>
          <w:i/>
          <w:spacing w:val="-6"/>
          <w:sz w:val="28"/>
          <w:lang w:val="vi"/>
        </w:rPr>
        <w:t xml:space="preserve"> </w:t>
      </w:r>
      <w:r w:rsidRPr="003D15FC">
        <w:rPr>
          <w:rFonts w:ascii="Times New Roman" w:eastAsia="Times New Roman" w:hAnsi="Times New Roman" w:cs="Times New Roman"/>
          <w:i/>
          <w:sz w:val="28"/>
          <w:lang w:val="vi"/>
        </w:rPr>
        <w:t>địa</w:t>
      </w:r>
      <w:r w:rsidRPr="003D15FC">
        <w:rPr>
          <w:rFonts w:ascii="Times New Roman" w:eastAsia="Times New Roman" w:hAnsi="Times New Roman" w:cs="Times New Roman"/>
          <w:i/>
          <w:spacing w:val="-3"/>
          <w:sz w:val="28"/>
          <w:lang w:val="vi"/>
        </w:rPr>
        <w:t xml:space="preserve"> </w:t>
      </w:r>
      <w:r w:rsidRPr="003D15FC">
        <w:rPr>
          <w:rFonts w:ascii="Times New Roman" w:eastAsia="Times New Roman" w:hAnsi="Times New Roman" w:cs="Times New Roman"/>
          <w:i/>
          <w:sz w:val="28"/>
          <w:lang w:val="vi"/>
        </w:rPr>
        <w:t>phương</w:t>
      </w:r>
      <w:r w:rsidRPr="003D15FC">
        <w:rPr>
          <w:rFonts w:ascii="Times New Roman" w:eastAsia="Times New Roman" w:hAnsi="Times New Roman" w:cs="Times New Roman"/>
          <w:i/>
          <w:spacing w:val="-6"/>
          <w:sz w:val="28"/>
          <w:lang w:val="vi"/>
        </w:rPr>
        <w:t xml:space="preserve"> </w:t>
      </w:r>
      <w:r w:rsidRPr="003D15FC">
        <w:rPr>
          <w:rFonts w:ascii="Times New Roman" w:eastAsia="Times New Roman" w:hAnsi="Times New Roman" w:cs="Times New Roman"/>
          <w:i/>
          <w:sz w:val="28"/>
          <w:lang w:val="vi"/>
        </w:rPr>
        <w:t>số</w:t>
      </w:r>
      <w:r w:rsidRPr="003D15FC">
        <w:rPr>
          <w:rFonts w:ascii="Times New Roman" w:eastAsia="Times New Roman" w:hAnsi="Times New Roman" w:cs="Times New Roman"/>
          <w:i/>
          <w:spacing w:val="-5"/>
          <w:sz w:val="28"/>
          <w:lang w:val="vi"/>
        </w:rPr>
        <w:t xml:space="preserve"> </w:t>
      </w:r>
      <w:r w:rsidRPr="003D15FC">
        <w:rPr>
          <w:rFonts w:ascii="Times New Roman" w:eastAsia="Times New Roman" w:hAnsi="Times New Roman" w:cs="Times New Roman"/>
          <w:i/>
          <w:spacing w:val="-2"/>
          <w:sz w:val="28"/>
          <w:lang w:val="vi"/>
        </w:rPr>
        <w:t>72/2025/QH15;</w:t>
      </w:r>
    </w:p>
    <w:p w:rsidR="003D15FC" w:rsidRPr="003D15FC" w:rsidRDefault="003D15FC" w:rsidP="003D15FC">
      <w:pPr>
        <w:widowControl w:val="0"/>
        <w:autoSpaceDE w:val="0"/>
        <w:autoSpaceDN w:val="0"/>
        <w:spacing w:before="120" w:after="0" w:line="240" w:lineRule="auto"/>
        <w:ind w:left="285" w:right="533" w:firstLine="719"/>
        <w:jc w:val="both"/>
        <w:rPr>
          <w:rFonts w:ascii="Times New Roman" w:eastAsia="Times New Roman" w:hAnsi="Times New Roman" w:cs="Times New Roman"/>
          <w:i/>
          <w:sz w:val="28"/>
          <w:lang w:val="vi"/>
        </w:rPr>
      </w:pPr>
      <w:r w:rsidRPr="003D15FC">
        <w:rPr>
          <w:rFonts w:ascii="Times New Roman" w:eastAsia="Times New Roman" w:hAnsi="Times New Roman" w:cs="Times New Roman"/>
          <w:i/>
          <w:sz w:val="28"/>
          <w:lang w:val="vi"/>
        </w:rPr>
        <w:t>Căn cứ Luật Ban hành văn bản quy phạm pháp luật số 64/2025/QH15 được sửa đổi, bổ sung bởi Luật số 87/2025/</w:t>
      </w:r>
      <w:bookmarkStart w:id="0" w:name="_GoBack"/>
      <w:bookmarkEnd w:id="0"/>
      <w:r w:rsidRPr="003D15FC">
        <w:rPr>
          <w:rFonts w:ascii="Times New Roman" w:eastAsia="Times New Roman" w:hAnsi="Times New Roman" w:cs="Times New Roman"/>
          <w:i/>
          <w:sz w:val="28"/>
          <w:lang w:val="vi"/>
        </w:rPr>
        <w:t>QH15;</w:t>
      </w:r>
    </w:p>
    <w:p w:rsidR="003D15FC" w:rsidRPr="003D15FC" w:rsidRDefault="003D15FC" w:rsidP="003D15FC">
      <w:pPr>
        <w:widowControl w:val="0"/>
        <w:autoSpaceDE w:val="0"/>
        <w:autoSpaceDN w:val="0"/>
        <w:spacing w:before="120" w:after="0" w:line="242" w:lineRule="auto"/>
        <w:ind w:left="285" w:right="562" w:firstLine="719"/>
        <w:jc w:val="both"/>
        <w:rPr>
          <w:rFonts w:ascii="Times New Roman" w:eastAsia="Times New Roman" w:hAnsi="Times New Roman" w:cs="Times New Roman"/>
          <w:i/>
          <w:sz w:val="28"/>
          <w:lang w:val="vi"/>
        </w:rPr>
      </w:pPr>
      <w:r w:rsidRPr="003D15FC">
        <w:rPr>
          <w:rFonts w:ascii="Times New Roman" w:eastAsia="Times New Roman" w:hAnsi="Times New Roman" w:cs="Times New Roman"/>
          <w:i/>
          <w:sz w:val="28"/>
          <w:lang w:val="vi"/>
        </w:rPr>
        <w:t xml:space="preserve">Căn cứ Luật Nhà ở số 27/2023/QH15 được sửa đổi, bổ sung bởi Luật số </w:t>
      </w:r>
      <w:r w:rsidRPr="003D15FC">
        <w:rPr>
          <w:rFonts w:ascii="Times New Roman" w:eastAsia="Times New Roman" w:hAnsi="Times New Roman" w:cs="Times New Roman"/>
          <w:i/>
          <w:spacing w:val="-2"/>
          <w:sz w:val="28"/>
          <w:lang w:val="vi"/>
        </w:rPr>
        <w:t>43/2024/QH15;</w:t>
      </w:r>
    </w:p>
    <w:p w:rsidR="003D15FC" w:rsidRPr="003D15FC" w:rsidRDefault="003D15FC" w:rsidP="003D15FC">
      <w:pPr>
        <w:widowControl w:val="0"/>
        <w:autoSpaceDE w:val="0"/>
        <w:autoSpaceDN w:val="0"/>
        <w:spacing w:before="115" w:after="0" w:line="240" w:lineRule="auto"/>
        <w:ind w:left="285" w:right="562" w:firstLine="719"/>
        <w:jc w:val="both"/>
        <w:rPr>
          <w:rFonts w:ascii="Times New Roman" w:eastAsia="Times New Roman" w:hAnsi="Times New Roman" w:cs="Times New Roman"/>
          <w:i/>
          <w:sz w:val="28"/>
          <w:lang w:val="vi"/>
        </w:rPr>
      </w:pPr>
      <w:r w:rsidRPr="003D15FC">
        <w:rPr>
          <w:rFonts w:ascii="Times New Roman" w:eastAsia="Times New Roman" w:hAnsi="Times New Roman" w:cs="Times New Roman"/>
          <w:i/>
          <w:sz w:val="28"/>
          <w:lang w:val="vi"/>
        </w:rPr>
        <w:t>Căn cứ Nghị định số 100/2024/NĐ-CP ngày 26 tháng 7 năm 2024 của Chính phủ Quy định chi tiết một số điều của Luật Nhà ở về phát triển, quản lý nhà ở xã hội;</w:t>
      </w:r>
    </w:p>
    <w:p w:rsidR="003D15FC" w:rsidRPr="003D15FC" w:rsidRDefault="003D15FC" w:rsidP="003D15FC">
      <w:pPr>
        <w:widowControl w:val="0"/>
        <w:autoSpaceDE w:val="0"/>
        <w:autoSpaceDN w:val="0"/>
        <w:spacing w:before="119" w:after="0" w:line="240" w:lineRule="auto"/>
        <w:ind w:left="285" w:right="558" w:firstLine="719"/>
        <w:jc w:val="both"/>
        <w:rPr>
          <w:rFonts w:ascii="Times New Roman" w:eastAsia="Times New Roman" w:hAnsi="Times New Roman" w:cs="Times New Roman"/>
          <w:i/>
          <w:sz w:val="28"/>
          <w:lang w:val="vi"/>
        </w:rPr>
      </w:pPr>
      <w:r w:rsidRPr="003D15FC">
        <w:rPr>
          <w:rFonts w:ascii="Times New Roman" w:eastAsia="Times New Roman" w:hAnsi="Times New Roman" w:cs="Times New Roman"/>
          <w:i/>
          <w:sz w:val="28"/>
          <w:lang w:val="vi"/>
        </w:rPr>
        <w:t>Căn cứ Nghị định số 261/2025/NĐ-CP ngày 10 tháng 10 năm 2025 của Chính phủ về sửa đổi, bổ sung một số điều của Nghị định số 100/2024/NĐ-CP ngày 26 tháng 7 năm</w:t>
      </w:r>
      <w:r w:rsidRPr="003D15FC">
        <w:rPr>
          <w:rFonts w:ascii="Times New Roman" w:eastAsia="Times New Roman" w:hAnsi="Times New Roman" w:cs="Times New Roman"/>
          <w:i/>
          <w:spacing w:val="-1"/>
          <w:sz w:val="28"/>
          <w:lang w:val="vi"/>
        </w:rPr>
        <w:t xml:space="preserve"> </w:t>
      </w:r>
      <w:r w:rsidRPr="003D15FC">
        <w:rPr>
          <w:rFonts w:ascii="Times New Roman" w:eastAsia="Times New Roman" w:hAnsi="Times New Roman" w:cs="Times New Roman"/>
          <w:i/>
          <w:sz w:val="28"/>
          <w:lang w:val="vi"/>
        </w:rPr>
        <w:t>2024 của Chính phủ</w:t>
      </w:r>
      <w:r w:rsidRPr="003D15FC">
        <w:rPr>
          <w:rFonts w:ascii="Times New Roman" w:eastAsia="Times New Roman" w:hAnsi="Times New Roman" w:cs="Times New Roman"/>
          <w:i/>
          <w:spacing w:val="-1"/>
          <w:sz w:val="28"/>
          <w:lang w:val="vi"/>
        </w:rPr>
        <w:t xml:space="preserve"> </w:t>
      </w:r>
      <w:r w:rsidRPr="003D15FC">
        <w:rPr>
          <w:rFonts w:ascii="Times New Roman" w:eastAsia="Times New Roman" w:hAnsi="Times New Roman" w:cs="Times New Roman"/>
          <w:i/>
          <w:sz w:val="28"/>
          <w:lang w:val="vi"/>
        </w:rPr>
        <w:t>quy định chi tiết một</w:t>
      </w:r>
      <w:r w:rsidRPr="003D15FC">
        <w:rPr>
          <w:rFonts w:ascii="Times New Roman" w:eastAsia="Times New Roman" w:hAnsi="Times New Roman" w:cs="Times New Roman"/>
          <w:i/>
          <w:spacing w:val="-1"/>
          <w:sz w:val="28"/>
          <w:lang w:val="vi"/>
        </w:rPr>
        <w:t xml:space="preserve"> </w:t>
      </w:r>
      <w:r w:rsidRPr="003D15FC">
        <w:rPr>
          <w:rFonts w:ascii="Times New Roman" w:eastAsia="Times New Roman" w:hAnsi="Times New Roman" w:cs="Times New Roman"/>
          <w:i/>
          <w:sz w:val="28"/>
          <w:lang w:val="vi"/>
        </w:rPr>
        <w:t>số điều của Luật Nhà ở về phát triển và quản lý nhà ở xã hội và Nghị định số 192/2025/NĐ-CP ngày 01 tháng 7 năm 2025 của Chính phủ quy định chi tiết một số điều và biện pháp thi hành Nghị quyết số 201/2025/QH15 ngày 29 tháng 5 năm 2025 của Quốc hội thí điểm về một số cơ chế, chính sách đặc thù phát triển nhà ở xã hội;</w:t>
      </w:r>
    </w:p>
    <w:p w:rsidR="003D15FC" w:rsidRPr="003D15FC" w:rsidRDefault="003D15FC" w:rsidP="003D15FC">
      <w:pPr>
        <w:widowControl w:val="0"/>
        <w:autoSpaceDE w:val="0"/>
        <w:autoSpaceDN w:val="0"/>
        <w:spacing w:before="120" w:after="0" w:line="240" w:lineRule="auto"/>
        <w:ind w:left="285" w:right="559" w:firstLine="719"/>
        <w:jc w:val="both"/>
        <w:rPr>
          <w:rFonts w:ascii="Times New Roman" w:eastAsia="Times New Roman" w:hAnsi="Times New Roman" w:cs="Times New Roman"/>
          <w:i/>
          <w:sz w:val="28"/>
          <w:lang w:val="vi"/>
        </w:rPr>
      </w:pPr>
      <w:r w:rsidRPr="003D15FC">
        <w:rPr>
          <w:rFonts w:ascii="Times New Roman" w:eastAsia="Times New Roman" w:hAnsi="Times New Roman" w:cs="Times New Roman"/>
          <w:i/>
          <w:sz w:val="28"/>
          <w:lang w:val="vi"/>
        </w:rPr>
        <w:t>Theo đề nghị của Giám đốc Sở Xây dựng tại Tờ trình số 9239/TTr-SXD ngày 30 tháng 5 năm 2026 và Tờ trình số 11025/TTr-SXD ngày 22 tháng 6 năm 2026; trên cơ sở ý kiến thống nhất của các Thành viên UBND thành phố (theo Công</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văn</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số</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5919/VP-ĐTĐT</w:t>
      </w:r>
      <w:r w:rsidRPr="003D15FC">
        <w:rPr>
          <w:rFonts w:ascii="Times New Roman" w:eastAsia="Times New Roman" w:hAnsi="Times New Roman" w:cs="Times New Roman"/>
          <w:i/>
          <w:spacing w:val="-3"/>
          <w:sz w:val="28"/>
          <w:lang w:val="vi"/>
        </w:rPr>
        <w:t xml:space="preserve"> </w:t>
      </w:r>
      <w:r w:rsidRPr="003D15FC">
        <w:rPr>
          <w:rFonts w:ascii="Times New Roman" w:eastAsia="Times New Roman" w:hAnsi="Times New Roman" w:cs="Times New Roman"/>
          <w:i/>
          <w:sz w:val="28"/>
          <w:lang w:val="vi"/>
        </w:rPr>
        <w:t>ngày</w:t>
      </w:r>
      <w:r w:rsidRPr="003D15FC">
        <w:rPr>
          <w:rFonts w:ascii="Times New Roman" w:eastAsia="Times New Roman" w:hAnsi="Times New Roman" w:cs="Times New Roman"/>
          <w:i/>
          <w:spacing w:val="-3"/>
          <w:sz w:val="28"/>
          <w:lang w:val="vi"/>
        </w:rPr>
        <w:t xml:space="preserve"> </w:t>
      </w:r>
      <w:r w:rsidRPr="003D15FC">
        <w:rPr>
          <w:rFonts w:ascii="Times New Roman" w:eastAsia="Times New Roman" w:hAnsi="Times New Roman" w:cs="Times New Roman"/>
          <w:i/>
          <w:sz w:val="28"/>
          <w:lang w:val="vi"/>
        </w:rPr>
        <w:t>11/6/2026</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của</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Văn</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phòng</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UBND</w:t>
      </w:r>
      <w:r w:rsidRPr="003D15FC">
        <w:rPr>
          <w:rFonts w:ascii="Times New Roman" w:eastAsia="Times New Roman" w:hAnsi="Times New Roman" w:cs="Times New Roman"/>
          <w:i/>
          <w:spacing w:val="-4"/>
          <w:sz w:val="28"/>
          <w:lang w:val="vi"/>
        </w:rPr>
        <w:t xml:space="preserve"> </w:t>
      </w:r>
      <w:r w:rsidRPr="003D15FC">
        <w:rPr>
          <w:rFonts w:ascii="Times New Roman" w:eastAsia="Times New Roman" w:hAnsi="Times New Roman" w:cs="Times New Roman"/>
          <w:i/>
          <w:sz w:val="28"/>
          <w:lang w:val="vi"/>
        </w:rPr>
        <w:t>thành</w:t>
      </w:r>
      <w:r w:rsidRPr="003D15FC">
        <w:rPr>
          <w:rFonts w:ascii="Times New Roman" w:eastAsia="Times New Roman" w:hAnsi="Times New Roman" w:cs="Times New Roman"/>
          <w:i/>
          <w:spacing w:val="-2"/>
          <w:sz w:val="28"/>
          <w:lang w:val="vi"/>
        </w:rPr>
        <w:t xml:space="preserve"> </w:t>
      </w:r>
      <w:r w:rsidRPr="003D15FC">
        <w:rPr>
          <w:rFonts w:ascii="Times New Roman" w:eastAsia="Times New Roman" w:hAnsi="Times New Roman" w:cs="Times New Roman"/>
          <w:i/>
          <w:sz w:val="28"/>
          <w:lang w:val="vi"/>
        </w:rPr>
        <w:t>phố);</w:t>
      </w:r>
    </w:p>
    <w:p w:rsidR="003D15FC" w:rsidRPr="003D15FC" w:rsidRDefault="003D15FC" w:rsidP="003D15FC">
      <w:pPr>
        <w:widowControl w:val="0"/>
        <w:autoSpaceDE w:val="0"/>
        <w:autoSpaceDN w:val="0"/>
        <w:spacing w:before="122" w:after="0" w:line="240" w:lineRule="auto"/>
        <w:ind w:left="285" w:right="565" w:firstLine="719"/>
        <w:jc w:val="both"/>
        <w:rPr>
          <w:rFonts w:ascii="Times New Roman" w:eastAsia="Times New Roman" w:hAnsi="Times New Roman" w:cs="Times New Roman"/>
          <w:sz w:val="24"/>
          <w:lang w:val="vi"/>
        </w:rPr>
      </w:pPr>
      <w:r w:rsidRPr="003D15FC">
        <w:rPr>
          <w:rFonts w:ascii="Times New Roman" w:eastAsia="Times New Roman" w:hAnsi="Times New Roman" w:cs="Times New Roman"/>
          <w:i/>
          <w:sz w:val="28"/>
          <w:lang w:val="vi"/>
        </w:rPr>
        <w:t>Ủy ban nhân dân ban hành Quyết định Quy định một số nội dung về thực hiện chính sách nhà ở xã hội trên địa bàn thành phố Đà Nẵng</w:t>
      </w:r>
      <w:r w:rsidRPr="003D15FC">
        <w:rPr>
          <w:rFonts w:ascii="Times New Roman" w:eastAsia="Times New Roman" w:hAnsi="Times New Roman" w:cs="Times New Roman"/>
          <w:sz w:val="24"/>
          <w:lang w:val="vi"/>
        </w:rPr>
        <w:t>.</w:t>
      </w:r>
    </w:p>
    <w:p w:rsidR="003D15FC" w:rsidRPr="003D15FC" w:rsidRDefault="003D15FC" w:rsidP="003D15FC">
      <w:pPr>
        <w:widowControl w:val="0"/>
        <w:autoSpaceDE w:val="0"/>
        <w:autoSpaceDN w:val="0"/>
        <w:spacing w:before="119" w:after="0" w:line="240" w:lineRule="auto"/>
        <w:ind w:left="285" w:right="566"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b/>
          <w:sz w:val="28"/>
          <w:szCs w:val="28"/>
          <w:lang w:val="vi"/>
        </w:rPr>
        <w:t xml:space="preserve">Điều 1. </w:t>
      </w:r>
      <w:r w:rsidRPr="003D15FC">
        <w:rPr>
          <w:rFonts w:ascii="Times New Roman" w:eastAsia="Times New Roman" w:hAnsi="Times New Roman" w:cs="Times New Roman"/>
          <w:sz w:val="28"/>
          <w:szCs w:val="28"/>
          <w:lang w:val="vi"/>
        </w:rPr>
        <w:t>Ban hành kèm theo Quyết định này Quy định một số nội dung về thực hiện chính sách nhà ở xã hội trên địa bàn thành phố Đà Nẵng.</w:t>
      </w:r>
    </w:p>
    <w:p w:rsidR="003D15FC" w:rsidRPr="003D15FC" w:rsidRDefault="003D15FC" w:rsidP="003D15FC">
      <w:pPr>
        <w:widowControl w:val="0"/>
        <w:autoSpaceDE w:val="0"/>
        <w:autoSpaceDN w:val="0"/>
        <w:spacing w:before="119" w:after="0" w:line="240" w:lineRule="auto"/>
        <w:ind w:left="1005"/>
        <w:jc w:val="both"/>
        <w:rPr>
          <w:rFonts w:ascii="Times New Roman" w:eastAsia="Times New Roman" w:hAnsi="Times New Roman" w:cs="Times New Roman"/>
          <w:sz w:val="28"/>
          <w:lang w:val="vi"/>
        </w:rPr>
      </w:pPr>
      <w:r w:rsidRPr="003D15FC">
        <w:rPr>
          <w:rFonts w:ascii="Times New Roman" w:eastAsia="Times New Roman" w:hAnsi="Times New Roman" w:cs="Times New Roman"/>
          <w:b/>
          <w:spacing w:val="-6"/>
          <w:sz w:val="28"/>
          <w:lang w:val="vi"/>
        </w:rPr>
        <w:t>Điều</w:t>
      </w:r>
      <w:r w:rsidRPr="003D15FC">
        <w:rPr>
          <w:rFonts w:ascii="Times New Roman" w:eastAsia="Times New Roman" w:hAnsi="Times New Roman" w:cs="Times New Roman"/>
          <w:b/>
          <w:spacing w:val="-9"/>
          <w:sz w:val="28"/>
          <w:lang w:val="vi"/>
        </w:rPr>
        <w:t xml:space="preserve"> </w:t>
      </w:r>
      <w:r w:rsidRPr="003D15FC">
        <w:rPr>
          <w:rFonts w:ascii="Times New Roman" w:eastAsia="Times New Roman" w:hAnsi="Times New Roman" w:cs="Times New Roman"/>
          <w:b/>
          <w:spacing w:val="-6"/>
          <w:sz w:val="28"/>
          <w:lang w:val="vi"/>
        </w:rPr>
        <w:t>2.</w:t>
      </w:r>
      <w:r w:rsidRPr="003D15FC">
        <w:rPr>
          <w:rFonts w:ascii="Times New Roman" w:eastAsia="Times New Roman" w:hAnsi="Times New Roman" w:cs="Times New Roman"/>
          <w:b/>
          <w:spacing w:val="-9"/>
          <w:sz w:val="28"/>
          <w:lang w:val="vi"/>
        </w:rPr>
        <w:t xml:space="preserve"> </w:t>
      </w:r>
      <w:r w:rsidRPr="003D15FC">
        <w:rPr>
          <w:rFonts w:ascii="Times New Roman" w:eastAsia="Times New Roman" w:hAnsi="Times New Roman" w:cs="Times New Roman"/>
          <w:spacing w:val="-6"/>
          <w:sz w:val="28"/>
          <w:lang w:val="vi"/>
        </w:rPr>
        <w:t>Hiệu</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pacing w:val="-6"/>
          <w:sz w:val="28"/>
          <w:lang w:val="vi"/>
        </w:rPr>
        <w:t>lực</w:t>
      </w:r>
      <w:r w:rsidRPr="003D15FC">
        <w:rPr>
          <w:rFonts w:ascii="Times New Roman" w:eastAsia="Times New Roman" w:hAnsi="Times New Roman" w:cs="Times New Roman"/>
          <w:spacing w:val="-12"/>
          <w:sz w:val="28"/>
          <w:lang w:val="vi"/>
        </w:rPr>
        <w:t xml:space="preserve"> </w:t>
      </w:r>
      <w:r w:rsidRPr="003D15FC">
        <w:rPr>
          <w:rFonts w:ascii="Times New Roman" w:eastAsia="Times New Roman" w:hAnsi="Times New Roman" w:cs="Times New Roman"/>
          <w:spacing w:val="-6"/>
          <w:sz w:val="28"/>
          <w:lang w:val="vi"/>
        </w:rPr>
        <w:t>thi</w:t>
      </w:r>
      <w:r w:rsidRPr="003D15FC">
        <w:rPr>
          <w:rFonts w:ascii="Times New Roman" w:eastAsia="Times New Roman" w:hAnsi="Times New Roman" w:cs="Times New Roman"/>
          <w:spacing w:val="-7"/>
          <w:sz w:val="28"/>
          <w:lang w:val="vi"/>
        </w:rPr>
        <w:t xml:space="preserve"> </w:t>
      </w:r>
      <w:r w:rsidRPr="003D15FC">
        <w:rPr>
          <w:rFonts w:ascii="Times New Roman" w:eastAsia="Times New Roman" w:hAnsi="Times New Roman" w:cs="Times New Roman"/>
          <w:spacing w:val="-6"/>
          <w:sz w:val="28"/>
          <w:lang w:val="vi"/>
        </w:rPr>
        <w:t>hành</w:t>
      </w:r>
    </w:p>
    <w:p w:rsidR="003D15FC" w:rsidRPr="003D15FC" w:rsidRDefault="003D15FC" w:rsidP="003D15FC">
      <w:pPr>
        <w:widowControl w:val="0"/>
        <w:numPr>
          <w:ilvl w:val="0"/>
          <w:numId w:val="7"/>
        </w:numPr>
        <w:tabs>
          <w:tab w:val="left" w:pos="1265"/>
        </w:tabs>
        <w:autoSpaceDE w:val="0"/>
        <w:autoSpaceDN w:val="0"/>
        <w:spacing w:before="120" w:after="0" w:line="240" w:lineRule="auto"/>
        <w:ind w:left="1265" w:hanging="260"/>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Quyết</w:t>
      </w:r>
      <w:r w:rsidRPr="003D15FC">
        <w:rPr>
          <w:rFonts w:ascii="Times New Roman" w:eastAsia="Times New Roman" w:hAnsi="Times New Roman" w:cs="Times New Roman"/>
          <w:spacing w:val="-20"/>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17"/>
          <w:sz w:val="28"/>
          <w:lang w:val="vi"/>
        </w:rPr>
        <w:t xml:space="preserve"> </w:t>
      </w:r>
      <w:r w:rsidRPr="003D15FC">
        <w:rPr>
          <w:rFonts w:ascii="Times New Roman" w:eastAsia="Times New Roman" w:hAnsi="Times New Roman" w:cs="Times New Roman"/>
          <w:sz w:val="28"/>
          <w:lang w:val="vi"/>
        </w:rPr>
        <w:t>này</w:t>
      </w:r>
      <w:r w:rsidRPr="003D15FC">
        <w:rPr>
          <w:rFonts w:ascii="Times New Roman" w:eastAsia="Times New Roman" w:hAnsi="Times New Roman" w:cs="Times New Roman"/>
          <w:spacing w:val="-18"/>
          <w:sz w:val="28"/>
          <w:lang w:val="vi"/>
        </w:rPr>
        <w:t xml:space="preserve"> </w:t>
      </w:r>
      <w:r w:rsidRPr="003D15FC">
        <w:rPr>
          <w:rFonts w:ascii="Times New Roman" w:eastAsia="Times New Roman" w:hAnsi="Times New Roman" w:cs="Times New Roman"/>
          <w:sz w:val="28"/>
          <w:lang w:val="vi"/>
        </w:rPr>
        <w:t>có</w:t>
      </w:r>
      <w:r w:rsidRPr="003D15FC">
        <w:rPr>
          <w:rFonts w:ascii="Times New Roman" w:eastAsia="Times New Roman" w:hAnsi="Times New Roman" w:cs="Times New Roman"/>
          <w:spacing w:val="-17"/>
          <w:sz w:val="28"/>
          <w:lang w:val="vi"/>
        </w:rPr>
        <w:t xml:space="preserve"> </w:t>
      </w:r>
      <w:r w:rsidRPr="003D15FC">
        <w:rPr>
          <w:rFonts w:ascii="Times New Roman" w:eastAsia="Times New Roman" w:hAnsi="Times New Roman" w:cs="Times New Roman"/>
          <w:sz w:val="28"/>
          <w:lang w:val="vi"/>
        </w:rPr>
        <w:t>hiệu</w:t>
      </w:r>
      <w:r w:rsidRPr="003D15FC">
        <w:rPr>
          <w:rFonts w:ascii="Times New Roman" w:eastAsia="Times New Roman" w:hAnsi="Times New Roman" w:cs="Times New Roman"/>
          <w:spacing w:val="-18"/>
          <w:sz w:val="28"/>
          <w:lang w:val="vi"/>
        </w:rPr>
        <w:t xml:space="preserve"> </w:t>
      </w:r>
      <w:r w:rsidRPr="003D15FC">
        <w:rPr>
          <w:rFonts w:ascii="Times New Roman" w:eastAsia="Times New Roman" w:hAnsi="Times New Roman" w:cs="Times New Roman"/>
          <w:sz w:val="28"/>
          <w:lang w:val="vi"/>
        </w:rPr>
        <w:t>lực</w:t>
      </w:r>
      <w:r w:rsidRPr="003D15FC">
        <w:rPr>
          <w:rFonts w:ascii="Times New Roman" w:eastAsia="Times New Roman" w:hAnsi="Times New Roman" w:cs="Times New Roman"/>
          <w:spacing w:val="-17"/>
          <w:sz w:val="28"/>
          <w:lang w:val="vi"/>
        </w:rPr>
        <w:t xml:space="preserve"> </w:t>
      </w:r>
      <w:r w:rsidRPr="003D15FC">
        <w:rPr>
          <w:rFonts w:ascii="Times New Roman" w:eastAsia="Times New Roman" w:hAnsi="Times New Roman" w:cs="Times New Roman"/>
          <w:sz w:val="28"/>
          <w:lang w:val="vi"/>
        </w:rPr>
        <w:t>thi</w:t>
      </w:r>
      <w:r w:rsidRPr="003D15FC">
        <w:rPr>
          <w:rFonts w:ascii="Times New Roman" w:eastAsia="Times New Roman" w:hAnsi="Times New Roman" w:cs="Times New Roman"/>
          <w:spacing w:val="-18"/>
          <w:sz w:val="28"/>
          <w:lang w:val="vi"/>
        </w:rPr>
        <w:t xml:space="preserve"> </w:t>
      </w:r>
      <w:r w:rsidRPr="003D15FC">
        <w:rPr>
          <w:rFonts w:ascii="Times New Roman" w:eastAsia="Times New Roman" w:hAnsi="Times New Roman" w:cs="Times New Roman"/>
          <w:sz w:val="28"/>
          <w:lang w:val="vi"/>
        </w:rPr>
        <w:t>hành</w:t>
      </w:r>
      <w:r w:rsidRPr="003D15FC">
        <w:rPr>
          <w:rFonts w:ascii="Times New Roman" w:eastAsia="Times New Roman" w:hAnsi="Times New Roman" w:cs="Times New Roman"/>
          <w:spacing w:val="-17"/>
          <w:sz w:val="28"/>
          <w:lang w:val="vi"/>
        </w:rPr>
        <w:t xml:space="preserve"> </w:t>
      </w:r>
      <w:r w:rsidRPr="003D15FC">
        <w:rPr>
          <w:rFonts w:ascii="Times New Roman" w:eastAsia="Times New Roman" w:hAnsi="Times New Roman" w:cs="Times New Roman"/>
          <w:sz w:val="28"/>
          <w:lang w:val="vi"/>
        </w:rPr>
        <w:t>kể</w:t>
      </w:r>
      <w:r w:rsidRPr="003D15FC">
        <w:rPr>
          <w:rFonts w:ascii="Times New Roman" w:eastAsia="Times New Roman" w:hAnsi="Times New Roman" w:cs="Times New Roman"/>
          <w:spacing w:val="-18"/>
          <w:sz w:val="28"/>
          <w:lang w:val="vi"/>
        </w:rPr>
        <w:t xml:space="preserve"> </w:t>
      </w:r>
      <w:r w:rsidRPr="003D15FC">
        <w:rPr>
          <w:rFonts w:ascii="Times New Roman" w:eastAsia="Times New Roman" w:hAnsi="Times New Roman" w:cs="Times New Roman"/>
          <w:sz w:val="28"/>
          <w:lang w:val="vi"/>
        </w:rPr>
        <w:t>từ</w:t>
      </w:r>
      <w:r w:rsidRPr="003D15FC">
        <w:rPr>
          <w:rFonts w:ascii="Times New Roman" w:eastAsia="Times New Roman" w:hAnsi="Times New Roman" w:cs="Times New Roman"/>
          <w:sz w:val="28"/>
        </w:rPr>
        <w:t xml:space="preserve"> </w:t>
      </w:r>
      <w:r w:rsidRPr="003D15FC">
        <w:rPr>
          <w:rFonts w:ascii="Times New Roman" w:eastAsia="Times New Roman" w:hAnsi="Times New Roman" w:cs="Times New Roman"/>
          <w:sz w:val="28"/>
          <w:lang w:val="vi"/>
        </w:rPr>
        <w:t>ngày</w:t>
      </w:r>
      <w:r w:rsidRPr="003D15FC">
        <w:rPr>
          <w:rFonts w:ascii="Times New Roman" w:eastAsia="Times New Roman" w:hAnsi="Times New Roman" w:cs="Times New Roman"/>
          <w:sz w:val="28"/>
        </w:rPr>
        <w:t xml:space="preserve"> 21</w:t>
      </w:r>
      <w:r w:rsidRPr="003D15FC">
        <w:rPr>
          <w:rFonts w:ascii="Times New Roman" w:eastAsia="Times New Roman" w:hAnsi="Times New Roman" w:cs="Times New Roman"/>
          <w:sz w:val="28"/>
          <w:lang w:val="vi"/>
        </w:rPr>
        <w:t>tháng</w:t>
      </w:r>
      <w:r w:rsidRPr="003D15FC">
        <w:rPr>
          <w:rFonts w:ascii="Times New Roman" w:eastAsia="Times New Roman" w:hAnsi="Times New Roman" w:cs="Times New Roman"/>
          <w:sz w:val="28"/>
        </w:rPr>
        <w:t xml:space="preserve"> 7 </w:t>
      </w:r>
      <w:r w:rsidRPr="003D15FC">
        <w:rPr>
          <w:rFonts w:ascii="Times New Roman" w:eastAsia="Times New Roman" w:hAnsi="Times New Roman" w:cs="Times New Roman"/>
          <w:sz w:val="28"/>
          <w:lang w:val="vi"/>
        </w:rPr>
        <w:t>năm</w:t>
      </w:r>
      <w:r w:rsidRPr="003D15FC">
        <w:rPr>
          <w:rFonts w:ascii="Times New Roman" w:eastAsia="Times New Roman" w:hAnsi="Times New Roman" w:cs="Times New Roman"/>
          <w:spacing w:val="-17"/>
          <w:sz w:val="28"/>
          <w:lang w:val="vi"/>
        </w:rPr>
        <w:t xml:space="preserve"> </w:t>
      </w:r>
      <w:r w:rsidRPr="003D15FC">
        <w:rPr>
          <w:rFonts w:ascii="Times New Roman" w:eastAsia="Times New Roman" w:hAnsi="Times New Roman" w:cs="Times New Roman"/>
          <w:spacing w:val="-2"/>
          <w:sz w:val="28"/>
          <w:lang w:val="vi"/>
        </w:rPr>
        <w:t>2026.</w:t>
      </w:r>
    </w:p>
    <w:p w:rsidR="003D15FC" w:rsidRPr="003D15FC" w:rsidRDefault="003D15FC" w:rsidP="003D15FC">
      <w:pPr>
        <w:widowControl w:val="0"/>
        <w:numPr>
          <w:ilvl w:val="0"/>
          <w:numId w:val="7"/>
        </w:numPr>
        <w:tabs>
          <w:tab w:val="left" w:pos="1284"/>
        </w:tabs>
        <w:autoSpaceDE w:val="0"/>
        <w:autoSpaceDN w:val="0"/>
        <w:spacing w:before="119" w:after="0" w:line="240" w:lineRule="auto"/>
        <w:ind w:left="1284" w:hanging="27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Quyết</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này</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thay</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pacing w:val="-4"/>
          <w:sz w:val="28"/>
          <w:lang w:val="vi"/>
        </w:rPr>
        <w:t>thế:</w:t>
      </w:r>
    </w:p>
    <w:p w:rsidR="003D15FC" w:rsidRPr="003D15FC" w:rsidRDefault="003D15FC" w:rsidP="003D15FC">
      <w:pPr>
        <w:widowControl w:val="0"/>
        <w:numPr>
          <w:ilvl w:val="1"/>
          <w:numId w:val="7"/>
        </w:numPr>
        <w:tabs>
          <w:tab w:val="left" w:pos="1337"/>
        </w:tabs>
        <w:autoSpaceDE w:val="0"/>
        <w:autoSpaceDN w:val="0"/>
        <w:spacing w:before="123" w:after="0" w:line="240" w:lineRule="auto"/>
        <w:ind w:right="560"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Quyết định số 47/2024/QĐ-UBND ngày 15 tháng 10 năm 2024 của thành phố Đà Nẵng (trước sắp xếp) ban hành Quy định đối tượng, điều kiện được thuê, mua, thuê mua nhà ở xã hội trên địa bàn thành phố Đà Nẵng;</w:t>
      </w:r>
    </w:p>
    <w:p w:rsidR="003D15FC" w:rsidRPr="003D15FC" w:rsidRDefault="003D15FC" w:rsidP="003D15FC">
      <w:pPr>
        <w:widowControl w:val="0"/>
        <w:numPr>
          <w:ilvl w:val="1"/>
          <w:numId w:val="7"/>
        </w:numPr>
        <w:tabs>
          <w:tab w:val="left" w:pos="1350"/>
        </w:tabs>
        <w:autoSpaceDE w:val="0"/>
        <w:autoSpaceDN w:val="0"/>
        <w:spacing w:before="119" w:after="0" w:line="240" w:lineRule="auto"/>
        <w:ind w:right="560"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Quyết định số 46/2024/QĐ-UBND ngày 02 tháng 12 năm 2024 của tỉnh Quảng Nam (trước sắp xếp) ban hành Quy định việc hỗ trợ giải quyết bán, cho thuê mua, cho thuê nhà ở xã hội cho hộ nghèo, cận nghèo tại</w:t>
      </w:r>
      <w:r w:rsidRPr="003D15FC">
        <w:rPr>
          <w:rFonts w:ascii="Times New Roman" w:eastAsia="Times New Roman" w:hAnsi="Times New Roman" w:cs="Times New Roman"/>
          <w:spacing w:val="20"/>
          <w:sz w:val="28"/>
          <w:lang w:val="vi"/>
        </w:rPr>
        <w:t xml:space="preserve"> </w:t>
      </w:r>
      <w:r w:rsidRPr="003D15FC">
        <w:rPr>
          <w:rFonts w:ascii="Times New Roman" w:eastAsia="Times New Roman" w:hAnsi="Times New Roman" w:cs="Times New Roman"/>
          <w:sz w:val="28"/>
          <w:lang w:val="vi"/>
        </w:rPr>
        <w:t>khu vực nông</w:t>
      </w:r>
    </w:p>
    <w:p w:rsidR="003D15FC" w:rsidRPr="003D15FC" w:rsidRDefault="003D15FC" w:rsidP="003D15FC">
      <w:pPr>
        <w:widowControl w:val="0"/>
        <w:autoSpaceDE w:val="0"/>
        <w:autoSpaceDN w:val="0"/>
        <w:spacing w:before="61" w:after="0" w:line="240" w:lineRule="auto"/>
        <w:ind w:left="285" w:firstLine="719"/>
        <w:jc w:val="both"/>
        <w:rPr>
          <w:rFonts w:ascii="Times New Roman" w:eastAsia="Times New Roman" w:hAnsi="Times New Roman" w:cs="Times New Roman"/>
          <w:sz w:val="28"/>
          <w:lang w:val="vi"/>
        </w:rPr>
        <w:sectPr w:rsidR="003D15FC" w:rsidRPr="003D15FC" w:rsidSect="003D15FC">
          <w:pgSz w:w="11910" w:h="16850"/>
          <w:pgMar w:top="1120" w:right="566" w:bottom="280" w:left="1417" w:header="720" w:footer="720" w:gutter="0"/>
          <w:cols w:space="720"/>
        </w:sectPr>
      </w:pPr>
    </w:p>
    <w:p w:rsidR="003D15FC" w:rsidRPr="003D15FC" w:rsidRDefault="003D15FC" w:rsidP="003D15FC">
      <w:pPr>
        <w:widowControl w:val="0"/>
        <w:autoSpaceDE w:val="0"/>
        <w:autoSpaceDN w:val="0"/>
        <w:spacing w:before="77" w:after="0" w:line="240" w:lineRule="auto"/>
        <w:ind w:left="246" w:right="523"/>
        <w:jc w:val="center"/>
        <w:rPr>
          <w:rFonts w:ascii="Times New Roman" w:eastAsia="Times New Roman" w:hAnsi="Times New Roman" w:cs="Times New Roman"/>
          <w:sz w:val="24"/>
          <w:lang w:val="vi"/>
        </w:rPr>
      </w:pPr>
      <w:r w:rsidRPr="003D15FC">
        <w:rPr>
          <w:rFonts w:ascii="Times New Roman" w:eastAsia="Times New Roman" w:hAnsi="Times New Roman" w:cs="Times New Roman"/>
          <w:spacing w:val="-10"/>
          <w:sz w:val="24"/>
          <w:lang w:val="vi"/>
        </w:rPr>
        <w:lastRenderedPageBreak/>
        <w:t>2</w:t>
      </w:r>
    </w:p>
    <w:p w:rsidR="003D15FC" w:rsidRPr="003D15FC" w:rsidRDefault="003D15FC" w:rsidP="003D15FC">
      <w:pPr>
        <w:widowControl w:val="0"/>
        <w:autoSpaceDE w:val="0"/>
        <w:autoSpaceDN w:val="0"/>
        <w:spacing w:before="16" w:after="0" w:line="240" w:lineRule="auto"/>
        <w:rPr>
          <w:rFonts w:ascii="Times New Roman" w:eastAsia="Times New Roman" w:hAnsi="Times New Roman" w:cs="Times New Roman"/>
          <w:sz w:val="24"/>
          <w:szCs w:val="28"/>
          <w:lang w:val="vi"/>
        </w:rPr>
      </w:pPr>
    </w:p>
    <w:p w:rsidR="003D15FC" w:rsidRPr="003D15FC" w:rsidRDefault="003D15FC" w:rsidP="003D15FC">
      <w:pPr>
        <w:widowControl w:val="0"/>
        <w:autoSpaceDE w:val="0"/>
        <w:autoSpaceDN w:val="0"/>
        <w:spacing w:after="0" w:line="242" w:lineRule="auto"/>
        <w:ind w:left="285" w:right="577"/>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thôn, vùng thường xuyên bị ảnh hưởng bởi thiên tai, biến đổi khí hậu hết hiệu lực kể từ ngày Quyết định này có hiệu lực.</w:t>
      </w:r>
    </w:p>
    <w:p w:rsidR="003D15FC" w:rsidRPr="003D15FC" w:rsidRDefault="003D15FC" w:rsidP="003D15FC">
      <w:pPr>
        <w:widowControl w:val="0"/>
        <w:autoSpaceDE w:val="0"/>
        <w:autoSpaceDN w:val="0"/>
        <w:spacing w:before="115" w:after="0" w:line="240" w:lineRule="auto"/>
        <w:ind w:left="285" w:right="559"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b/>
          <w:sz w:val="28"/>
          <w:szCs w:val="28"/>
          <w:lang w:val="vi"/>
        </w:rPr>
        <w:t>Điều 3.</w:t>
      </w:r>
      <w:r w:rsidRPr="003D15FC">
        <w:rPr>
          <w:rFonts w:ascii="Times New Roman" w:eastAsia="Times New Roman" w:hAnsi="Times New Roman" w:cs="Times New Roman"/>
          <w:b/>
          <w:spacing w:val="-1"/>
          <w:sz w:val="28"/>
          <w:szCs w:val="28"/>
          <w:lang w:val="vi"/>
        </w:rPr>
        <w:t xml:space="preserve"> </w:t>
      </w:r>
      <w:r w:rsidRPr="003D15FC">
        <w:rPr>
          <w:rFonts w:ascii="Times New Roman" w:eastAsia="Times New Roman" w:hAnsi="Times New Roman" w:cs="Times New Roman"/>
          <w:sz w:val="28"/>
          <w:szCs w:val="28"/>
          <w:lang w:val="vi"/>
        </w:rPr>
        <w:t>Chánh Văn phòng Ủy ban nhân dân</w:t>
      </w:r>
      <w:r w:rsidRPr="003D15FC">
        <w:rPr>
          <w:rFonts w:ascii="Times New Roman" w:eastAsia="Times New Roman" w:hAnsi="Times New Roman" w:cs="Times New Roman"/>
          <w:spacing w:val="30"/>
          <w:sz w:val="28"/>
          <w:szCs w:val="28"/>
          <w:lang w:val="vi"/>
        </w:rPr>
        <w:t xml:space="preserve"> </w:t>
      </w:r>
      <w:r w:rsidRPr="003D15FC">
        <w:rPr>
          <w:rFonts w:ascii="Times New Roman" w:eastAsia="Times New Roman" w:hAnsi="Times New Roman" w:cs="Times New Roman"/>
          <w:sz w:val="28"/>
          <w:szCs w:val="28"/>
          <w:lang w:val="vi"/>
        </w:rPr>
        <w:t>thành phố, Giám đốc Công</w:t>
      </w:r>
      <w:r w:rsidRPr="003D15FC">
        <w:rPr>
          <w:rFonts w:ascii="Times New Roman" w:eastAsia="Times New Roman" w:hAnsi="Times New Roman" w:cs="Times New Roman"/>
          <w:spacing w:val="40"/>
          <w:sz w:val="28"/>
          <w:szCs w:val="28"/>
          <w:lang w:val="vi"/>
        </w:rPr>
        <w:t xml:space="preserve"> </w:t>
      </w:r>
      <w:r w:rsidRPr="003D15FC">
        <w:rPr>
          <w:rFonts w:ascii="Times New Roman" w:eastAsia="Times New Roman" w:hAnsi="Times New Roman" w:cs="Times New Roman"/>
          <w:sz w:val="28"/>
          <w:szCs w:val="28"/>
          <w:lang w:val="vi"/>
        </w:rPr>
        <w:t>an thành phố, Giám đốc các sở: Xây dựng, Nông nghiệp và Môi trường, Nội vụ, Chủ tịch Ủy ban nhân dân các xã, phường, đặc khu, Giám đốc Văn phòng đăng ký đất đai thành phố, Giám đốc Trung tâm Quản lý và Khai thác nhà và các cơ quan, tổ chức, cá nhân có liên quan chịu trách nhiệm thi hành Quyết định này./.</w:t>
      </w:r>
    </w:p>
    <w:p w:rsidR="003D15FC" w:rsidRPr="003D15FC" w:rsidRDefault="003D15FC" w:rsidP="003D15FC">
      <w:pPr>
        <w:widowControl w:val="0"/>
        <w:autoSpaceDE w:val="0"/>
        <w:autoSpaceDN w:val="0"/>
        <w:spacing w:before="8" w:after="0" w:line="240" w:lineRule="auto"/>
        <w:rPr>
          <w:rFonts w:ascii="Times New Roman" w:eastAsia="Times New Roman" w:hAnsi="Times New Roman" w:cs="Times New Roman"/>
          <w:sz w:val="11"/>
          <w:szCs w:val="28"/>
          <w:lang w:val="vi"/>
        </w:rPr>
      </w:pPr>
    </w:p>
    <w:tbl>
      <w:tblPr>
        <w:tblW w:w="0" w:type="auto"/>
        <w:tblInd w:w="242" w:type="dxa"/>
        <w:tblLayout w:type="fixed"/>
        <w:tblCellMar>
          <w:left w:w="0" w:type="dxa"/>
          <w:right w:w="0" w:type="dxa"/>
        </w:tblCellMar>
        <w:tblLook w:val="01E0" w:firstRow="1" w:lastRow="1" w:firstColumn="1" w:lastColumn="1" w:noHBand="0" w:noVBand="0"/>
      </w:tblPr>
      <w:tblGrid>
        <w:gridCol w:w="5035"/>
        <w:gridCol w:w="3693"/>
      </w:tblGrid>
      <w:tr w:rsidR="003D15FC" w:rsidRPr="003D15FC" w:rsidTr="00FE2EFB">
        <w:trPr>
          <w:trHeight w:val="4057"/>
        </w:trPr>
        <w:tc>
          <w:tcPr>
            <w:tcW w:w="5035" w:type="dxa"/>
          </w:tcPr>
          <w:p w:rsidR="003D15FC" w:rsidRPr="003D15FC" w:rsidRDefault="003D15FC" w:rsidP="003D15FC">
            <w:pPr>
              <w:widowControl w:val="0"/>
              <w:tabs>
                <w:tab w:val="left" w:pos="174"/>
              </w:tabs>
              <w:autoSpaceDE w:val="0"/>
              <w:autoSpaceDN w:val="0"/>
              <w:spacing w:before="1" w:after="0" w:line="233" w:lineRule="exact"/>
              <w:ind w:left="174"/>
              <w:rPr>
                <w:rFonts w:ascii="Times New Roman" w:eastAsia="Times New Roman" w:hAnsi="Times New Roman" w:cs="Times New Roman"/>
                <w:lang w:val="vi"/>
              </w:rPr>
            </w:pPr>
          </w:p>
        </w:tc>
        <w:tc>
          <w:tcPr>
            <w:tcW w:w="3693" w:type="dxa"/>
          </w:tcPr>
          <w:p w:rsidR="003D15FC" w:rsidRPr="003D15FC" w:rsidRDefault="003D15FC" w:rsidP="003D15FC">
            <w:pPr>
              <w:widowControl w:val="0"/>
              <w:autoSpaceDE w:val="0"/>
              <w:autoSpaceDN w:val="0"/>
              <w:spacing w:after="0" w:line="240" w:lineRule="auto"/>
              <w:ind w:left="369" w:right="1"/>
              <w:jc w:val="center"/>
              <w:rPr>
                <w:rFonts w:ascii="Times New Roman" w:eastAsia="Times New Roman" w:hAnsi="Times New Roman" w:cs="Times New Roman"/>
                <w:b/>
                <w:sz w:val="28"/>
                <w:lang w:val="vi"/>
              </w:rPr>
            </w:pPr>
            <w:r w:rsidRPr="003D15FC">
              <w:rPr>
                <w:rFonts w:ascii="Times New Roman" w:eastAsia="Times New Roman" w:hAnsi="Times New Roman" w:cs="Times New Roman"/>
                <w:b/>
                <w:sz w:val="28"/>
                <w:lang w:val="vi"/>
              </w:rPr>
              <w:t>TM.</w:t>
            </w:r>
            <w:r w:rsidRPr="003D15FC">
              <w:rPr>
                <w:rFonts w:ascii="Times New Roman" w:eastAsia="Times New Roman" w:hAnsi="Times New Roman" w:cs="Times New Roman"/>
                <w:b/>
                <w:spacing w:val="-10"/>
                <w:sz w:val="28"/>
                <w:lang w:val="vi"/>
              </w:rPr>
              <w:t xml:space="preserve"> </w:t>
            </w:r>
            <w:r w:rsidRPr="003D15FC">
              <w:rPr>
                <w:rFonts w:ascii="Times New Roman" w:eastAsia="Times New Roman" w:hAnsi="Times New Roman" w:cs="Times New Roman"/>
                <w:b/>
                <w:sz w:val="28"/>
                <w:lang w:val="vi"/>
              </w:rPr>
              <w:t>ỦY</w:t>
            </w:r>
            <w:r w:rsidRPr="003D15FC">
              <w:rPr>
                <w:rFonts w:ascii="Times New Roman" w:eastAsia="Times New Roman" w:hAnsi="Times New Roman" w:cs="Times New Roman"/>
                <w:b/>
                <w:spacing w:val="-11"/>
                <w:sz w:val="28"/>
                <w:lang w:val="vi"/>
              </w:rPr>
              <w:t xml:space="preserve"> </w:t>
            </w:r>
            <w:r w:rsidRPr="003D15FC">
              <w:rPr>
                <w:rFonts w:ascii="Times New Roman" w:eastAsia="Times New Roman" w:hAnsi="Times New Roman" w:cs="Times New Roman"/>
                <w:b/>
                <w:sz w:val="28"/>
                <w:lang w:val="vi"/>
              </w:rPr>
              <w:t>BAN</w:t>
            </w:r>
            <w:r w:rsidRPr="003D15FC">
              <w:rPr>
                <w:rFonts w:ascii="Times New Roman" w:eastAsia="Times New Roman" w:hAnsi="Times New Roman" w:cs="Times New Roman"/>
                <w:b/>
                <w:spacing w:val="-9"/>
                <w:sz w:val="28"/>
                <w:lang w:val="vi"/>
              </w:rPr>
              <w:t xml:space="preserve"> </w:t>
            </w:r>
            <w:r w:rsidRPr="003D15FC">
              <w:rPr>
                <w:rFonts w:ascii="Times New Roman" w:eastAsia="Times New Roman" w:hAnsi="Times New Roman" w:cs="Times New Roman"/>
                <w:b/>
                <w:sz w:val="28"/>
                <w:lang w:val="vi"/>
              </w:rPr>
              <w:t>NHÂN</w:t>
            </w:r>
            <w:r w:rsidRPr="003D15FC">
              <w:rPr>
                <w:rFonts w:ascii="Times New Roman" w:eastAsia="Times New Roman" w:hAnsi="Times New Roman" w:cs="Times New Roman"/>
                <w:b/>
                <w:spacing w:val="-10"/>
                <w:sz w:val="28"/>
                <w:lang w:val="vi"/>
              </w:rPr>
              <w:t xml:space="preserve"> </w:t>
            </w:r>
            <w:r w:rsidRPr="003D15FC">
              <w:rPr>
                <w:rFonts w:ascii="Times New Roman" w:eastAsia="Times New Roman" w:hAnsi="Times New Roman" w:cs="Times New Roman"/>
                <w:b/>
                <w:sz w:val="28"/>
                <w:lang w:val="vi"/>
              </w:rPr>
              <w:t>DÂN KT. CHỦ TỊCH</w:t>
            </w:r>
          </w:p>
          <w:p w:rsidR="003D15FC" w:rsidRPr="003D15FC" w:rsidRDefault="003D15FC" w:rsidP="003D15FC">
            <w:pPr>
              <w:widowControl w:val="0"/>
              <w:autoSpaceDE w:val="0"/>
              <w:autoSpaceDN w:val="0"/>
              <w:spacing w:after="0" w:line="240" w:lineRule="auto"/>
              <w:ind w:left="369" w:right="1"/>
              <w:jc w:val="center"/>
              <w:rPr>
                <w:rFonts w:ascii="Times New Roman" w:eastAsia="Times New Roman" w:hAnsi="Times New Roman" w:cs="Times New Roman"/>
                <w:b/>
                <w:sz w:val="28"/>
                <w:lang w:val="vi"/>
              </w:rPr>
            </w:pPr>
            <w:r w:rsidRPr="003D15FC">
              <w:rPr>
                <w:rFonts w:ascii="Times New Roman" w:eastAsia="Times New Roman" w:hAnsi="Times New Roman" w:cs="Times New Roman"/>
                <w:b/>
                <w:sz w:val="28"/>
                <w:lang w:val="vi"/>
              </w:rPr>
              <w:t>PHÓ</w:t>
            </w:r>
            <w:r w:rsidRPr="003D15FC">
              <w:rPr>
                <w:rFonts w:ascii="Times New Roman" w:eastAsia="Times New Roman" w:hAnsi="Times New Roman" w:cs="Times New Roman"/>
                <w:b/>
                <w:spacing w:val="-3"/>
                <w:sz w:val="28"/>
                <w:lang w:val="vi"/>
              </w:rPr>
              <w:t xml:space="preserve"> </w:t>
            </w:r>
            <w:r w:rsidRPr="003D15FC">
              <w:rPr>
                <w:rFonts w:ascii="Times New Roman" w:eastAsia="Times New Roman" w:hAnsi="Times New Roman" w:cs="Times New Roman"/>
                <w:b/>
                <w:sz w:val="28"/>
                <w:lang w:val="vi"/>
              </w:rPr>
              <w:t>CHỦ</w:t>
            </w:r>
            <w:r w:rsidRPr="003D15FC">
              <w:rPr>
                <w:rFonts w:ascii="Times New Roman" w:eastAsia="Times New Roman" w:hAnsi="Times New Roman" w:cs="Times New Roman"/>
                <w:b/>
                <w:spacing w:val="-3"/>
                <w:sz w:val="28"/>
                <w:lang w:val="vi"/>
              </w:rPr>
              <w:t xml:space="preserve"> </w:t>
            </w:r>
            <w:r w:rsidRPr="003D15FC">
              <w:rPr>
                <w:rFonts w:ascii="Times New Roman" w:eastAsia="Times New Roman" w:hAnsi="Times New Roman" w:cs="Times New Roman"/>
                <w:b/>
                <w:spacing w:val="-4"/>
                <w:sz w:val="28"/>
                <w:lang w:val="vi"/>
              </w:rPr>
              <w:t>TỊCH</w:t>
            </w:r>
          </w:p>
          <w:p w:rsidR="003D15FC" w:rsidRPr="003D15FC" w:rsidRDefault="003D15FC" w:rsidP="003D15FC">
            <w:pPr>
              <w:widowControl w:val="0"/>
              <w:autoSpaceDE w:val="0"/>
              <w:autoSpaceDN w:val="0"/>
              <w:spacing w:after="0" w:line="240" w:lineRule="auto"/>
              <w:rPr>
                <w:rFonts w:ascii="Times New Roman" w:eastAsia="Times New Roman" w:hAnsi="Times New Roman" w:cs="Times New Roman"/>
                <w:sz w:val="28"/>
                <w:lang w:val="vi"/>
              </w:rPr>
            </w:pPr>
          </w:p>
          <w:p w:rsidR="003D15FC" w:rsidRPr="003D15FC" w:rsidRDefault="003D15FC" w:rsidP="003D15FC">
            <w:pPr>
              <w:widowControl w:val="0"/>
              <w:autoSpaceDE w:val="0"/>
              <w:autoSpaceDN w:val="0"/>
              <w:spacing w:after="0" w:line="240" w:lineRule="auto"/>
              <w:rPr>
                <w:rFonts w:ascii="Times New Roman" w:eastAsia="Times New Roman" w:hAnsi="Times New Roman" w:cs="Times New Roman"/>
                <w:sz w:val="28"/>
                <w:lang w:val="vi"/>
              </w:rPr>
            </w:pPr>
          </w:p>
          <w:p w:rsidR="003D15FC" w:rsidRPr="003D15FC" w:rsidRDefault="003D15FC" w:rsidP="003D15FC">
            <w:pPr>
              <w:widowControl w:val="0"/>
              <w:autoSpaceDE w:val="0"/>
              <w:autoSpaceDN w:val="0"/>
              <w:spacing w:before="1" w:after="0" w:line="240" w:lineRule="auto"/>
              <w:ind w:left="369"/>
              <w:jc w:val="center"/>
              <w:rPr>
                <w:rFonts w:ascii="Times New Roman" w:eastAsia="Times New Roman" w:hAnsi="Times New Roman" w:cs="Times New Roman"/>
                <w:b/>
                <w:sz w:val="28"/>
                <w:lang w:val="vi"/>
              </w:rPr>
            </w:pPr>
            <w:r w:rsidRPr="003D15FC">
              <w:rPr>
                <w:rFonts w:ascii="Times New Roman" w:eastAsia="Times New Roman" w:hAnsi="Times New Roman" w:cs="Times New Roman"/>
                <w:b/>
                <w:sz w:val="28"/>
                <w:lang w:val="vi"/>
              </w:rPr>
              <w:t>Lê</w:t>
            </w:r>
            <w:r w:rsidRPr="003D15FC">
              <w:rPr>
                <w:rFonts w:ascii="Times New Roman" w:eastAsia="Times New Roman" w:hAnsi="Times New Roman" w:cs="Times New Roman"/>
                <w:b/>
                <w:spacing w:val="-3"/>
                <w:sz w:val="28"/>
                <w:lang w:val="vi"/>
              </w:rPr>
              <w:t xml:space="preserve"> </w:t>
            </w:r>
            <w:r w:rsidRPr="003D15FC">
              <w:rPr>
                <w:rFonts w:ascii="Times New Roman" w:eastAsia="Times New Roman" w:hAnsi="Times New Roman" w:cs="Times New Roman"/>
                <w:b/>
                <w:sz w:val="28"/>
                <w:lang w:val="vi"/>
              </w:rPr>
              <w:t xml:space="preserve">Quang </w:t>
            </w:r>
            <w:r w:rsidRPr="003D15FC">
              <w:rPr>
                <w:rFonts w:ascii="Times New Roman" w:eastAsia="Times New Roman" w:hAnsi="Times New Roman" w:cs="Times New Roman"/>
                <w:b/>
                <w:spacing w:val="-5"/>
                <w:sz w:val="28"/>
                <w:lang w:val="vi"/>
              </w:rPr>
              <w:t>Nam</w:t>
            </w:r>
          </w:p>
        </w:tc>
      </w:tr>
    </w:tbl>
    <w:p w:rsidR="003D15FC" w:rsidRPr="003D15FC" w:rsidRDefault="003D15FC" w:rsidP="003D15FC">
      <w:pPr>
        <w:widowControl w:val="0"/>
        <w:autoSpaceDE w:val="0"/>
        <w:autoSpaceDN w:val="0"/>
        <w:spacing w:after="0" w:line="240" w:lineRule="auto"/>
        <w:ind w:left="174"/>
        <w:jc w:val="center"/>
        <w:rPr>
          <w:rFonts w:ascii="Times New Roman" w:eastAsia="Times New Roman" w:hAnsi="Times New Roman" w:cs="Times New Roman"/>
          <w:b/>
          <w:sz w:val="28"/>
          <w:lang w:val="vi"/>
        </w:rPr>
        <w:sectPr w:rsidR="003D15FC" w:rsidRPr="003D15FC">
          <w:pgSz w:w="11910" w:h="16850"/>
          <w:pgMar w:top="480" w:right="566" w:bottom="280" w:left="1417" w:header="720" w:footer="720" w:gutter="0"/>
          <w:cols w:space="720"/>
        </w:sectPr>
      </w:pPr>
    </w:p>
    <w:tbl>
      <w:tblPr>
        <w:tblW w:w="0" w:type="auto"/>
        <w:tblInd w:w="252" w:type="dxa"/>
        <w:tblLayout w:type="fixed"/>
        <w:tblCellMar>
          <w:left w:w="0" w:type="dxa"/>
          <w:right w:w="0" w:type="dxa"/>
        </w:tblCellMar>
        <w:tblLook w:val="01E0" w:firstRow="1" w:lastRow="1" w:firstColumn="1" w:lastColumn="1" w:noHBand="0" w:noVBand="0"/>
      </w:tblPr>
      <w:tblGrid>
        <w:gridCol w:w="3376"/>
        <w:gridCol w:w="5944"/>
      </w:tblGrid>
      <w:tr w:rsidR="003D15FC" w:rsidRPr="003D15FC" w:rsidTr="00FE2EFB">
        <w:trPr>
          <w:trHeight w:val="665"/>
        </w:trPr>
        <w:tc>
          <w:tcPr>
            <w:tcW w:w="3376" w:type="dxa"/>
          </w:tcPr>
          <w:p w:rsidR="003D15FC" w:rsidRPr="003D15FC" w:rsidRDefault="003D15FC" w:rsidP="003D15FC">
            <w:pPr>
              <w:widowControl w:val="0"/>
              <w:autoSpaceDE w:val="0"/>
              <w:autoSpaceDN w:val="0"/>
              <w:spacing w:after="0" w:line="240" w:lineRule="auto"/>
              <w:ind w:left="50" w:right="473" w:firstLine="201"/>
              <w:rPr>
                <w:rFonts w:ascii="Times New Roman" w:eastAsia="Times New Roman" w:hAnsi="Times New Roman" w:cs="Times New Roman"/>
                <w:b/>
                <w:sz w:val="26"/>
                <w:lang w:val="vi"/>
              </w:rPr>
            </w:pPr>
            <w:r w:rsidRPr="003D15FC">
              <w:rPr>
                <w:rFonts w:ascii="Times New Roman" w:eastAsia="Times New Roman" w:hAnsi="Times New Roman" w:cs="Times New Roman"/>
                <w:b/>
                <w:noProof/>
                <w:sz w:val="26"/>
              </w:rPr>
              <w:lastRenderedPageBreak/>
              <mc:AlternateContent>
                <mc:Choice Requires="wpg">
                  <w:drawing>
                    <wp:anchor distT="0" distB="0" distL="0" distR="0" simplePos="0" relativeHeight="251659264" behindDoc="0" locked="0" layoutInCell="1" allowOverlap="1" wp14:anchorId="5B8CE10B" wp14:editId="46A23B90">
                      <wp:simplePos x="0" y="0"/>
                      <wp:positionH relativeFrom="column">
                        <wp:posOffset>524078</wp:posOffset>
                      </wp:positionH>
                      <wp:positionV relativeFrom="paragraph">
                        <wp:posOffset>407374</wp:posOffset>
                      </wp:positionV>
                      <wp:extent cx="666750" cy="63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750" cy="6350"/>
                                <a:chOff x="0" y="0"/>
                                <a:chExt cx="666750" cy="6350"/>
                              </a:xfrm>
                            </wpg:grpSpPr>
                            <wps:wsp>
                              <wps:cNvPr id="9" name="Graphic 9"/>
                              <wps:cNvSpPr/>
                              <wps:spPr>
                                <a:xfrm>
                                  <a:off x="0" y="3175"/>
                                  <a:ext cx="666750" cy="1270"/>
                                </a:xfrm>
                                <a:custGeom>
                                  <a:avLst/>
                                  <a:gdLst/>
                                  <a:ahLst/>
                                  <a:cxnLst/>
                                  <a:rect l="l" t="t" r="r" b="b"/>
                                  <a:pathLst>
                                    <a:path w="666750">
                                      <a:moveTo>
                                        <a:pt x="0" y="0"/>
                                      </a:moveTo>
                                      <a:lnTo>
                                        <a:pt x="66675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8" o:spid="_x0000_s1026" style="position:absolute;margin-left:41.25pt;margin-top:32.1pt;width:52.5pt;height:.5pt;z-index:251659264;mso-wrap-distance-left:0;mso-wrap-distance-right:0" coordsize="666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">
                      <v:shape id="Graphic 9" o:spid="_x0000_s1027" style="position:absolute;top:31;width:6667;height:13;visibility:visible;mso-wrap-style:square;v-text-anchor:top" coordsize="6667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ILPsQA&#10;AADaAAAADwAAAGRycy9kb3ducmV2LnhtbESPS2vDMBCE74X+B7GF3hq5gTaOGznkQUiPzaOQ4yJt&#10;bWNr5VhK7P77qhDIcZiZb5jZfLCNuFLnK8cKXkcJCGLtTMWFguNh85KC8AHZYOOYFPySh3n++DDD&#10;zLied3Tdh0JECPsMFZQhtJmUXpdk0Y9cSxy9H9dZDFF2hTQd9hFuGzlOkndpseK4UGJLq5J0vb9Y&#10;BZNUb6pUL9/Oa1t/fa/705i2J6Wen4bFB4hAQ7iHb+1Po2AK/1fiDZD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CCz7EAAAA2gAAAA8AAAAAAAAAAAAAAAAAmAIAAGRycy9k&#10;b3ducmV2LnhtbFBLBQYAAAAABAAEAPUAAACJAwAAAAA=&#10;" path="m,l666750,e" filled="f" strokeweight=".5pt">
                        <v:path arrowok="t"/>
                      </v:shape>
                    </v:group>
                  </w:pict>
                </mc:Fallback>
              </mc:AlternateContent>
            </w:r>
            <w:r w:rsidRPr="003D15FC">
              <w:rPr>
                <w:rFonts w:ascii="Times New Roman" w:eastAsia="Times New Roman" w:hAnsi="Times New Roman" w:cs="Times New Roman"/>
                <w:b/>
                <w:sz w:val="26"/>
                <w:lang w:val="vi"/>
              </w:rPr>
              <w:t>ỦY BAN NHÂN DÂN THÀNH</w:t>
            </w:r>
            <w:r w:rsidRPr="003D15FC">
              <w:rPr>
                <w:rFonts w:ascii="Times New Roman" w:eastAsia="Times New Roman" w:hAnsi="Times New Roman" w:cs="Times New Roman"/>
                <w:b/>
                <w:spacing w:val="-13"/>
                <w:sz w:val="26"/>
                <w:lang w:val="vi"/>
              </w:rPr>
              <w:t xml:space="preserve"> </w:t>
            </w:r>
            <w:r w:rsidRPr="003D15FC">
              <w:rPr>
                <w:rFonts w:ascii="Times New Roman" w:eastAsia="Times New Roman" w:hAnsi="Times New Roman" w:cs="Times New Roman"/>
                <w:b/>
                <w:sz w:val="26"/>
                <w:lang w:val="vi"/>
              </w:rPr>
              <w:t>PHỐ</w:t>
            </w:r>
            <w:r w:rsidRPr="003D15FC">
              <w:rPr>
                <w:rFonts w:ascii="Times New Roman" w:eastAsia="Times New Roman" w:hAnsi="Times New Roman" w:cs="Times New Roman"/>
                <w:b/>
                <w:spacing w:val="-14"/>
                <w:sz w:val="26"/>
                <w:lang w:val="vi"/>
              </w:rPr>
              <w:t xml:space="preserve"> </w:t>
            </w:r>
            <w:r w:rsidRPr="003D15FC">
              <w:rPr>
                <w:rFonts w:ascii="Times New Roman" w:eastAsia="Times New Roman" w:hAnsi="Times New Roman" w:cs="Times New Roman"/>
                <w:b/>
                <w:sz w:val="26"/>
                <w:lang w:val="vi"/>
              </w:rPr>
              <w:t>ĐÀ</w:t>
            </w:r>
            <w:r w:rsidRPr="003D15FC">
              <w:rPr>
                <w:rFonts w:ascii="Times New Roman" w:eastAsia="Times New Roman" w:hAnsi="Times New Roman" w:cs="Times New Roman"/>
                <w:b/>
                <w:spacing w:val="-14"/>
                <w:sz w:val="26"/>
                <w:lang w:val="vi"/>
              </w:rPr>
              <w:t xml:space="preserve"> </w:t>
            </w:r>
            <w:r w:rsidRPr="003D15FC">
              <w:rPr>
                <w:rFonts w:ascii="Times New Roman" w:eastAsia="Times New Roman" w:hAnsi="Times New Roman" w:cs="Times New Roman"/>
                <w:b/>
                <w:sz w:val="26"/>
                <w:lang w:val="vi"/>
              </w:rPr>
              <w:t>NẴNG</w:t>
            </w:r>
          </w:p>
        </w:tc>
        <w:tc>
          <w:tcPr>
            <w:tcW w:w="5944" w:type="dxa"/>
          </w:tcPr>
          <w:p w:rsidR="003D15FC" w:rsidRPr="003D15FC" w:rsidRDefault="003D15FC" w:rsidP="003D15FC">
            <w:pPr>
              <w:widowControl w:val="0"/>
              <w:autoSpaceDE w:val="0"/>
              <w:autoSpaceDN w:val="0"/>
              <w:spacing w:after="0" w:line="287" w:lineRule="exact"/>
              <w:ind w:left="436" w:right="9"/>
              <w:jc w:val="center"/>
              <w:rPr>
                <w:rFonts w:ascii="Times New Roman" w:eastAsia="Times New Roman" w:hAnsi="Times New Roman" w:cs="Times New Roman"/>
                <w:b/>
                <w:sz w:val="26"/>
                <w:lang w:val="vi"/>
              </w:rPr>
            </w:pPr>
            <w:r w:rsidRPr="003D15FC">
              <w:rPr>
                <w:rFonts w:ascii="Times New Roman" w:eastAsia="Times New Roman" w:hAnsi="Times New Roman" w:cs="Times New Roman"/>
                <w:b/>
                <w:sz w:val="26"/>
                <w:lang w:val="vi"/>
              </w:rPr>
              <w:t>CỘNG</w:t>
            </w:r>
            <w:r w:rsidRPr="003D15FC">
              <w:rPr>
                <w:rFonts w:ascii="Times New Roman" w:eastAsia="Times New Roman" w:hAnsi="Times New Roman" w:cs="Times New Roman"/>
                <w:b/>
                <w:spacing w:val="-8"/>
                <w:sz w:val="26"/>
                <w:lang w:val="vi"/>
              </w:rPr>
              <w:t xml:space="preserve"> </w:t>
            </w:r>
            <w:r w:rsidRPr="003D15FC">
              <w:rPr>
                <w:rFonts w:ascii="Times New Roman" w:eastAsia="Times New Roman" w:hAnsi="Times New Roman" w:cs="Times New Roman"/>
                <w:b/>
                <w:sz w:val="26"/>
                <w:lang w:val="vi"/>
              </w:rPr>
              <w:t>HÒA</w:t>
            </w:r>
            <w:r w:rsidRPr="003D15FC">
              <w:rPr>
                <w:rFonts w:ascii="Times New Roman" w:eastAsia="Times New Roman" w:hAnsi="Times New Roman" w:cs="Times New Roman"/>
                <w:b/>
                <w:spacing w:val="-6"/>
                <w:sz w:val="26"/>
                <w:lang w:val="vi"/>
              </w:rPr>
              <w:t xml:space="preserve"> </w:t>
            </w:r>
            <w:r w:rsidRPr="003D15FC">
              <w:rPr>
                <w:rFonts w:ascii="Times New Roman" w:eastAsia="Times New Roman" w:hAnsi="Times New Roman" w:cs="Times New Roman"/>
                <w:b/>
                <w:sz w:val="26"/>
                <w:lang w:val="vi"/>
              </w:rPr>
              <w:t>XÃ</w:t>
            </w:r>
            <w:r w:rsidRPr="003D15FC">
              <w:rPr>
                <w:rFonts w:ascii="Times New Roman" w:eastAsia="Times New Roman" w:hAnsi="Times New Roman" w:cs="Times New Roman"/>
                <w:b/>
                <w:spacing w:val="-6"/>
                <w:sz w:val="26"/>
                <w:lang w:val="vi"/>
              </w:rPr>
              <w:t xml:space="preserve"> </w:t>
            </w:r>
            <w:r w:rsidRPr="003D15FC">
              <w:rPr>
                <w:rFonts w:ascii="Times New Roman" w:eastAsia="Times New Roman" w:hAnsi="Times New Roman" w:cs="Times New Roman"/>
                <w:b/>
                <w:sz w:val="26"/>
                <w:lang w:val="vi"/>
              </w:rPr>
              <w:t>HỘI</w:t>
            </w:r>
            <w:r w:rsidRPr="003D15FC">
              <w:rPr>
                <w:rFonts w:ascii="Times New Roman" w:eastAsia="Times New Roman" w:hAnsi="Times New Roman" w:cs="Times New Roman"/>
                <w:b/>
                <w:spacing w:val="-6"/>
                <w:sz w:val="26"/>
                <w:lang w:val="vi"/>
              </w:rPr>
              <w:t xml:space="preserve"> </w:t>
            </w:r>
            <w:r w:rsidRPr="003D15FC">
              <w:rPr>
                <w:rFonts w:ascii="Times New Roman" w:eastAsia="Times New Roman" w:hAnsi="Times New Roman" w:cs="Times New Roman"/>
                <w:b/>
                <w:sz w:val="26"/>
                <w:lang w:val="vi"/>
              </w:rPr>
              <w:t>CHỦ</w:t>
            </w:r>
            <w:r w:rsidRPr="003D15FC">
              <w:rPr>
                <w:rFonts w:ascii="Times New Roman" w:eastAsia="Times New Roman" w:hAnsi="Times New Roman" w:cs="Times New Roman"/>
                <w:b/>
                <w:spacing w:val="-7"/>
                <w:sz w:val="26"/>
                <w:lang w:val="vi"/>
              </w:rPr>
              <w:t xml:space="preserve"> </w:t>
            </w:r>
            <w:r w:rsidRPr="003D15FC">
              <w:rPr>
                <w:rFonts w:ascii="Times New Roman" w:eastAsia="Times New Roman" w:hAnsi="Times New Roman" w:cs="Times New Roman"/>
                <w:b/>
                <w:sz w:val="26"/>
                <w:lang w:val="vi"/>
              </w:rPr>
              <w:t>NGHĨA</w:t>
            </w:r>
            <w:r w:rsidRPr="003D15FC">
              <w:rPr>
                <w:rFonts w:ascii="Times New Roman" w:eastAsia="Times New Roman" w:hAnsi="Times New Roman" w:cs="Times New Roman"/>
                <w:b/>
                <w:spacing w:val="-8"/>
                <w:sz w:val="26"/>
                <w:lang w:val="vi"/>
              </w:rPr>
              <w:t xml:space="preserve"> </w:t>
            </w:r>
            <w:r w:rsidRPr="003D15FC">
              <w:rPr>
                <w:rFonts w:ascii="Times New Roman" w:eastAsia="Times New Roman" w:hAnsi="Times New Roman" w:cs="Times New Roman"/>
                <w:b/>
                <w:sz w:val="26"/>
                <w:lang w:val="vi"/>
              </w:rPr>
              <w:t>VIỆT</w:t>
            </w:r>
            <w:r w:rsidRPr="003D15FC">
              <w:rPr>
                <w:rFonts w:ascii="Times New Roman" w:eastAsia="Times New Roman" w:hAnsi="Times New Roman" w:cs="Times New Roman"/>
                <w:b/>
                <w:spacing w:val="-6"/>
                <w:sz w:val="26"/>
                <w:lang w:val="vi"/>
              </w:rPr>
              <w:t xml:space="preserve"> </w:t>
            </w:r>
            <w:r w:rsidRPr="003D15FC">
              <w:rPr>
                <w:rFonts w:ascii="Times New Roman" w:eastAsia="Times New Roman" w:hAnsi="Times New Roman" w:cs="Times New Roman"/>
                <w:b/>
                <w:spacing w:val="-5"/>
                <w:sz w:val="26"/>
                <w:lang w:val="vi"/>
              </w:rPr>
              <w:t>NAM</w:t>
            </w:r>
          </w:p>
          <w:p w:rsidR="003D15FC" w:rsidRPr="003D15FC" w:rsidRDefault="003D15FC" w:rsidP="003D15FC">
            <w:pPr>
              <w:widowControl w:val="0"/>
              <w:autoSpaceDE w:val="0"/>
              <w:autoSpaceDN w:val="0"/>
              <w:spacing w:after="0" w:line="322" w:lineRule="exact"/>
              <w:ind w:left="436"/>
              <w:jc w:val="center"/>
              <w:rPr>
                <w:rFonts w:ascii="Times New Roman" w:eastAsia="Times New Roman" w:hAnsi="Times New Roman" w:cs="Times New Roman"/>
                <w:b/>
                <w:sz w:val="28"/>
                <w:lang w:val="vi"/>
              </w:rPr>
            </w:pPr>
            <w:r w:rsidRPr="003D15FC">
              <w:rPr>
                <w:rFonts w:ascii="Times New Roman" w:eastAsia="Times New Roman" w:hAnsi="Times New Roman" w:cs="Times New Roman"/>
                <w:b/>
                <w:noProof/>
                <w:sz w:val="28"/>
              </w:rPr>
              <mc:AlternateContent>
                <mc:Choice Requires="wpg">
                  <w:drawing>
                    <wp:anchor distT="0" distB="0" distL="0" distR="0" simplePos="0" relativeHeight="251660288" behindDoc="0" locked="0" layoutInCell="1" allowOverlap="1" wp14:anchorId="58D3D19D" wp14:editId="511D46C1">
                      <wp:simplePos x="0" y="0"/>
                      <wp:positionH relativeFrom="column">
                        <wp:posOffset>1164496</wp:posOffset>
                      </wp:positionH>
                      <wp:positionV relativeFrom="paragraph">
                        <wp:posOffset>234177</wp:posOffset>
                      </wp:positionV>
                      <wp:extent cx="1656080" cy="635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6080" cy="6350"/>
                                <a:chOff x="0" y="0"/>
                                <a:chExt cx="1656080" cy="6350"/>
                              </a:xfrm>
                            </wpg:grpSpPr>
                            <wps:wsp>
                              <wps:cNvPr id="11" name="Graphic 11"/>
                              <wps:cNvSpPr/>
                              <wps:spPr>
                                <a:xfrm>
                                  <a:off x="0" y="3175"/>
                                  <a:ext cx="1656080" cy="1270"/>
                                </a:xfrm>
                                <a:custGeom>
                                  <a:avLst/>
                                  <a:gdLst/>
                                  <a:ahLst/>
                                  <a:cxnLst/>
                                  <a:rect l="l" t="t" r="r" b="b"/>
                                  <a:pathLst>
                                    <a:path w="1656080">
                                      <a:moveTo>
                                        <a:pt x="0" y="0"/>
                                      </a:moveTo>
                                      <a:lnTo>
                                        <a:pt x="1656079"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10" o:spid="_x0000_s1026" style="position:absolute;margin-left:91.7pt;margin-top:18.45pt;width:130.4pt;height:.5pt;z-index:251660288;mso-wrap-distance-left:0;mso-wrap-distance-right:0" coordsize="165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">
                      <v:shape id="Graphic 11" o:spid="_x0000_s1027" style="position:absolute;top:31;width:16560;height:13;visibility:visible;mso-wrap-style:square;v-text-anchor:top" coordsize="16560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THJMIA&#10;AADbAAAADwAAAGRycy9kb3ducmV2LnhtbERPPWvDMBDdC/kP4gJdSiK7Q9I4UUwxGEwhQ5IOGQ/r&#10;YptIJ2Optvvvq0Kh2z3e5x3y2Rox0uA7xwrSdQKCuHa640bB57VcvYHwAVmjcUwKvslDflw8HTDT&#10;buIzjZfQiBjCPkMFbQh9JqWvW7Lo164njtzdDRZDhEMj9YBTDLdGvibJRlrsODa02FPRUv24fFkF&#10;t6ospvuuCLY5vWxLTMzNfhilnpfz+x5EoDn8i//clY7zU/j9JR4gj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MckwgAAANsAAAAPAAAAAAAAAAAAAAAAAJgCAABkcnMvZG93&#10;bnJldi54bWxQSwUGAAAAAAQABAD1AAAAhwMAAAAA&#10;" path="m,l1656079,e" filled="f" strokeweight=".5pt">
                        <v:path arrowok="t"/>
                      </v:shape>
                    </v:group>
                  </w:pict>
                </mc:Fallback>
              </mc:AlternateContent>
            </w:r>
            <w:r w:rsidRPr="003D15FC">
              <w:rPr>
                <w:rFonts w:ascii="Times New Roman" w:eastAsia="Times New Roman" w:hAnsi="Times New Roman" w:cs="Times New Roman"/>
                <w:b/>
                <w:sz w:val="28"/>
                <w:lang w:val="vi"/>
              </w:rPr>
              <w:t>Độc</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z w:val="28"/>
                <w:lang w:val="vi"/>
              </w:rPr>
              <w:t>lập</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z w:val="28"/>
                <w:lang w:val="vi"/>
              </w:rPr>
              <w:t>-</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z w:val="28"/>
                <w:lang w:val="vi"/>
              </w:rPr>
              <w:t>Tự</w:t>
            </w:r>
            <w:r w:rsidRPr="003D15FC">
              <w:rPr>
                <w:rFonts w:ascii="Times New Roman" w:eastAsia="Times New Roman" w:hAnsi="Times New Roman" w:cs="Times New Roman"/>
                <w:b/>
                <w:spacing w:val="-3"/>
                <w:sz w:val="28"/>
                <w:lang w:val="vi"/>
              </w:rPr>
              <w:t xml:space="preserve"> </w:t>
            </w:r>
            <w:r w:rsidRPr="003D15FC">
              <w:rPr>
                <w:rFonts w:ascii="Times New Roman" w:eastAsia="Times New Roman" w:hAnsi="Times New Roman" w:cs="Times New Roman"/>
                <w:b/>
                <w:sz w:val="28"/>
                <w:lang w:val="vi"/>
              </w:rPr>
              <w:t>do -</w:t>
            </w:r>
            <w:r w:rsidRPr="003D15FC">
              <w:rPr>
                <w:rFonts w:ascii="Times New Roman" w:eastAsia="Times New Roman" w:hAnsi="Times New Roman" w:cs="Times New Roman"/>
                <w:b/>
                <w:spacing w:val="-3"/>
                <w:sz w:val="28"/>
                <w:lang w:val="vi"/>
              </w:rPr>
              <w:t xml:space="preserve"> </w:t>
            </w:r>
            <w:r w:rsidRPr="003D15FC">
              <w:rPr>
                <w:rFonts w:ascii="Times New Roman" w:eastAsia="Times New Roman" w:hAnsi="Times New Roman" w:cs="Times New Roman"/>
                <w:b/>
                <w:sz w:val="28"/>
                <w:lang w:val="vi"/>
              </w:rPr>
              <w:t>Hạnh</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pacing w:val="-4"/>
                <w:sz w:val="28"/>
                <w:lang w:val="vi"/>
              </w:rPr>
              <w:t>phúc</w:t>
            </w:r>
          </w:p>
        </w:tc>
      </w:tr>
    </w:tbl>
    <w:p w:rsidR="003D15FC" w:rsidRPr="003D15FC" w:rsidRDefault="003D15FC" w:rsidP="003D15FC">
      <w:pPr>
        <w:widowControl w:val="0"/>
        <w:autoSpaceDE w:val="0"/>
        <w:autoSpaceDN w:val="0"/>
        <w:spacing w:before="314" w:after="0" w:line="322" w:lineRule="exact"/>
        <w:ind w:left="243" w:right="523"/>
        <w:jc w:val="center"/>
        <w:outlineLvl w:val="0"/>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QUY</w:t>
      </w:r>
      <w:r w:rsidRPr="003D15FC">
        <w:rPr>
          <w:rFonts w:ascii="Times New Roman" w:eastAsia="Times New Roman" w:hAnsi="Times New Roman" w:cs="Times New Roman"/>
          <w:b/>
          <w:bCs/>
          <w:spacing w:val="-4"/>
          <w:sz w:val="28"/>
          <w:szCs w:val="28"/>
          <w:lang w:val="vi"/>
        </w:rPr>
        <w:t xml:space="preserve"> ĐỊNH</w:t>
      </w:r>
    </w:p>
    <w:p w:rsidR="003D15FC" w:rsidRPr="003D15FC" w:rsidRDefault="003D15FC" w:rsidP="003D15FC">
      <w:pPr>
        <w:widowControl w:val="0"/>
        <w:autoSpaceDE w:val="0"/>
        <w:autoSpaceDN w:val="0"/>
        <w:spacing w:after="0" w:line="242" w:lineRule="auto"/>
        <w:ind w:left="1645" w:right="1930"/>
        <w:jc w:val="center"/>
        <w:outlineLvl w:val="1"/>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Một</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số</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nội</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dung</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về</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thực</w:t>
      </w:r>
      <w:r w:rsidRPr="003D15FC">
        <w:rPr>
          <w:rFonts w:ascii="Times New Roman" w:eastAsia="Times New Roman" w:hAnsi="Times New Roman" w:cs="Times New Roman"/>
          <w:b/>
          <w:bCs/>
          <w:spacing w:val="-4"/>
          <w:sz w:val="28"/>
          <w:szCs w:val="28"/>
          <w:lang w:val="vi"/>
        </w:rPr>
        <w:t xml:space="preserve"> </w:t>
      </w:r>
      <w:r w:rsidRPr="003D15FC">
        <w:rPr>
          <w:rFonts w:ascii="Times New Roman" w:eastAsia="Times New Roman" w:hAnsi="Times New Roman" w:cs="Times New Roman"/>
          <w:b/>
          <w:bCs/>
          <w:sz w:val="28"/>
          <w:szCs w:val="28"/>
          <w:lang w:val="vi"/>
        </w:rPr>
        <w:t>hiện</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chính</w:t>
      </w:r>
      <w:r w:rsidRPr="003D15FC">
        <w:rPr>
          <w:rFonts w:ascii="Times New Roman" w:eastAsia="Times New Roman" w:hAnsi="Times New Roman" w:cs="Times New Roman"/>
          <w:b/>
          <w:bCs/>
          <w:spacing w:val="-7"/>
          <w:sz w:val="28"/>
          <w:szCs w:val="28"/>
          <w:lang w:val="vi"/>
        </w:rPr>
        <w:t xml:space="preserve"> </w:t>
      </w:r>
      <w:r w:rsidRPr="003D15FC">
        <w:rPr>
          <w:rFonts w:ascii="Times New Roman" w:eastAsia="Times New Roman" w:hAnsi="Times New Roman" w:cs="Times New Roman"/>
          <w:b/>
          <w:bCs/>
          <w:sz w:val="28"/>
          <w:szCs w:val="28"/>
          <w:lang w:val="vi"/>
        </w:rPr>
        <w:t>sách</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nhà</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ở</w:t>
      </w:r>
      <w:r w:rsidRPr="003D15FC">
        <w:rPr>
          <w:rFonts w:ascii="Times New Roman" w:eastAsia="Times New Roman" w:hAnsi="Times New Roman" w:cs="Times New Roman"/>
          <w:b/>
          <w:bCs/>
          <w:spacing w:val="-6"/>
          <w:sz w:val="28"/>
          <w:szCs w:val="28"/>
          <w:lang w:val="vi"/>
        </w:rPr>
        <w:t xml:space="preserve"> </w:t>
      </w:r>
      <w:r w:rsidRPr="003D15FC">
        <w:rPr>
          <w:rFonts w:ascii="Times New Roman" w:eastAsia="Times New Roman" w:hAnsi="Times New Roman" w:cs="Times New Roman"/>
          <w:b/>
          <w:bCs/>
          <w:sz w:val="28"/>
          <w:szCs w:val="28"/>
          <w:lang w:val="vi"/>
        </w:rPr>
        <w:t>xã</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hội trên địa bàn thành phố Đà Nẵng</w:t>
      </w:r>
    </w:p>
    <w:p w:rsidR="003D15FC" w:rsidRPr="003D15FC" w:rsidRDefault="003D15FC" w:rsidP="003D15FC">
      <w:pPr>
        <w:widowControl w:val="0"/>
        <w:tabs>
          <w:tab w:val="left" w:pos="2476"/>
          <w:tab w:val="left" w:pos="2833"/>
          <w:tab w:val="left" w:pos="6084"/>
        </w:tabs>
        <w:autoSpaceDE w:val="0"/>
        <w:autoSpaceDN w:val="0"/>
        <w:spacing w:after="0" w:line="240" w:lineRule="auto"/>
        <w:ind w:left="1581" w:right="1859"/>
        <w:jc w:val="center"/>
        <w:rPr>
          <w:rFonts w:ascii="Times New Roman" w:eastAsia="Times New Roman" w:hAnsi="Times New Roman" w:cs="Times New Roman"/>
          <w:i/>
          <w:sz w:val="28"/>
          <w:lang w:val="vi"/>
        </w:rPr>
      </w:pPr>
      <w:r w:rsidRPr="003D15FC">
        <w:rPr>
          <w:rFonts w:ascii="Times New Roman" w:eastAsia="Times New Roman" w:hAnsi="Times New Roman" w:cs="Times New Roman"/>
          <w:i/>
          <w:sz w:val="28"/>
          <w:lang w:val="vi"/>
        </w:rPr>
        <w:t>(Ban hành kèm theo Quyết định số</w:t>
      </w:r>
      <w:r w:rsidRPr="003D15FC">
        <w:rPr>
          <w:rFonts w:ascii="Times New Roman" w:eastAsia="Times New Roman" w:hAnsi="Times New Roman" w:cs="Times New Roman"/>
          <w:i/>
          <w:sz w:val="28"/>
        </w:rPr>
        <w:t xml:space="preserve"> 111</w:t>
      </w:r>
      <w:r w:rsidRPr="003D15FC">
        <w:rPr>
          <w:rFonts w:ascii="Times New Roman" w:eastAsia="Times New Roman" w:hAnsi="Times New Roman" w:cs="Times New Roman"/>
          <w:i/>
          <w:sz w:val="28"/>
          <w:lang w:val="vi"/>
        </w:rPr>
        <w:tab/>
      </w:r>
      <w:r w:rsidRPr="003D15FC">
        <w:rPr>
          <w:rFonts w:ascii="Times New Roman" w:eastAsia="Times New Roman" w:hAnsi="Times New Roman" w:cs="Times New Roman"/>
          <w:i/>
          <w:spacing w:val="-2"/>
          <w:sz w:val="28"/>
          <w:lang w:val="vi"/>
        </w:rPr>
        <w:t xml:space="preserve">/2026/QĐ-UBND </w:t>
      </w:r>
      <w:r w:rsidRPr="003D15FC">
        <w:rPr>
          <w:rFonts w:ascii="Times New Roman" w:eastAsia="Times New Roman" w:hAnsi="Times New Roman" w:cs="Times New Roman"/>
          <w:i/>
          <w:spacing w:val="-4"/>
          <w:sz w:val="28"/>
          <w:lang w:val="vi"/>
        </w:rPr>
        <w:t>ngày</w:t>
      </w:r>
      <w:r w:rsidRPr="003D15FC">
        <w:rPr>
          <w:rFonts w:ascii="Times New Roman" w:eastAsia="Times New Roman" w:hAnsi="Times New Roman" w:cs="Times New Roman"/>
          <w:i/>
          <w:spacing w:val="-4"/>
          <w:sz w:val="28"/>
        </w:rPr>
        <w:t xml:space="preserve"> 11</w:t>
      </w:r>
      <w:r w:rsidRPr="003D15FC">
        <w:rPr>
          <w:rFonts w:ascii="Times New Roman" w:eastAsia="Times New Roman" w:hAnsi="Times New Roman" w:cs="Times New Roman"/>
          <w:i/>
          <w:sz w:val="28"/>
          <w:lang w:val="vi"/>
        </w:rPr>
        <w:tab/>
      </w:r>
      <w:r w:rsidRPr="003D15FC">
        <w:rPr>
          <w:rFonts w:ascii="Times New Roman" w:eastAsia="Times New Roman" w:hAnsi="Times New Roman" w:cs="Times New Roman"/>
          <w:i/>
          <w:spacing w:val="-10"/>
          <w:sz w:val="28"/>
          <w:lang w:val="vi"/>
        </w:rPr>
        <w:t>/</w:t>
      </w:r>
      <w:r w:rsidRPr="003D15FC">
        <w:rPr>
          <w:rFonts w:ascii="Times New Roman" w:eastAsia="Times New Roman" w:hAnsi="Times New Roman" w:cs="Times New Roman"/>
          <w:i/>
          <w:spacing w:val="-10"/>
          <w:sz w:val="28"/>
        </w:rPr>
        <w:t>7</w:t>
      </w:r>
      <w:r w:rsidRPr="003D15FC">
        <w:rPr>
          <w:rFonts w:ascii="Times New Roman" w:eastAsia="Times New Roman" w:hAnsi="Times New Roman" w:cs="Times New Roman"/>
          <w:i/>
          <w:sz w:val="28"/>
          <w:lang w:val="vi"/>
        </w:rPr>
        <w:t>/2026 của UBND thành phố Đà Nẵng)</w:t>
      </w:r>
    </w:p>
    <w:p w:rsidR="003D15FC" w:rsidRPr="003D15FC" w:rsidRDefault="003D15FC" w:rsidP="003D15FC">
      <w:pPr>
        <w:widowControl w:val="0"/>
        <w:autoSpaceDE w:val="0"/>
        <w:autoSpaceDN w:val="0"/>
        <w:spacing w:before="54" w:after="0" w:line="240" w:lineRule="auto"/>
        <w:rPr>
          <w:rFonts w:ascii="Times New Roman" w:eastAsia="Times New Roman" w:hAnsi="Times New Roman" w:cs="Times New Roman"/>
          <w:i/>
          <w:sz w:val="28"/>
          <w:szCs w:val="28"/>
          <w:lang w:val="vi"/>
        </w:rPr>
      </w:pPr>
    </w:p>
    <w:p w:rsidR="003D15FC" w:rsidRPr="003D15FC" w:rsidRDefault="003D15FC" w:rsidP="003D15FC">
      <w:pPr>
        <w:widowControl w:val="0"/>
        <w:autoSpaceDE w:val="0"/>
        <w:autoSpaceDN w:val="0"/>
        <w:spacing w:after="0" w:line="240" w:lineRule="auto"/>
        <w:ind w:left="248" w:right="523"/>
        <w:jc w:val="center"/>
        <w:rPr>
          <w:rFonts w:ascii="Times New Roman" w:eastAsia="Times New Roman" w:hAnsi="Times New Roman" w:cs="Times New Roman"/>
          <w:b/>
          <w:sz w:val="28"/>
          <w:lang w:val="vi"/>
        </w:rPr>
      </w:pPr>
      <w:r w:rsidRPr="003D15FC">
        <w:rPr>
          <w:rFonts w:ascii="Times New Roman" w:eastAsia="Times New Roman" w:hAnsi="Times New Roman" w:cs="Times New Roman"/>
          <w:b/>
          <w:sz w:val="28"/>
          <w:lang w:val="vi"/>
        </w:rPr>
        <w:t>Chương</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pacing w:val="-10"/>
          <w:sz w:val="28"/>
          <w:lang w:val="vi"/>
        </w:rPr>
        <w:t>I</w:t>
      </w:r>
    </w:p>
    <w:p w:rsidR="003D15FC" w:rsidRPr="003D15FC" w:rsidRDefault="003D15FC" w:rsidP="003D15FC">
      <w:pPr>
        <w:widowControl w:val="0"/>
        <w:autoSpaceDE w:val="0"/>
        <w:autoSpaceDN w:val="0"/>
        <w:spacing w:before="61" w:after="0" w:line="240" w:lineRule="auto"/>
        <w:ind w:left="245" w:right="523"/>
        <w:jc w:val="center"/>
        <w:outlineLvl w:val="0"/>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NHỮNG</w:t>
      </w:r>
      <w:r w:rsidRPr="003D15FC">
        <w:rPr>
          <w:rFonts w:ascii="Times New Roman" w:eastAsia="Times New Roman" w:hAnsi="Times New Roman" w:cs="Times New Roman"/>
          <w:b/>
          <w:bCs/>
          <w:spacing w:val="-5"/>
          <w:sz w:val="28"/>
          <w:szCs w:val="28"/>
          <w:lang w:val="vi"/>
        </w:rPr>
        <w:t xml:space="preserve"> </w:t>
      </w:r>
      <w:r w:rsidRPr="003D15FC">
        <w:rPr>
          <w:rFonts w:ascii="Times New Roman" w:eastAsia="Times New Roman" w:hAnsi="Times New Roman" w:cs="Times New Roman"/>
          <w:b/>
          <w:bCs/>
          <w:sz w:val="28"/>
          <w:szCs w:val="28"/>
          <w:lang w:val="vi"/>
        </w:rPr>
        <w:t>QUY</w:t>
      </w:r>
      <w:r w:rsidRPr="003D15FC">
        <w:rPr>
          <w:rFonts w:ascii="Times New Roman" w:eastAsia="Times New Roman" w:hAnsi="Times New Roman" w:cs="Times New Roman"/>
          <w:b/>
          <w:bCs/>
          <w:spacing w:val="-6"/>
          <w:sz w:val="28"/>
          <w:szCs w:val="28"/>
          <w:lang w:val="vi"/>
        </w:rPr>
        <w:t xml:space="preserve"> </w:t>
      </w:r>
      <w:r w:rsidRPr="003D15FC">
        <w:rPr>
          <w:rFonts w:ascii="Times New Roman" w:eastAsia="Times New Roman" w:hAnsi="Times New Roman" w:cs="Times New Roman"/>
          <w:b/>
          <w:bCs/>
          <w:sz w:val="28"/>
          <w:szCs w:val="28"/>
          <w:lang w:val="vi"/>
        </w:rPr>
        <w:t>ĐỊNH</w:t>
      </w:r>
      <w:r w:rsidRPr="003D15FC">
        <w:rPr>
          <w:rFonts w:ascii="Times New Roman" w:eastAsia="Times New Roman" w:hAnsi="Times New Roman" w:cs="Times New Roman"/>
          <w:b/>
          <w:bCs/>
          <w:spacing w:val="-4"/>
          <w:sz w:val="28"/>
          <w:szCs w:val="28"/>
          <w:lang w:val="vi"/>
        </w:rPr>
        <w:t xml:space="preserve"> CHUNG</w:t>
      </w:r>
    </w:p>
    <w:p w:rsidR="003D15FC" w:rsidRPr="003D15FC" w:rsidRDefault="003D15FC" w:rsidP="003D15FC">
      <w:pPr>
        <w:widowControl w:val="0"/>
        <w:autoSpaceDE w:val="0"/>
        <w:autoSpaceDN w:val="0"/>
        <w:spacing w:before="59" w:after="0" w:line="240" w:lineRule="auto"/>
        <w:ind w:left="1005"/>
        <w:jc w:val="both"/>
        <w:outlineLvl w:val="1"/>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Điều</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1.</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Phạm</w:t>
      </w:r>
      <w:r w:rsidRPr="003D15FC">
        <w:rPr>
          <w:rFonts w:ascii="Times New Roman" w:eastAsia="Times New Roman" w:hAnsi="Times New Roman" w:cs="Times New Roman"/>
          <w:b/>
          <w:bCs/>
          <w:spacing w:val="-7"/>
          <w:sz w:val="28"/>
          <w:szCs w:val="28"/>
          <w:lang w:val="vi"/>
        </w:rPr>
        <w:t xml:space="preserve"> </w:t>
      </w:r>
      <w:r w:rsidRPr="003D15FC">
        <w:rPr>
          <w:rFonts w:ascii="Times New Roman" w:eastAsia="Times New Roman" w:hAnsi="Times New Roman" w:cs="Times New Roman"/>
          <w:b/>
          <w:bCs/>
          <w:sz w:val="28"/>
          <w:szCs w:val="28"/>
          <w:lang w:val="vi"/>
        </w:rPr>
        <w:t>vi</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điều</w:t>
      </w:r>
      <w:r w:rsidRPr="003D15FC">
        <w:rPr>
          <w:rFonts w:ascii="Times New Roman" w:eastAsia="Times New Roman" w:hAnsi="Times New Roman" w:cs="Times New Roman"/>
          <w:b/>
          <w:bCs/>
          <w:spacing w:val="-2"/>
          <w:sz w:val="28"/>
          <w:szCs w:val="28"/>
          <w:lang w:val="vi"/>
        </w:rPr>
        <w:t xml:space="preserve"> chỉnh</w:t>
      </w:r>
    </w:p>
    <w:p w:rsidR="003D15FC" w:rsidRPr="003D15FC" w:rsidRDefault="003D15FC" w:rsidP="003D15FC">
      <w:pPr>
        <w:widowControl w:val="0"/>
        <w:numPr>
          <w:ilvl w:val="0"/>
          <w:numId w:val="6"/>
        </w:numPr>
        <w:tabs>
          <w:tab w:val="left" w:pos="1277"/>
        </w:tabs>
        <w:autoSpaceDE w:val="0"/>
        <w:autoSpaceDN w:val="0"/>
        <w:spacing w:before="117" w:after="0" w:line="240" w:lineRule="auto"/>
        <w:ind w:left="1277" w:hanging="272"/>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Quyết</w:t>
      </w:r>
      <w:r w:rsidRPr="003D15FC">
        <w:rPr>
          <w:rFonts w:ascii="Times New Roman" w:eastAsia="Times New Roman" w:hAnsi="Times New Roman" w:cs="Times New Roman"/>
          <w:spacing w:val="-11"/>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này</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13"/>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11"/>
          <w:sz w:val="28"/>
          <w:lang w:val="vi"/>
        </w:rPr>
        <w:t xml:space="preserve"> </w:t>
      </w:r>
      <w:r w:rsidRPr="003D15FC">
        <w:rPr>
          <w:rFonts w:ascii="Times New Roman" w:eastAsia="Times New Roman" w:hAnsi="Times New Roman" w:cs="Times New Roman"/>
          <w:sz w:val="28"/>
          <w:lang w:val="vi"/>
        </w:rPr>
        <w:t>chi</w:t>
      </w:r>
      <w:r w:rsidRPr="003D15FC">
        <w:rPr>
          <w:rFonts w:ascii="Times New Roman" w:eastAsia="Times New Roman" w:hAnsi="Times New Roman" w:cs="Times New Roman"/>
          <w:spacing w:val="-10"/>
          <w:sz w:val="28"/>
          <w:lang w:val="vi"/>
        </w:rPr>
        <w:t xml:space="preserve"> </w:t>
      </w:r>
      <w:r w:rsidRPr="003D15FC">
        <w:rPr>
          <w:rFonts w:ascii="Times New Roman" w:eastAsia="Times New Roman" w:hAnsi="Times New Roman" w:cs="Times New Roman"/>
          <w:spacing w:val="-4"/>
          <w:sz w:val="28"/>
          <w:lang w:val="vi"/>
        </w:rPr>
        <w:t>tiết:</w:t>
      </w:r>
    </w:p>
    <w:p w:rsidR="003D15FC" w:rsidRPr="003D15FC" w:rsidRDefault="003D15FC" w:rsidP="003D15FC">
      <w:pPr>
        <w:widowControl w:val="0"/>
        <w:numPr>
          <w:ilvl w:val="1"/>
          <w:numId w:val="6"/>
        </w:numPr>
        <w:tabs>
          <w:tab w:val="left" w:pos="1327"/>
        </w:tabs>
        <w:autoSpaceDE w:val="0"/>
        <w:autoSpaceDN w:val="0"/>
        <w:spacing w:before="120" w:after="0" w:line="240" w:lineRule="auto"/>
        <w:ind w:right="562"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Hỗ trợ giải quyết bán, cho thuê mua, cho thuê nhà ở xã hội cho đối tượng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tại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khoản 2</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và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khoản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3 Điều</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76</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của</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Luật Nhà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ở</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theo quy</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tại khoản 1 Điều 77 Luật Nhà ở.</w:t>
      </w:r>
    </w:p>
    <w:p w:rsidR="003D15FC" w:rsidRPr="003D15FC" w:rsidRDefault="003D15FC" w:rsidP="003D15FC">
      <w:pPr>
        <w:widowControl w:val="0"/>
        <w:numPr>
          <w:ilvl w:val="1"/>
          <w:numId w:val="6"/>
        </w:numPr>
        <w:tabs>
          <w:tab w:val="left" w:pos="1319"/>
        </w:tabs>
        <w:autoSpaceDE w:val="0"/>
        <w:autoSpaceDN w:val="0"/>
        <w:spacing w:before="119" w:after="0" w:line="240" w:lineRule="auto"/>
        <w:ind w:right="563"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Ưu tiên các đối tượng được thuê nhà ở xã hội do Nhà nước đầu tư xây dựng bằng vốn đầu tư công trên địa bàn thành phố Đà Nẵng theo quy định tại điểm e khoản 1 Điều 37 Nghị định số 100/2024/NĐ-CP ngày 26/7/2024 của Chính phủ quy định chi tiết một số điều của Luật Nhà ở về phát triển và quản lý nhà ở xã hội.</w:t>
      </w:r>
    </w:p>
    <w:p w:rsidR="003D15FC" w:rsidRPr="003D15FC" w:rsidRDefault="003D15FC" w:rsidP="003D15FC">
      <w:pPr>
        <w:widowControl w:val="0"/>
        <w:numPr>
          <w:ilvl w:val="1"/>
          <w:numId w:val="6"/>
        </w:numPr>
        <w:tabs>
          <w:tab w:val="left" w:pos="1294"/>
        </w:tabs>
        <w:autoSpaceDE w:val="0"/>
        <w:autoSpaceDN w:val="0"/>
        <w:spacing w:before="121" w:after="0" w:line="240" w:lineRule="auto"/>
        <w:ind w:right="570"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định cụ</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thể</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và</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công bố</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công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khai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các</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tiêu chuẩn,</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đối</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tượng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và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điều kiện được mua, thuê, thuê mua nhà ở xã hội trên phạm vi địa bàn phù hợp với điều kiện của từng địa phương theo quy định tại khoản 6 Điều 75 Nghị định số 100/2024/NĐ-CP ngày 26/7/2024 của Chính phủ quy định chi tiết một số điều của Luật Nhà ở về phát triển và quản lý nhà ở xã hội.</w:t>
      </w:r>
    </w:p>
    <w:p w:rsidR="003D15FC" w:rsidRPr="003D15FC" w:rsidRDefault="003D15FC" w:rsidP="003D15FC">
      <w:pPr>
        <w:widowControl w:val="0"/>
        <w:numPr>
          <w:ilvl w:val="1"/>
          <w:numId w:val="6"/>
        </w:numPr>
        <w:tabs>
          <w:tab w:val="left" w:pos="1321"/>
        </w:tabs>
        <w:autoSpaceDE w:val="0"/>
        <w:autoSpaceDN w:val="0"/>
        <w:spacing w:before="120" w:after="0" w:line="240" w:lineRule="auto"/>
        <w:ind w:right="563"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Quy định về Hợp đồng và gia hạn hợp đồng thuê nhà ở xã hội do Nhà nước đầu tư xây dựng bằng vốn đầu tư công.</w:t>
      </w:r>
    </w:p>
    <w:p w:rsidR="003D15FC" w:rsidRPr="003D15FC" w:rsidRDefault="003D15FC" w:rsidP="003D15FC">
      <w:pPr>
        <w:widowControl w:val="0"/>
        <w:numPr>
          <w:ilvl w:val="0"/>
          <w:numId w:val="6"/>
        </w:numPr>
        <w:tabs>
          <w:tab w:val="left" w:pos="1285"/>
        </w:tabs>
        <w:autoSpaceDE w:val="0"/>
        <w:autoSpaceDN w:val="0"/>
        <w:spacing w:before="120" w:after="0" w:line="240" w:lineRule="auto"/>
        <w:ind w:left="285" w:right="565"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định này</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không áp dụng đối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với nhà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ở công nhân Khu công nghiệp Hòa Cầm (giai đoạn 1) và các khu ký túc xá sinh viên tập trung thuộc tài sản công trên địa bàn thành phố Đà Nẵng.</w:t>
      </w:r>
    </w:p>
    <w:p w:rsidR="003D15FC" w:rsidRPr="003D15FC" w:rsidRDefault="003D15FC" w:rsidP="003D15FC">
      <w:pPr>
        <w:widowControl w:val="0"/>
        <w:autoSpaceDE w:val="0"/>
        <w:autoSpaceDN w:val="0"/>
        <w:spacing w:before="66" w:after="0" w:line="240" w:lineRule="auto"/>
        <w:ind w:left="1005"/>
        <w:jc w:val="both"/>
        <w:outlineLvl w:val="1"/>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Điều</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2.</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Đối</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tượng</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áp</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pacing w:val="-4"/>
          <w:sz w:val="28"/>
          <w:szCs w:val="28"/>
          <w:lang w:val="vi"/>
        </w:rPr>
        <w:t>dụng</w:t>
      </w:r>
    </w:p>
    <w:p w:rsidR="003D15FC" w:rsidRPr="003D15FC" w:rsidRDefault="003D15FC" w:rsidP="003D15FC">
      <w:pPr>
        <w:widowControl w:val="0"/>
        <w:numPr>
          <w:ilvl w:val="0"/>
          <w:numId w:val="5"/>
        </w:numPr>
        <w:tabs>
          <w:tab w:val="left" w:pos="1303"/>
        </w:tabs>
        <w:autoSpaceDE w:val="0"/>
        <w:autoSpaceDN w:val="0"/>
        <w:spacing w:before="55" w:after="0" w:line="240" w:lineRule="auto"/>
        <w:ind w:right="572" w:firstLine="719"/>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Các đối tượng được hưởng chính sách nhà ở xã hội theo quy định của Luật Nhà ở và Quy định này.</w:t>
      </w:r>
    </w:p>
    <w:p w:rsidR="003D15FC" w:rsidRPr="003D15FC" w:rsidRDefault="003D15FC" w:rsidP="003D15FC">
      <w:pPr>
        <w:widowControl w:val="0"/>
        <w:numPr>
          <w:ilvl w:val="0"/>
          <w:numId w:val="5"/>
        </w:numPr>
        <w:tabs>
          <w:tab w:val="left" w:pos="1294"/>
        </w:tabs>
        <w:autoSpaceDE w:val="0"/>
        <w:autoSpaceDN w:val="0"/>
        <w:spacing w:before="59" w:after="0" w:line="240" w:lineRule="auto"/>
        <w:ind w:right="574" w:firstLine="719"/>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Các cơ quan quản lý nhà nước, cơ quan, đơn vị được giao nhiệm vụ tổ chức thực hiện chính sách nhà ở xã hội.</w:t>
      </w:r>
    </w:p>
    <w:p w:rsidR="003D15FC" w:rsidRPr="003D15FC" w:rsidRDefault="003D15FC" w:rsidP="003D15FC">
      <w:pPr>
        <w:widowControl w:val="0"/>
        <w:numPr>
          <w:ilvl w:val="0"/>
          <w:numId w:val="5"/>
        </w:numPr>
        <w:tabs>
          <w:tab w:val="left" w:pos="1292"/>
        </w:tabs>
        <w:autoSpaceDE w:val="0"/>
        <w:autoSpaceDN w:val="0"/>
        <w:spacing w:before="60" w:after="0" w:line="242" w:lineRule="auto"/>
        <w:ind w:right="574" w:firstLine="719"/>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Chủ đầu tư dự án nhà ở xã hội và các cơ quan, tổ chức, cá nhân có liên quan đến việc thực hiện chính sách nhà ở xã hội trên địa bàn thành phố.</w:t>
      </w:r>
    </w:p>
    <w:p w:rsidR="003D15FC" w:rsidRPr="003D15FC" w:rsidRDefault="003D15FC" w:rsidP="003D15FC">
      <w:pPr>
        <w:widowControl w:val="0"/>
        <w:autoSpaceDE w:val="0"/>
        <w:autoSpaceDN w:val="0"/>
        <w:spacing w:before="60" w:after="0" w:line="240" w:lineRule="auto"/>
        <w:ind w:left="245" w:right="523"/>
        <w:jc w:val="center"/>
        <w:rPr>
          <w:rFonts w:ascii="Times New Roman" w:eastAsia="Times New Roman" w:hAnsi="Times New Roman" w:cs="Times New Roman"/>
          <w:b/>
          <w:sz w:val="28"/>
          <w:lang w:val="vi"/>
        </w:rPr>
      </w:pPr>
      <w:r w:rsidRPr="003D15FC">
        <w:rPr>
          <w:rFonts w:ascii="Times New Roman" w:eastAsia="Times New Roman" w:hAnsi="Times New Roman" w:cs="Times New Roman"/>
          <w:b/>
          <w:sz w:val="28"/>
          <w:lang w:val="vi"/>
        </w:rPr>
        <w:t>Chương</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pacing w:val="-5"/>
          <w:sz w:val="28"/>
          <w:lang w:val="vi"/>
        </w:rPr>
        <w:t>II</w:t>
      </w:r>
    </w:p>
    <w:p w:rsidR="003D15FC" w:rsidRPr="003D15FC" w:rsidRDefault="003D15FC" w:rsidP="003D15FC">
      <w:pPr>
        <w:widowControl w:val="0"/>
        <w:autoSpaceDE w:val="0"/>
        <w:autoSpaceDN w:val="0"/>
        <w:spacing w:before="60" w:after="0" w:line="240" w:lineRule="auto"/>
        <w:ind w:left="242" w:right="523"/>
        <w:jc w:val="center"/>
        <w:outlineLvl w:val="0"/>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QUY</w:t>
      </w:r>
      <w:r w:rsidRPr="003D15FC">
        <w:rPr>
          <w:rFonts w:ascii="Times New Roman" w:eastAsia="Times New Roman" w:hAnsi="Times New Roman" w:cs="Times New Roman"/>
          <w:b/>
          <w:bCs/>
          <w:spacing w:val="-5"/>
          <w:sz w:val="28"/>
          <w:szCs w:val="28"/>
          <w:lang w:val="vi"/>
        </w:rPr>
        <w:t xml:space="preserve"> </w:t>
      </w:r>
      <w:r w:rsidRPr="003D15FC">
        <w:rPr>
          <w:rFonts w:ascii="Times New Roman" w:eastAsia="Times New Roman" w:hAnsi="Times New Roman" w:cs="Times New Roman"/>
          <w:b/>
          <w:bCs/>
          <w:sz w:val="28"/>
          <w:szCs w:val="28"/>
          <w:lang w:val="vi"/>
        </w:rPr>
        <w:t>ĐỊNH</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CHI</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pacing w:val="-4"/>
          <w:sz w:val="28"/>
          <w:szCs w:val="28"/>
          <w:lang w:val="vi"/>
        </w:rPr>
        <w:t>TIẾT</w:t>
      </w:r>
    </w:p>
    <w:p w:rsidR="003D15FC" w:rsidRPr="003D15FC" w:rsidRDefault="003D15FC" w:rsidP="003D15FC">
      <w:pPr>
        <w:widowControl w:val="0"/>
        <w:autoSpaceDE w:val="0"/>
        <w:autoSpaceDN w:val="0"/>
        <w:spacing w:before="60" w:after="0" w:line="240" w:lineRule="auto"/>
        <w:ind w:left="243" w:right="523"/>
        <w:jc w:val="center"/>
        <w:outlineLvl w:val="0"/>
        <w:rPr>
          <w:rFonts w:ascii="Times New Roman" w:eastAsia="Times New Roman" w:hAnsi="Times New Roman" w:cs="Times New Roman"/>
          <w:b/>
          <w:bCs/>
          <w:sz w:val="28"/>
          <w:szCs w:val="28"/>
          <w:lang w:val="vi"/>
        </w:rPr>
        <w:sectPr w:rsidR="003D15FC" w:rsidRPr="003D15FC">
          <w:pgSz w:w="11910" w:h="16850"/>
          <w:pgMar w:top="1120" w:right="566" w:bottom="280" w:left="1417" w:header="720" w:footer="720" w:gutter="0"/>
          <w:cols w:space="720"/>
        </w:sectPr>
      </w:pPr>
    </w:p>
    <w:p w:rsidR="003D15FC" w:rsidRPr="003D15FC" w:rsidRDefault="003D15FC" w:rsidP="003D15FC">
      <w:pPr>
        <w:widowControl w:val="0"/>
        <w:autoSpaceDE w:val="0"/>
        <w:autoSpaceDN w:val="0"/>
        <w:spacing w:before="268" w:after="0" w:line="240" w:lineRule="auto"/>
        <w:ind w:left="285" w:right="560"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b/>
          <w:sz w:val="28"/>
          <w:szCs w:val="28"/>
          <w:lang w:val="vi"/>
        </w:rPr>
        <w:lastRenderedPageBreak/>
        <w:t xml:space="preserve">Điều 3. </w:t>
      </w:r>
      <w:r w:rsidRPr="003D15FC">
        <w:rPr>
          <w:rFonts w:ascii="Times New Roman" w:eastAsia="Times New Roman" w:hAnsi="Times New Roman" w:cs="Times New Roman"/>
          <w:sz w:val="28"/>
          <w:szCs w:val="28"/>
          <w:lang w:val="vi"/>
        </w:rPr>
        <w:t>Hỗ trợ giải quyết bán, cho thuê mua, cho thuê nhà ở xã hội không do Nhà nước đầu tư xây dựng bằng vốn đầu tư công đối với đối tượng quy định tại các khoản 2, 3 Điều 76 Luật Nhà ở.</w:t>
      </w:r>
    </w:p>
    <w:p w:rsidR="003D15FC" w:rsidRPr="003D15FC" w:rsidRDefault="003D15FC" w:rsidP="003D15FC">
      <w:pPr>
        <w:widowControl w:val="0"/>
        <w:autoSpaceDE w:val="0"/>
        <w:autoSpaceDN w:val="0"/>
        <w:spacing w:before="66" w:after="0" w:line="240" w:lineRule="auto"/>
        <w:ind w:left="285" w:right="567" w:firstLine="719"/>
        <w:jc w:val="both"/>
        <w:outlineLvl w:val="1"/>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Điều 4. Quy</w:t>
      </w:r>
      <w:r w:rsidRPr="003D15FC">
        <w:rPr>
          <w:rFonts w:ascii="Times New Roman" w:eastAsia="Times New Roman" w:hAnsi="Times New Roman" w:cs="Times New Roman"/>
          <w:b/>
          <w:bCs/>
          <w:spacing w:val="-5"/>
          <w:sz w:val="28"/>
          <w:szCs w:val="28"/>
          <w:lang w:val="vi"/>
        </w:rPr>
        <w:t xml:space="preserve"> </w:t>
      </w:r>
      <w:r w:rsidRPr="003D15FC">
        <w:rPr>
          <w:rFonts w:ascii="Times New Roman" w:eastAsia="Times New Roman" w:hAnsi="Times New Roman" w:cs="Times New Roman"/>
          <w:b/>
          <w:bCs/>
          <w:sz w:val="28"/>
          <w:szCs w:val="28"/>
          <w:lang w:val="vi"/>
        </w:rPr>
        <w:t>định</w:t>
      </w:r>
      <w:r w:rsidRPr="003D15FC">
        <w:rPr>
          <w:rFonts w:ascii="Times New Roman" w:eastAsia="Times New Roman" w:hAnsi="Times New Roman" w:cs="Times New Roman"/>
          <w:b/>
          <w:bCs/>
          <w:spacing w:val="-4"/>
          <w:sz w:val="28"/>
          <w:szCs w:val="28"/>
          <w:lang w:val="vi"/>
        </w:rPr>
        <w:t xml:space="preserve"> </w:t>
      </w:r>
      <w:r w:rsidRPr="003D15FC">
        <w:rPr>
          <w:rFonts w:ascii="Times New Roman" w:eastAsia="Times New Roman" w:hAnsi="Times New Roman" w:cs="Times New Roman"/>
          <w:b/>
          <w:bCs/>
          <w:sz w:val="28"/>
          <w:szCs w:val="28"/>
          <w:lang w:val="vi"/>
        </w:rPr>
        <w:t>về</w:t>
      </w:r>
      <w:r w:rsidRPr="003D15FC">
        <w:rPr>
          <w:rFonts w:ascii="Times New Roman" w:eastAsia="Times New Roman" w:hAnsi="Times New Roman" w:cs="Times New Roman"/>
          <w:b/>
          <w:bCs/>
          <w:spacing w:val="-5"/>
          <w:sz w:val="28"/>
          <w:szCs w:val="28"/>
          <w:lang w:val="vi"/>
        </w:rPr>
        <w:t xml:space="preserve"> </w:t>
      </w:r>
      <w:r w:rsidRPr="003D15FC">
        <w:rPr>
          <w:rFonts w:ascii="Times New Roman" w:eastAsia="Times New Roman" w:hAnsi="Times New Roman" w:cs="Times New Roman"/>
          <w:b/>
          <w:bCs/>
          <w:sz w:val="28"/>
          <w:szCs w:val="28"/>
          <w:lang w:val="vi"/>
        </w:rPr>
        <w:t>việc ưu</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tiên các</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đối tượng được</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thuê</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nhà ở xã hội do Nhà nước đầu tư xây dựng bằng vốn đầu tư công</w:t>
      </w:r>
    </w:p>
    <w:p w:rsidR="003D15FC" w:rsidRPr="003D15FC" w:rsidRDefault="003D15FC" w:rsidP="003D15FC">
      <w:pPr>
        <w:widowControl w:val="0"/>
        <w:numPr>
          <w:ilvl w:val="0"/>
          <w:numId w:val="4"/>
        </w:numPr>
        <w:tabs>
          <w:tab w:val="left" w:pos="1320"/>
        </w:tabs>
        <w:autoSpaceDE w:val="0"/>
        <w:autoSpaceDN w:val="0"/>
        <w:spacing w:before="55" w:after="0" w:line="240" w:lineRule="auto"/>
        <w:ind w:right="561"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Người nộp đơn thuê nhà ở xã hội phải thuộc đối tượng được hưởng chính sách về nhà ở xã hội và đáp ứng điều kiện được thuê nhà ở xã hội theo</w:t>
      </w:r>
      <w:r w:rsidRPr="003D15FC">
        <w:rPr>
          <w:rFonts w:ascii="Times New Roman" w:eastAsia="Times New Roman" w:hAnsi="Times New Roman" w:cs="Times New Roman"/>
          <w:spacing w:val="80"/>
          <w:sz w:val="28"/>
          <w:lang w:val="vi"/>
        </w:rPr>
        <w:t xml:space="preserve"> </w:t>
      </w:r>
      <w:r w:rsidRPr="003D15FC">
        <w:rPr>
          <w:rFonts w:ascii="Times New Roman" w:eastAsia="Times New Roman" w:hAnsi="Times New Roman" w:cs="Times New Roman"/>
          <w:sz w:val="28"/>
          <w:lang w:val="vi"/>
        </w:rPr>
        <w:t>quy định tại khoản 2, khoản 3 Điều này.</w:t>
      </w:r>
    </w:p>
    <w:p w:rsidR="003D15FC" w:rsidRPr="003D15FC" w:rsidRDefault="003D15FC" w:rsidP="003D15FC">
      <w:pPr>
        <w:widowControl w:val="0"/>
        <w:numPr>
          <w:ilvl w:val="0"/>
          <w:numId w:val="4"/>
        </w:numPr>
        <w:tabs>
          <w:tab w:val="left" w:pos="1285"/>
        </w:tabs>
        <w:autoSpaceDE w:val="0"/>
        <w:autoSpaceDN w:val="0"/>
        <w:spacing w:before="61" w:after="0" w:line="240" w:lineRule="auto"/>
        <w:ind w:right="561"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Đối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tượng ưu</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tiên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được</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thuê</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nhà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ở</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xã</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hội</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do Nhà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nước</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đầu</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tư</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xây dựng bằng vốn đầu tư công trên địa bàn thành phố Đà Nẵng theo thứ tự ưu tiên.</w:t>
      </w:r>
    </w:p>
    <w:p w:rsidR="003D15FC" w:rsidRPr="003D15FC" w:rsidRDefault="003D15FC" w:rsidP="003D15FC">
      <w:pPr>
        <w:widowControl w:val="0"/>
        <w:numPr>
          <w:ilvl w:val="1"/>
          <w:numId w:val="4"/>
        </w:numPr>
        <w:tabs>
          <w:tab w:val="left" w:pos="1301"/>
        </w:tabs>
        <w:autoSpaceDE w:val="0"/>
        <w:autoSpaceDN w:val="0"/>
        <w:spacing w:before="60" w:after="0" w:line="240" w:lineRule="auto"/>
        <w:ind w:right="564"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Người có công với cách mạng, thân nhân liệt sĩ thuộc trường hợp được hỗ trợ cải thiện nhà ở theo quy định của Pháp lệnh Ưu đãi người có công với cách mạng;</w:t>
      </w:r>
    </w:p>
    <w:p w:rsidR="003D15FC" w:rsidRPr="003D15FC" w:rsidRDefault="003D15FC" w:rsidP="003D15FC">
      <w:pPr>
        <w:widowControl w:val="0"/>
        <w:numPr>
          <w:ilvl w:val="1"/>
          <w:numId w:val="4"/>
        </w:numPr>
        <w:tabs>
          <w:tab w:val="left" w:pos="1335"/>
        </w:tabs>
        <w:autoSpaceDE w:val="0"/>
        <w:autoSpaceDN w:val="0"/>
        <w:spacing w:before="61" w:after="0" w:line="240" w:lineRule="auto"/>
        <w:ind w:right="572"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Người khuyết tật nặng, người khuyết tật đặc biệt nặng theo quy định của pháp luật về người khuyết tật, thuộc các đối tượng quy định tại các khoản 1, 2, 3, 4, 5, 6, 8, 9 và 10 Điều 76 Luật Nhà ở;</w:t>
      </w:r>
    </w:p>
    <w:p w:rsidR="003D15FC" w:rsidRPr="003D15FC" w:rsidRDefault="003D15FC" w:rsidP="003D15FC">
      <w:pPr>
        <w:widowControl w:val="0"/>
        <w:numPr>
          <w:ilvl w:val="1"/>
          <w:numId w:val="4"/>
        </w:numPr>
        <w:tabs>
          <w:tab w:val="left" w:pos="1292"/>
        </w:tabs>
        <w:autoSpaceDE w:val="0"/>
        <w:autoSpaceDN w:val="0"/>
        <w:spacing w:before="59" w:after="0" w:line="240" w:lineRule="auto"/>
        <w:ind w:left="1292" w:hanging="287"/>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Hộ</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gia</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đình</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pacing w:val="-2"/>
          <w:sz w:val="28"/>
          <w:lang w:val="vi"/>
        </w:rPr>
        <w:t>nghèo;</w:t>
      </w:r>
    </w:p>
    <w:p w:rsidR="003D15FC" w:rsidRPr="003D15FC" w:rsidRDefault="003D15FC" w:rsidP="003D15FC">
      <w:pPr>
        <w:widowControl w:val="0"/>
        <w:numPr>
          <w:ilvl w:val="1"/>
          <w:numId w:val="4"/>
        </w:numPr>
        <w:tabs>
          <w:tab w:val="left" w:pos="1338"/>
        </w:tabs>
        <w:autoSpaceDE w:val="0"/>
        <w:autoSpaceDN w:val="0"/>
        <w:spacing w:before="60" w:after="0" w:line="240" w:lineRule="auto"/>
        <w:ind w:right="563"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Cán bộ, công chức, viên chức đang hưởng lương từ ngân sách thành phố hoặc đang công tác tại các đơn vị sự nghiệp công lập thuộc thành phố;</w:t>
      </w:r>
    </w:p>
    <w:p w:rsidR="003D15FC" w:rsidRPr="003D15FC" w:rsidRDefault="003D15FC" w:rsidP="003D15FC">
      <w:pPr>
        <w:widowControl w:val="0"/>
        <w:autoSpaceDE w:val="0"/>
        <w:autoSpaceDN w:val="0"/>
        <w:spacing w:before="59" w:after="0" w:line="242" w:lineRule="auto"/>
        <w:ind w:left="285" w:right="561" w:firstLine="707"/>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đ) Hộ gia đình, cá nhân đang thuê nhà ở thuộc tài sản công thuộc diện</w:t>
      </w:r>
      <w:r w:rsidRPr="003D15FC">
        <w:rPr>
          <w:rFonts w:ascii="Times New Roman" w:eastAsia="Times New Roman" w:hAnsi="Times New Roman" w:cs="Times New Roman"/>
          <w:spacing w:val="40"/>
          <w:sz w:val="28"/>
          <w:szCs w:val="28"/>
          <w:lang w:val="vi"/>
        </w:rPr>
        <w:t xml:space="preserve"> </w:t>
      </w:r>
      <w:r w:rsidRPr="003D15FC">
        <w:rPr>
          <w:rFonts w:ascii="Times New Roman" w:eastAsia="Times New Roman" w:hAnsi="Times New Roman" w:cs="Times New Roman"/>
          <w:sz w:val="28"/>
          <w:szCs w:val="28"/>
          <w:lang w:val="vi"/>
        </w:rPr>
        <w:t>phải phá dỡ và đáp ứng đối tượng quy định tại</w:t>
      </w:r>
      <w:r w:rsidRPr="003D15FC">
        <w:rPr>
          <w:rFonts w:ascii="Times New Roman" w:eastAsia="Times New Roman" w:hAnsi="Times New Roman" w:cs="Times New Roman"/>
          <w:spacing w:val="13"/>
          <w:sz w:val="28"/>
          <w:szCs w:val="28"/>
          <w:lang w:val="vi"/>
        </w:rPr>
        <w:t xml:space="preserve"> </w:t>
      </w:r>
      <w:r w:rsidRPr="003D15FC">
        <w:rPr>
          <w:rFonts w:ascii="Times New Roman" w:eastAsia="Times New Roman" w:hAnsi="Times New Roman" w:cs="Times New Roman"/>
          <w:sz w:val="28"/>
          <w:szCs w:val="28"/>
          <w:lang w:val="vi"/>
        </w:rPr>
        <w:t>các khoản 1, 2, 3, 4, 5, 6, 8, 9 và</w:t>
      </w:r>
    </w:p>
    <w:p w:rsidR="003D15FC" w:rsidRPr="003D15FC" w:rsidRDefault="003D15FC" w:rsidP="003D15FC">
      <w:pPr>
        <w:widowControl w:val="0"/>
        <w:autoSpaceDE w:val="0"/>
        <w:autoSpaceDN w:val="0"/>
        <w:spacing w:after="0" w:line="317" w:lineRule="exact"/>
        <w:ind w:left="285"/>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10</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Điều</w:t>
      </w:r>
      <w:r w:rsidRPr="003D15FC">
        <w:rPr>
          <w:rFonts w:ascii="Times New Roman" w:eastAsia="Times New Roman" w:hAnsi="Times New Roman" w:cs="Times New Roman"/>
          <w:spacing w:val="-5"/>
          <w:sz w:val="28"/>
          <w:szCs w:val="28"/>
          <w:lang w:val="vi"/>
        </w:rPr>
        <w:t xml:space="preserve"> </w:t>
      </w:r>
      <w:r w:rsidRPr="003D15FC">
        <w:rPr>
          <w:rFonts w:ascii="Times New Roman" w:eastAsia="Times New Roman" w:hAnsi="Times New Roman" w:cs="Times New Roman"/>
          <w:sz w:val="28"/>
          <w:szCs w:val="28"/>
          <w:lang w:val="vi"/>
        </w:rPr>
        <w:t>76</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Luật</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Nhà</w:t>
      </w:r>
      <w:r w:rsidRPr="003D15FC">
        <w:rPr>
          <w:rFonts w:ascii="Times New Roman" w:eastAsia="Times New Roman" w:hAnsi="Times New Roman" w:cs="Times New Roman"/>
          <w:spacing w:val="-5"/>
          <w:sz w:val="28"/>
          <w:szCs w:val="28"/>
          <w:lang w:val="vi"/>
        </w:rPr>
        <w:t xml:space="preserve"> ở;</w:t>
      </w:r>
    </w:p>
    <w:p w:rsidR="003D15FC" w:rsidRPr="003D15FC" w:rsidRDefault="003D15FC" w:rsidP="003D15FC">
      <w:pPr>
        <w:widowControl w:val="0"/>
        <w:numPr>
          <w:ilvl w:val="1"/>
          <w:numId w:val="4"/>
        </w:numPr>
        <w:tabs>
          <w:tab w:val="left" w:pos="1310"/>
        </w:tabs>
        <w:autoSpaceDE w:val="0"/>
        <w:autoSpaceDN w:val="0"/>
        <w:spacing w:before="60" w:after="0" w:line="240" w:lineRule="auto"/>
        <w:ind w:right="561"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Hộ gia đình, cá nhân thuộc trường hợp bị thu hồi đất và phải giải tỏa, phá dỡ nhà ở theo quy định của pháp luật tại các dự án đầu tư công mà chưa được Nhà nước bồi thường bằng nhà ở, đất ở.</w:t>
      </w:r>
    </w:p>
    <w:p w:rsidR="003D15FC" w:rsidRPr="003D15FC" w:rsidRDefault="003D15FC" w:rsidP="003D15FC">
      <w:pPr>
        <w:widowControl w:val="0"/>
        <w:numPr>
          <w:ilvl w:val="0"/>
          <w:numId w:val="4"/>
        </w:numPr>
        <w:tabs>
          <w:tab w:val="left" w:pos="1301"/>
        </w:tabs>
        <w:autoSpaceDE w:val="0"/>
        <w:autoSpaceDN w:val="0"/>
        <w:spacing w:before="59" w:after="0" w:line="242" w:lineRule="auto"/>
        <w:ind w:right="563"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Điều kiện được thuê nhà ở xã hội do Nhà nước đầu tư xây dựng bằng vốn đầu tư công trên địa bàn thành phố Đà Nẵng.</w:t>
      </w:r>
    </w:p>
    <w:p w:rsidR="003D15FC" w:rsidRPr="003D15FC" w:rsidRDefault="003D15FC" w:rsidP="003D15FC">
      <w:pPr>
        <w:widowControl w:val="0"/>
        <w:numPr>
          <w:ilvl w:val="1"/>
          <w:numId w:val="4"/>
        </w:numPr>
        <w:tabs>
          <w:tab w:val="left" w:pos="1293"/>
        </w:tabs>
        <w:autoSpaceDE w:val="0"/>
        <w:autoSpaceDN w:val="0"/>
        <w:spacing w:before="56" w:after="0" w:line="240" w:lineRule="auto"/>
        <w:ind w:left="1293" w:hanging="288"/>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Đối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tượng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tại điểm</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a,</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b,</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c</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khoản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2</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Điều</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này</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phải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đáp ứng</w:t>
      </w:r>
      <w:r w:rsidRPr="003D15FC">
        <w:rPr>
          <w:rFonts w:ascii="Times New Roman" w:eastAsia="Times New Roman" w:hAnsi="Times New Roman" w:cs="Times New Roman"/>
          <w:spacing w:val="-4"/>
          <w:sz w:val="28"/>
          <w:lang w:val="vi"/>
        </w:rPr>
        <w:t xml:space="preserve"> điều</w:t>
      </w:r>
    </w:p>
    <w:p w:rsidR="003D15FC" w:rsidRPr="003D15FC" w:rsidRDefault="003D15FC" w:rsidP="003D15FC">
      <w:pPr>
        <w:widowControl w:val="0"/>
        <w:autoSpaceDE w:val="0"/>
        <w:autoSpaceDN w:val="0"/>
        <w:spacing w:after="0" w:line="322" w:lineRule="exact"/>
        <w:ind w:left="285"/>
        <w:rPr>
          <w:rFonts w:ascii="Times New Roman" w:eastAsia="Times New Roman" w:hAnsi="Times New Roman" w:cs="Times New Roman"/>
          <w:sz w:val="28"/>
          <w:szCs w:val="28"/>
          <w:lang w:val="vi"/>
        </w:rPr>
      </w:pPr>
      <w:r w:rsidRPr="003D15FC">
        <w:rPr>
          <w:rFonts w:ascii="Times New Roman" w:eastAsia="Times New Roman" w:hAnsi="Times New Roman" w:cs="Times New Roman"/>
          <w:spacing w:val="-2"/>
          <w:sz w:val="28"/>
          <w:szCs w:val="28"/>
          <w:lang w:val="vi"/>
        </w:rPr>
        <w:t>kiện:</w:t>
      </w:r>
    </w:p>
    <w:p w:rsidR="003D15FC" w:rsidRPr="003D15FC" w:rsidRDefault="003D15FC" w:rsidP="003D15FC">
      <w:pPr>
        <w:widowControl w:val="0"/>
        <w:numPr>
          <w:ilvl w:val="0"/>
          <w:numId w:val="3"/>
        </w:numPr>
        <w:tabs>
          <w:tab w:val="left" w:pos="1177"/>
        </w:tabs>
        <w:autoSpaceDE w:val="0"/>
        <w:autoSpaceDN w:val="0"/>
        <w:spacing w:before="59" w:after="0" w:line="240" w:lineRule="auto"/>
        <w:ind w:left="1177" w:hanging="172"/>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Có</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đăng</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ký</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thường</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trú</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liên</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tục</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tại</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thành</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phố</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Đà</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Nẵng</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đủ</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05</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(năm)</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pacing w:val="-5"/>
          <w:sz w:val="28"/>
          <w:lang w:val="vi"/>
        </w:rPr>
        <w:t>năm</w:t>
      </w:r>
    </w:p>
    <w:p w:rsidR="003D15FC" w:rsidRPr="003D15FC" w:rsidRDefault="003D15FC" w:rsidP="003D15FC">
      <w:pPr>
        <w:widowControl w:val="0"/>
        <w:autoSpaceDE w:val="0"/>
        <w:autoSpaceDN w:val="0"/>
        <w:spacing w:after="0" w:line="240" w:lineRule="auto"/>
        <w:ind w:left="285" w:right="565"/>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trở lên tính đến thời điểm nộp hồ sơ đăng ký thuê; Chưa được mua, thuê, thuê mua nhà ở xã hội trên địa bàn thành phố Đà Nẵng; Chưa được bố trí đất theo diện chính sách.</w:t>
      </w:r>
    </w:p>
    <w:p w:rsidR="003D15FC" w:rsidRPr="003D15FC" w:rsidRDefault="003D15FC" w:rsidP="003D15FC">
      <w:pPr>
        <w:widowControl w:val="0"/>
        <w:numPr>
          <w:ilvl w:val="0"/>
          <w:numId w:val="3"/>
        </w:numPr>
        <w:tabs>
          <w:tab w:val="left" w:pos="1195"/>
        </w:tabs>
        <w:autoSpaceDE w:val="0"/>
        <w:autoSpaceDN w:val="0"/>
        <w:spacing w:before="61" w:after="0" w:line="240" w:lineRule="auto"/>
        <w:ind w:right="576"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Chưa có quyền sở hữu nhà ở; quyền sử dụng đất ở trên địa bàn thành phố Đà Nẵng.</w:t>
      </w:r>
    </w:p>
    <w:p w:rsidR="003D15FC" w:rsidRPr="003D15FC" w:rsidRDefault="003D15FC" w:rsidP="003D15FC">
      <w:pPr>
        <w:widowControl w:val="0"/>
        <w:autoSpaceDE w:val="0"/>
        <w:autoSpaceDN w:val="0"/>
        <w:spacing w:before="59" w:after="0" w:line="240" w:lineRule="auto"/>
        <w:ind w:left="285" w:right="564"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 Trường hợp có nhà ở; quyền sử dụng đất ở nhưng đã tặng cho thì chỉ giải quyết đối với trường hợp đã tặng cho ít nhất 10 (mười) năm tính đến thời điểm nộp hồ sơ đăng ký thuê.</w:t>
      </w:r>
    </w:p>
    <w:p w:rsidR="003D15FC" w:rsidRPr="003D15FC" w:rsidRDefault="003D15FC" w:rsidP="003D15FC">
      <w:pPr>
        <w:widowControl w:val="0"/>
        <w:autoSpaceDE w:val="0"/>
        <w:autoSpaceDN w:val="0"/>
        <w:spacing w:before="60" w:after="0" w:line="240" w:lineRule="auto"/>
        <w:ind w:left="285" w:right="564"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 Trường hợp có nhà</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ở; quyền sử</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dụng đất ở nhưng đã chuyển nhượng thì chỉ giải quyết đối với trường hợp đã chuyển nhượng ít nhất 05 (năm) năm tính đến thời điểm nộp hồ sơ đăng ký thuê.</w:t>
      </w:r>
    </w:p>
    <w:p w:rsidR="003D15FC" w:rsidRPr="003D15FC" w:rsidRDefault="003D15FC" w:rsidP="003D15FC">
      <w:pPr>
        <w:widowControl w:val="0"/>
        <w:autoSpaceDE w:val="0"/>
        <w:autoSpaceDN w:val="0"/>
        <w:spacing w:before="61" w:after="0" w:line="240" w:lineRule="auto"/>
        <w:ind w:left="285" w:firstLine="719"/>
        <w:jc w:val="both"/>
        <w:rPr>
          <w:rFonts w:ascii="Times New Roman" w:eastAsia="Times New Roman" w:hAnsi="Times New Roman" w:cs="Times New Roman"/>
          <w:sz w:val="28"/>
          <w:szCs w:val="28"/>
          <w:lang w:val="vi"/>
        </w:rPr>
        <w:sectPr w:rsidR="003D15FC" w:rsidRPr="003D15FC">
          <w:headerReference w:type="default" r:id="rId6"/>
          <w:pgSz w:w="11910" w:h="16850"/>
          <w:pgMar w:top="840" w:right="566" w:bottom="280" w:left="1417" w:header="571" w:footer="0" w:gutter="0"/>
          <w:pgNumType w:start="2"/>
          <w:cols w:space="720"/>
        </w:sectPr>
      </w:pPr>
    </w:p>
    <w:p w:rsidR="003D15FC" w:rsidRPr="003D15FC" w:rsidRDefault="003D15FC" w:rsidP="003D15FC">
      <w:pPr>
        <w:widowControl w:val="0"/>
        <w:numPr>
          <w:ilvl w:val="1"/>
          <w:numId w:val="4"/>
        </w:numPr>
        <w:tabs>
          <w:tab w:val="left" w:pos="1343"/>
        </w:tabs>
        <w:autoSpaceDE w:val="0"/>
        <w:autoSpaceDN w:val="0"/>
        <w:spacing w:before="268" w:after="0" w:line="240" w:lineRule="auto"/>
        <w:ind w:left="1343" w:hanging="338"/>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lastRenderedPageBreak/>
        <w:t>Đối</w:t>
      </w:r>
      <w:r w:rsidRPr="003D15FC">
        <w:rPr>
          <w:rFonts w:ascii="Times New Roman" w:eastAsia="Times New Roman" w:hAnsi="Times New Roman" w:cs="Times New Roman"/>
          <w:spacing w:val="31"/>
          <w:sz w:val="28"/>
          <w:lang w:val="vi"/>
        </w:rPr>
        <w:t xml:space="preserve"> </w:t>
      </w:r>
      <w:r w:rsidRPr="003D15FC">
        <w:rPr>
          <w:rFonts w:ascii="Times New Roman" w:eastAsia="Times New Roman" w:hAnsi="Times New Roman" w:cs="Times New Roman"/>
          <w:sz w:val="28"/>
          <w:lang w:val="vi"/>
        </w:rPr>
        <w:t>tượng</w:t>
      </w:r>
      <w:r w:rsidRPr="003D15FC">
        <w:rPr>
          <w:rFonts w:ascii="Times New Roman" w:eastAsia="Times New Roman" w:hAnsi="Times New Roman" w:cs="Times New Roman"/>
          <w:spacing w:val="28"/>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29"/>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31"/>
          <w:sz w:val="28"/>
          <w:lang w:val="vi"/>
        </w:rPr>
        <w:t xml:space="preserve"> </w:t>
      </w:r>
      <w:r w:rsidRPr="003D15FC">
        <w:rPr>
          <w:rFonts w:ascii="Times New Roman" w:eastAsia="Times New Roman" w:hAnsi="Times New Roman" w:cs="Times New Roman"/>
          <w:sz w:val="28"/>
          <w:lang w:val="vi"/>
        </w:rPr>
        <w:t>tại</w:t>
      </w:r>
      <w:r w:rsidRPr="003D15FC">
        <w:rPr>
          <w:rFonts w:ascii="Times New Roman" w:eastAsia="Times New Roman" w:hAnsi="Times New Roman" w:cs="Times New Roman"/>
          <w:spacing w:val="30"/>
          <w:sz w:val="28"/>
          <w:lang w:val="vi"/>
        </w:rPr>
        <w:t xml:space="preserve"> </w:t>
      </w:r>
      <w:r w:rsidRPr="003D15FC">
        <w:rPr>
          <w:rFonts w:ascii="Times New Roman" w:eastAsia="Times New Roman" w:hAnsi="Times New Roman" w:cs="Times New Roman"/>
          <w:sz w:val="28"/>
          <w:lang w:val="vi"/>
        </w:rPr>
        <w:t>điểm</w:t>
      </w:r>
      <w:r w:rsidRPr="003D15FC">
        <w:rPr>
          <w:rFonts w:ascii="Times New Roman" w:eastAsia="Times New Roman" w:hAnsi="Times New Roman" w:cs="Times New Roman"/>
          <w:spacing w:val="35"/>
          <w:sz w:val="28"/>
          <w:lang w:val="vi"/>
        </w:rPr>
        <w:t xml:space="preserve"> </w:t>
      </w:r>
      <w:r w:rsidRPr="003D15FC">
        <w:rPr>
          <w:rFonts w:ascii="Times New Roman" w:eastAsia="Times New Roman" w:hAnsi="Times New Roman" w:cs="Times New Roman"/>
          <w:sz w:val="28"/>
          <w:lang w:val="vi"/>
        </w:rPr>
        <w:t>d</w:t>
      </w:r>
      <w:r w:rsidRPr="003D15FC">
        <w:rPr>
          <w:rFonts w:ascii="Times New Roman" w:eastAsia="Times New Roman" w:hAnsi="Times New Roman" w:cs="Times New Roman"/>
          <w:spacing w:val="33"/>
          <w:sz w:val="28"/>
          <w:lang w:val="vi"/>
        </w:rPr>
        <w:t xml:space="preserve"> </w:t>
      </w:r>
      <w:r w:rsidRPr="003D15FC">
        <w:rPr>
          <w:rFonts w:ascii="Times New Roman" w:eastAsia="Times New Roman" w:hAnsi="Times New Roman" w:cs="Times New Roman"/>
          <w:sz w:val="28"/>
          <w:lang w:val="vi"/>
        </w:rPr>
        <w:t>khoản</w:t>
      </w:r>
      <w:r w:rsidRPr="003D15FC">
        <w:rPr>
          <w:rFonts w:ascii="Times New Roman" w:eastAsia="Times New Roman" w:hAnsi="Times New Roman" w:cs="Times New Roman"/>
          <w:spacing w:val="31"/>
          <w:sz w:val="28"/>
          <w:lang w:val="vi"/>
        </w:rPr>
        <w:t xml:space="preserve"> </w:t>
      </w:r>
      <w:r w:rsidRPr="003D15FC">
        <w:rPr>
          <w:rFonts w:ascii="Times New Roman" w:eastAsia="Times New Roman" w:hAnsi="Times New Roman" w:cs="Times New Roman"/>
          <w:sz w:val="28"/>
          <w:lang w:val="vi"/>
        </w:rPr>
        <w:t>2</w:t>
      </w:r>
      <w:r w:rsidRPr="003D15FC">
        <w:rPr>
          <w:rFonts w:ascii="Times New Roman" w:eastAsia="Times New Roman" w:hAnsi="Times New Roman" w:cs="Times New Roman"/>
          <w:spacing w:val="34"/>
          <w:sz w:val="28"/>
          <w:lang w:val="vi"/>
        </w:rPr>
        <w:t xml:space="preserve"> </w:t>
      </w:r>
      <w:r w:rsidRPr="003D15FC">
        <w:rPr>
          <w:rFonts w:ascii="Times New Roman" w:eastAsia="Times New Roman" w:hAnsi="Times New Roman" w:cs="Times New Roman"/>
          <w:sz w:val="28"/>
          <w:lang w:val="vi"/>
        </w:rPr>
        <w:t>Điều</w:t>
      </w:r>
      <w:r w:rsidRPr="003D15FC">
        <w:rPr>
          <w:rFonts w:ascii="Times New Roman" w:eastAsia="Times New Roman" w:hAnsi="Times New Roman" w:cs="Times New Roman"/>
          <w:spacing w:val="32"/>
          <w:sz w:val="28"/>
          <w:lang w:val="vi"/>
        </w:rPr>
        <w:t xml:space="preserve"> </w:t>
      </w:r>
      <w:r w:rsidRPr="003D15FC">
        <w:rPr>
          <w:rFonts w:ascii="Times New Roman" w:eastAsia="Times New Roman" w:hAnsi="Times New Roman" w:cs="Times New Roman"/>
          <w:sz w:val="28"/>
          <w:lang w:val="vi"/>
        </w:rPr>
        <w:t>này</w:t>
      </w:r>
      <w:r w:rsidRPr="003D15FC">
        <w:rPr>
          <w:rFonts w:ascii="Times New Roman" w:eastAsia="Times New Roman" w:hAnsi="Times New Roman" w:cs="Times New Roman"/>
          <w:spacing w:val="29"/>
          <w:sz w:val="28"/>
          <w:lang w:val="vi"/>
        </w:rPr>
        <w:t xml:space="preserve"> </w:t>
      </w:r>
      <w:r w:rsidRPr="003D15FC">
        <w:rPr>
          <w:rFonts w:ascii="Times New Roman" w:eastAsia="Times New Roman" w:hAnsi="Times New Roman" w:cs="Times New Roman"/>
          <w:sz w:val="28"/>
          <w:lang w:val="vi"/>
        </w:rPr>
        <w:t>phải</w:t>
      </w:r>
      <w:r w:rsidRPr="003D15FC">
        <w:rPr>
          <w:rFonts w:ascii="Times New Roman" w:eastAsia="Times New Roman" w:hAnsi="Times New Roman" w:cs="Times New Roman"/>
          <w:spacing w:val="31"/>
          <w:sz w:val="28"/>
          <w:lang w:val="vi"/>
        </w:rPr>
        <w:t xml:space="preserve"> </w:t>
      </w:r>
      <w:r w:rsidRPr="003D15FC">
        <w:rPr>
          <w:rFonts w:ascii="Times New Roman" w:eastAsia="Times New Roman" w:hAnsi="Times New Roman" w:cs="Times New Roman"/>
          <w:sz w:val="28"/>
          <w:lang w:val="vi"/>
        </w:rPr>
        <w:t>đáp</w:t>
      </w:r>
      <w:r w:rsidRPr="003D15FC">
        <w:rPr>
          <w:rFonts w:ascii="Times New Roman" w:eastAsia="Times New Roman" w:hAnsi="Times New Roman" w:cs="Times New Roman"/>
          <w:spacing w:val="33"/>
          <w:sz w:val="28"/>
          <w:lang w:val="vi"/>
        </w:rPr>
        <w:t xml:space="preserve"> </w:t>
      </w:r>
      <w:r w:rsidRPr="003D15FC">
        <w:rPr>
          <w:rFonts w:ascii="Times New Roman" w:eastAsia="Times New Roman" w:hAnsi="Times New Roman" w:cs="Times New Roman"/>
          <w:sz w:val="28"/>
          <w:lang w:val="vi"/>
        </w:rPr>
        <w:t>ứng</w:t>
      </w:r>
      <w:r w:rsidRPr="003D15FC">
        <w:rPr>
          <w:rFonts w:ascii="Times New Roman" w:eastAsia="Times New Roman" w:hAnsi="Times New Roman" w:cs="Times New Roman"/>
          <w:spacing w:val="31"/>
          <w:sz w:val="28"/>
          <w:lang w:val="vi"/>
        </w:rPr>
        <w:t xml:space="preserve"> </w:t>
      </w:r>
      <w:r w:rsidRPr="003D15FC">
        <w:rPr>
          <w:rFonts w:ascii="Times New Roman" w:eastAsia="Times New Roman" w:hAnsi="Times New Roman" w:cs="Times New Roman"/>
          <w:spacing w:val="-4"/>
          <w:sz w:val="28"/>
          <w:lang w:val="vi"/>
        </w:rPr>
        <w:t>điều</w:t>
      </w:r>
    </w:p>
    <w:p w:rsidR="003D15FC" w:rsidRPr="003D15FC" w:rsidRDefault="003D15FC" w:rsidP="003D15FC">
      <w:pPr>
        <w:widowControl w:val="0"/>
        <w:autoSpaceDE w:val="0"/>
        <w:autoSpaceDN w:val="0"/>
        <w:spacing w:before="2" w:after="0" w:line="240" w:lineRule="auto"/>
        <w:ind w:left="285"/>
        <w:rPr>
          <w:rFonts w:ascii="Times New Roman" w:eastAsia="Times New Roman" w:hAnsi="Times New Roman" w:cs="Times New Roman"/>
          <w:sz w:val="28"/>
          <w:szCs w:val="28"/>
          <w:lang w:val="vi"/>
        </w:rPr>
      </w:pPr>
      <w:r w:rsidRPr="003D15FC">
        <w:rPr>
          <w:rFonts w:ascii="Times New Roman" w:eastAsia="Times New Roman" w:hAnsi="Times New Roman" w:cs="Times New Roman"/>
          <w:spacing w:val="-2"/>
          <w:sz w:val="28"/>
          <w:szCs w:val="28"/>
          <w:lang w:val="vi"/>
        </w:rPr>
        <w:t>kiện:</w:t>
      </w:r>
    </w:p>
    <w:p w:rsidR="003D15FC" w:rsidRPr="003D15FC" w:rsidRDefault="003D15FC" w:rsidP="003D15FC">
      <w:pPr>
        <w:widowControl w:val="0"/>
        <w:numPr>
          <w:ilvl w:val="0"/>
          <w:numId w:val="3"/>
        </w:numPr>
        <w:tabs>
          <w:tab w:val="left" w:pos="1186"/>
        </w:tabs>
        <w:autoSpaceDE w:val="0"/>
        <w:autoSpaceDN w:val="0"/>
        <w:spacing w:before="60" w:after="0" w:line="240" w:lineRule="auto"/>
        <w:ind w:left="1186" w:hanging="181"/>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Có</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thời</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gian</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công</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tác</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liên</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tục</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tại</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thành</w:t>
      </w:r>
      <w:r w:rsidRPr="003D15FC">
        <w:rPr>
          <w:rFonts w:ascii="Times New Roman" w:eastAsia="Times New Roman" w:hAnsi="Times New Roman" w:cs="Times New Roman"/>
          <w:spacing w:val="13"/>
          <w:sz w:val="28"/>
          <w:lang w:val="vi"/>
        </w:rPr>
        <w:t xml:space="preserve"> </w:t>
      </w:r>
      <w:r w:rsidRPr="003D15FC">
        <w:rPr>
          <w:rFonts w:ascii="Times New Roman" w:eastAsia="Times New Roman" w:hAnsi="Times New Roman" w:cs="Times New Roman"/>
          <w:sz w:val="28"/>
          <w:lang w:val="vi"/>
        </w:rPr>
        <w:t>phố</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Đà</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Nẵng</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đủ</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05</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(năm)</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pacing w:val="-5"/>
          <w:sz w:val="28"/>
          <w:lang w:val="vi"/>
        </w:rPr>
        <w:t>năm</w:t>
      </w:r>
    </w:p>
    <w:p w:rsidR="003D15FC" w:rsidRPr="003D15FC" w:rsidRDefault="003D15FC" w:rsidP="003D15FC">
      <w:pPr>
        <w:widowControl w:val="0"/>
        <w:autoSpaceDE w:val="0"/>
        <w:autoSpaceDN w:val="0"/>
        <w:spacing w:after="0" w:line="240" w:lineRule="auto"/>
        <w:ind w:left="285" w:right="563"/>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trở lên tính đến thời điểm nộp hồ sơ đăng ký thuê; Chưa được mua, thuê, thuê mua nhà ở xã hội trên địa bàn thành phố Đà Nẵng;</w:t>
      </w:r>
    </w:p>
    <w:p w:rsidR="003D15FC" w:rsidRPr="003D15FC" w:rsidRDefault="003D15FC" w:rsidP="003D15FC">
      <w:pPr>
        <w:widowControl w:val="0"/>
        <w:numPr>
          <w:ilvl w:val="0"/>
          <w:numId w:val="3"/>
        </w:numPr>
        <w:tabs>
          <w:tab w:val="left" w:pos="1185"/>
        </w:tabs>
        <w:autoSpaceDE w:val="0"/>
        <w:autoSpaceDN w:val="0"/>
        <w:spacing w:before="59" w:after="0" w:line="240" w:lineRule="auto"/>
        <w:ind w:right="574"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Không có quyền sở hữu nhà ở; quyền sử dụng đất ở trên địa bàn thành phố Đà Nẵng; trừ trường hợp đã có nhà ở, đất ở thuộc sở hữu của mình nhưng cách địa điểm làm việc từ 30 km trở lên.</w:t>
      </w:r>
    </w:p>
    <w:p w:rsidR="003D15FC" w:rsidRPr="003D15FC" w:rsidRDefault="003D15FC" w:rsidP="003D15FC">
      <w:pPr>
        <w:widowControl w:val="0"/>
        <w:autoSpaceDE w:val="0"/>
        <w:autoSpaceDN w:val="0"/>
        <w:spacing w:before="61" w:after="0" w:line="240" w:lineRule="auto"/>
        <w:ind w:left="285" w:right="573"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 Trường hợp có nhà ở; quyền sử dụng đất ở nhưng đã tặng cho thì chỉ giải quyết đối với trường hợp đã tặng cho ít nhất 10 (mười) năm tính đến thời điểm nộp hồ sơ đăng ký thuê.</w:t>
      </w:r>
    </w:p>
    <w:p w:rsidR="003D15FC" w:rsidRPr="003D15FC" w:rsidRDefault="003D15FC" w:rsidP="003D15FC">
      <w:pPr>
        <w:widowControl w:val="0"/>
        <w:autoSpaceDE w:val="0"/>
        <w:autoSpaceDN w:val="0"/>
        <w:spacing w:before="60" w:after="0" w:line="240" w:lineRule="auto"/>
        <w:ind w:left="285" w:right="574"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Trường hợp có nhà</w:t>
      </w:r>
      <w:r w:rsidRPr="003D15FC">
        <w:rPr>
          <w:rFonts w:ascii="Times New Roman" w:eastAsia="Times New Roman" w:hAnsi="Times New Roman" w:cs="Times New Roman"/>
          <w:spacing w:val="-3"/>
          <w:sz w:val="28"/>
          <w:szCs w:val="28"/>
          <w:lang w:val="vi"/>
        </w:rPr>
        <w:t xml:space="preserve"> </w:t>
      </w:r>
      <w:r w:rsidRPr="003D15FC">
        <w:rPr>
          <w:rFonts w:ascii="Times New Roman" w:eastAsia="Times New Roman" w:hAnsi="Times New Roman" w:cs="Times New Roman"/>
          <w:sz w:val="28"/>
          <w:szCs w:val="28"/>
          <w:lang w:val="vi"/>
        </w:rPr>
        <w:t>ở; quyền sử</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dụng</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đất</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ở</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nhưng đã</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chuyển nhượng thì chỉ giải quyết đối với trường hợp đã chuyển nhượng ít nhất 05 (năm) năm tính đến thời điểm nộp hồ sơ đăng ký thuê.</w:t>
      </w:r>
    </w:p>
    <w:p w:rsidR="003D15FC" w:rsidRPr="003D15FC" w:rsidRDefault="003D15FC" w:rsidP="003D15FC">
      <w:pPr>
        <w:widowControl w:val="0"/>
        <w:numPr>
          <w:ilvl w:val="0"/>
          <w:numId w:val="3"/>
        </w:numPr>
        <w:tabs>
          <w:tab w:val="left" w:pos="1178"/>
        </w:tabs>
        <w:autoSpaceDE w:val="0"/>
        <w:autoSpaceDN w:val="0"/>
        <w:spacing w:before="61" w:after="0" w:line="240" w:lineRule="auto"/>
        <w:ind w:right="562"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Trường hợp người đứng đơn là người chưa kết hôn hoặc được xác nhận là độc thân thì có thu nhập bình quân hàng tháng thực nhận không quá 25 (hai lăm) triệu đồng tính theo Bảng tiền công, tiền lương do cơ quan, đơn vị nơi đối tượng làm việc xác nhận.</w:t>
      </w:r>
    </w:p>
    <w:p w:rsidR="003D15FC" w:rsidRPr="003D15FC" w:rsidRDefault="003D15FC" w:rsidP="003D15FC">
      <w:pPr>
        <w:widowControl w:val="0"/>
        <w:numPr>
          <w:ilvl w:val="0"/>
          <w:numId w:val="3"/>
        </w:numPr>
        <w:tabs>
          <w:tab w:val="left" w:pos="1178"/>
        </w:tabs>
        <w:autoSpaceDE w:val="0"/>
        <w:autoSpaceDN w:val="0"/>
        <w:spacing w:before="119" w:after="0" w:line="240" w:lineRule="auto"/>
        <w:ind w:right="568"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Trường hợp người đứng đơn là người chưa kết hôn hoặc được xác nhận là độc thân đang nuôi con dưới tuổi thành niên thì thu nhập bình quân hàng tháng thực nhận không quá</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35 (ba</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lăm) triệu đồng tính theo Bảng tiền công, tiền lương do cơ quan, đơn vị nơi đối tượng làm việc xác nhận.</w:t>
      </w:r>
    </w:p>
    <w:p w:rsidR="003D15FC" w:rsidRPr="003D15FC" w:rsidRDefault="003D15FC" w:rsidP="003D15FC">
      <w:pPr>
        <w:widowControl w:val="0"/>
        <w:numPr>
          <w:ilvl w:val="0"/>
          <w:numId w:val="3"/>
        </w:numPr>
        <w:tabs>
          <w:tab w:val="left" w:pos="1181"/>
        </w:tabs>
        <w:autoSpaceDE w:val="0"/>
        <w:autoSpaceDN w:val="0"/>
        <w:spacing w:before="121" w:after="0" w:line="240" w:lineRule="auto"/>
        <w:ind w:right="563"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Trường hợp người đứng đơn đã kết hôn theo quy định của pháp luật thì người đứng đơn và vợ (chồng) của người đó có tổng thu nhập bình quân hàng tháng thực nhận không quá 50 (năm mươi) triệu đồng tính theo Bảng tiền công, tiền lương do cơ quan, đơn vị nơi đối tượng làm việc xác nhận.</w:t>
      </w:r>
    </w:p>
    <w:p w:rsidR="003D15FC" w:rsidRPr="003D15FC" w:rsidRDefault="003D15FC" w:rsidP="003D15FC">
      <w:pPr>
        <w:widowControl w:val="0"/>
        <w:numPr>
          <w:ilvl w:val="1"/>
          <w:numId w:val="4"/>
        </w:numPr>
        <w:tabs>
          <w:tab w:val="left" w:pos="1328"/>
        </w:tabs>
        <w:autoSpaceDE w:val="0"/>
        <w:autoSpaceDN w:val="0"/>
        <w:spacing w:before="121" w:after="0" w:line="240" w:lineRule="auto"/>
        <w:ind w:left="1328" w:hanging="323"/>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Đối</w:t>
      </w:r>
      <w:r w:rsidRPr="003D15FC">
        <w:rPr>
          <w:rFonts w:ascii="Times New Roman" w:eastAsia="Times New Roman" w:hAnsi="Times New Roman" w:cs="Times New Roman"/>
          <w:spacing w:val="30"/>
          <w:sz w:val="28"/>
          <w:lang w:val="vi"/>
        </w:rPr>
        <w:t xml:space="preserve"> </w:t>
      </w:r>
      <w:r w:rsidRPr="003D15FC">
        <w:rPr>
          <w:rFonts w:ascii="Times New Roman" w:eastAsia="Times New Roman" w:hAnsi="Times New Roman" w:cs="Times New Roman"/>
          <w:sz w:val="28"/>
          <w:lang w:val="vi"/>
        </w:rPr>
        <w:t>tượng</w:t>
      </w:r>
      <w:r w:rsidRPr="003D15FC">
        <w:rPr>
          <w:rFonts w:ascii="Times New Roman" w:eastAsia="Times New Roman" w:hAnsi="Times New Roman" w:cs="Times New Roman"/>
          <w:spacing w:val="31"/>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29"/>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30"/>
          <w:sz w:val="28"/>
          <w:lang w:val="vi"/>
        </w:rPr>
        <w:t xml:space="preserve"> </w:t>
      </w:r>
      <w:r w:rsidRPr="003D15FC">
        <w:rPr>
          <w:rFonts w:ascii="Times New Roman" w:eastAsia="Times New Roman" w:hAnsi="Times New Roman" w:cs="Times New Roman"/>
          <w:sz w:val="28"/>
          <w:lang w:val="vi"/>
        </w:rPr>
        <w:t>tại</w:t>
      </w:r>
      <w:r w:rsidRPr="003D15FC">
        <w:rPr>
          <w:rFonts w:ascii="Times New Roman" w:eastAsia="Times New Roman" w:hAnsi="Times New Roman" w:cs="Times New Roman"/>
          <w:spacing w:val="34"/>
          <w:sz w:val="28"/>
          <w:lang w:val="vi"/>
        </w:rPr>
        <w:t xml:space="preserve"> </w:t>
      </w:r>
      <w:r w:rsidRPr="003D15FC">
        <w:rPr>
          <w:rFonts w:ascii="Times New Roman" w:eastAsia="Times New Roman" w:hAnsi="Times New Roman" w:cs="Times New Roman"/>
          <w:sz w:val="28"/>
          <w:lang w:val="vi"/>
        </w:rPr>
        <w:t>điểm</w:t>
      </w:r>
      <w:r w:rsidRPr="003D15FC">
        <w:rPr>
          <w:rFonts w:ascii="Times New Roman" w:eastAsia="Times New Roman" w:hAnsi="Times New Roman" w:cs="Times New Roman"/>
          <w:spacing w:val="34"/>
          <w:sz w:val="28"/>
          <w:lang w:val="vi"/>
        </w:rPr>
        <w:t xml:space="preserve"> </w:t>
      </w:r>
      <w:r w:rsidRPr="003D15FC">
        <w:rPr>
          <w:rFonts w:ascii="Times New Roman" w:eastAsia="Times New Roman" w:hAnsi="Times New Roman" w:cs="Times New Roman"/>
          <w:sz w:val="28"/>
          <w:lang w:val="vi"/>
        </w:rPr>
        <w:t>đ</w:t>
      </w:r>
      <w:r w:rsidRPr="003D15FC">
        <w:rPr>
          <w:rFonts w:ascii="Times New Roman" w:eastAsia="Times New Roman" w:hAnsi="Times New Roman" w:cs="Times New Roman"/>
          <w:spacing w:val="34"/>
          <w:sz w:val="28"/>
          <w:lang w:val="vi"/>
        </w:rPr>
        <w:t xml:space="preserve"> </w:t>
      </w:r>
      <w:r w:rsidRPr="003D15FC">
        <w:rPr>
          <w:rFonts w:ascii="Times New Roman" w:eastAsia="Times New Roman" w:hAnsi="Times New Roman" w:cs="Times New Roman"/>
          <w:sz w:val="28"/>
          <w:lang w:val="vi"/>
        </w:rPr>
        <w:t>khoản</w:t>
      </w:r>
      <w:r w:rsidRPr="003D15FC">
        <w:rPr>
          <w:rFonts w:ascii="Times New Roman" w:eastAsia="Times New Roman" w:hAnsi="Times New Roman" w:cs="Times New Roman"/>
          <w:spacing w:val="33"/>
          <w:sz w:val="28"/>
          <w:lang w:val="vi"/>
        </w:rPr>
        <w:t xml:space="preserve"> </w:t>
      </w:r>
      <w:r w:rsidRPr="003D15FC">
        <w:rPr>
          <w:rFonts w:ascii="Times New Roman" w:eastAsia="Times New Roman" w:hAnsi="Times New Roman" w:cs="Times New Roman"/>
          <w:sz w:val="28"/>
          <w:lang w:val="vi"/>
        </w:rPr>
        <w:t>2</w:t>
      </w:r>
      <w:r w:rsidRPr="003D15FC">
        <w:rPr>
          <w:rFonts w:ascii="Times New Roman" w:eastAsia="Times New Roman" w:hAnsi="Times New Roman" w:cs="Times New Roman"/>
          <w:spacing w:val="33"/>
          <w:sz w:val="28"/>
          <w:lang w:val="vi"/>
        </w:rPr>
        <w:t xml:space="preserve"> </w:t>
      </w:r>
      <w:r w:rsidRPr="003D15FC">
        <w:rPr>
          <w:rFonts w:ascii="Times New Roman" w:eastAsia="Times New Roman" w:hAnsi="Times New Roman" w:cs="Times New Roman"/>
          <w:sz w:val="28"/>
          <w:lang w:val="vi"/>
        </w:rPr>
        <w:t>Điều</w:t>
      </w:r>
      <w:r w:rsidRPr="003D15FC">
        <w:rPr>
          <w:rFonts w:ascii="Times New Roman" w:eastAsia="Times New Roman" w:hAnsi="Times New Roman" w:cs="Times New Roman"/>
          <w:spacing w:val="34"/>
          <w:sz w:val="28"/>
          <w:lang w:val="vi"/>
        </w:rPr>
        <w:t xml:space="preserve"> </w:t>
      </w:r>
      <w:r w:rsidRPr="003D15FC">
        <w:rPr>
          <w:rFonts w:ascii="Times New Roman" w:eastAsia="Times New Roman" w:hAnsi="Times New Roman" w:cs="Times New Roman"/>
          <w:sz w:val="28"/>
          <w:lang w:val="vi"/>
        </w:rPr>
        <w:t>này</w:t>
      </w:r>
      <w:r w:rsidRPr="003D15FC">
        <w:rPr>
          <w:rFonts w:ascii="Times New Roman" w:eastAsia="Times New Roman" w:hAnsi="Times New Roman" w:cs="Times New Roman"/>
          <w:spacing w:val="29"/>
          <w:sz w:val="28"/>
          <w:lang w:val="vi"/>
        </w:rPr>
        <w:t xml:space="preserve"> </w:t>
      </w:r>
      <w:r w:rsidRPr="003D15FC">
        <w:rPr>
          <w:rFonts w:ascii="Times New Roman" w:eastAsia="Times New Roman" w:hAnsi="Times New Roman" w:cs="Times New Roman"/>
          <w:sz w:val="28"/>
          <w:lang w:val="vi"/>
        </w:rPr>
        <w:t>phải</w:t>
      </w:r>
      <w:r w:rsidRPr="003D15FC">
        <w:rPr>
          <w:rFonts w:ascii="Times New Roman" w:eastAsia="Times New Roman" w:hAnsi="Times New Roman" w:cs="Times New Roman"/>
          <w:spacing w:val="30"/>
          <w:sz w:val="28"/>
          <w:lang w:val="vi"/>
        </w:rPr>
        <w:t xml:space="preserve"> </w:t>
      </w:r>
      <w:r w:rsidRPr="003D15FC">
        <w:rPr>
          <w:rFonts w:ascii="Times New Roman" w:eastAsia="Times New Roman" w:hAnsi="Times New Roman" w:cs="Times New Roman"/>
          <w:sz w:val="28"/>
          <w:lang w:val="vi"/>
        </w:rPr>
        <w:t>đáp</w:t>
      </w:r>
      <w:r w:rsidRPr="003D15FC">
        <w:rPr>
          <w:rFonts w:ascii="Times New Roman" w:eastAsia="Times New Roman" w:hAnsi="Times New Roman" w:cs="Times New Roman"/>
          <w:spacing w:val="34"/>
          <w:sz w:val="28"/>
          <w:lang w:val="vi"/>
        </w:rPr>
        <w:t xml:space="preserve"> </w:t>
      </w:r>
      <w:r w:rsidRPr="003D15FC">
        <w:rPr>
          <w:rFonts w:ascii="Times New Roman" w:eastAsia="Times New Roman" w:hAnsi="Times New Roman" w:cs="Times New Roman"/>
          <w:sz w:val="28"/>
          <w:lang w:val="vi"/>
        </w:rPr>
        <w:t>ứng</w:t>
      </w:r>
      <w:r w:rsidRPr="003D15FC">
        <w:rPr>
          <w:rFonts w:ascii="Times New Roman" w:eastAsia="Times New Roman" w:hAnsi="Times New Roman" w:cs="Times New Roman"/>
          <w:spacing w:val="34"/>
          <w:sz w:val="28"/>
          <w:lang w:val="vi"/>
        </w:rPr>
        <w:t xml:space="preserve"> </w:t>
      </w:r>
      <w:r w:rsidRPr="003D15FC">
        <w:rPr>
          <w:rFonts w:ascii="Times New Roman" w:eastAsia="Times New Roman" w:hAnsi="Times New Roman" w:cs="Times New Roman"/>
          <w:spacing w:val="-4"/>
          <w:sz w:val="28"/>
          <w:lang w:val="vi"/>
        </w:rPr>
        <w:t>điều</w:t>
      </w:r>
    </w:p>
    <w:p w:rsidR="003D15FC" w:rsidRPr="003D15FC" w:rsidRDefault="003D15FC" w:rsidP="003D15FC">
      <w:pPr>
        <w:widowControl w:val="0"/>
        <w:autoSpaceDE w:val="0"/>
        <w:autoSpaceDN w:val="0"/>
        <w:spacing w:after="0" w:line="240" w:lineRule="auto"/>
        <w:ind w:left="285"/>
        <w:rPr>
          <w:rFonts w:ascii="Times New Roman" w:eastAsia="Times New Roman" w:hAnsi="Times New Roman" w:cs="Times New Roman"/>
          <w:sz w:val="28"/>
          <w:szCs w:val="28"/>
          <w:lang w:val="vi"/>
        </w:rPr>
      </w:pPr>
      <w:r w:rsidRPr="003D15FC">
        <w:rPr>
          <w:rFonts w:ascii="Times New Roman" w:eastAsia="Times New Roman" w:hAnsi="Times New Roman" w:cs="Times New Roman"/>
          <w:spacing w:val="-2"/>
          <w:sz w:val="28"/>
          <w:szCs w:val="28"/>
          <w:lang w:val="vi"/>
        </w:rPr>
        <w:t>kiện:</w:t>
      </w:r>
    </w:p>
    <w:p w:rsidR="003D15FC" w:rsidRPr="003D15FC" w:rsidRDefault="003D15FC" w:rsidP="003D15FC">
      <w:pPr>
        <w:widowControl w:val="0"/>
        <w:numPr>
          <w:ilvl w:val="0"/>
          <w:numId w:val="3"/>
        </w:numPr>
        <w:tabs>
          <w:tab w:val="left" w:pos="1196"/>
        </w:tabs>
        <w:autoSpaceDE w:val="0"/>
        <w:autoSpaceDN w:val="0"/>
        <w:spacing w:before="59" w:after="0" w:line="240" w:lineRule="auto"/>
        <w:ind w:left="1196" w:hanging="191"/>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Không</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thuộc</w:t>
      </w:r>
      <w:r w:rsidRPr="003D15FC">
        <w:rPr>
          <w:rFonts w:ascii="Times New Roman" w:eastAsia="Times New Roman" w:hAnsi="Times New Roman" w:cs="Times New Roman"/>
          <w:spacing w:val="22"/>
          <w:sz w:val="28"/>
          <w:lang w:val="vi"/>
        </w:rPr>
        <w:t xml:space="preserve"> </w:t>
      </w:r>
      <w:r w:rsidRPr="003D15FC">
        <w:rPr>
          <w:rFonts w:ascii="Times New Roman" w:eastAsia="Times New Roman" w:hAnsi="Times New Roman" w:cs="Times New Roman"/>
          <w:sz w:val="28"/>
          <w:lang w:val="vi"/>
        </w:rPr>
        <w:t>trường</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hợp</w:t>
      </w:r>
      <w:r w:rsidRPr="003D15FC">
        <w:rPr>
          <w:rFonts w:ascii="Times New Roman" w:eastAsia="Times New Roman" w:hAnsi="Times New Roman" w:cs="Times New Roman"/>
          <w:spacing w:val="27"/>
          <w:sz w:val="28"/>
          <w:lang w:val="vi"/>
        </w:rPr>
        <w:t xml:space="preserve"> </w:t>
      </w:r>
      <w:r w:rsidRPr="003D15FC">
        <w:rPr>
          <w:rFonts w:ascii="Times New Roman" w:eastAsia="Times New Roman" w:hAnsi="Times New Roman" w:cs="Times New Roman"/>
          <w:sz w:val="28"/>
          <w:lang w:val="vi"/>
        </w:rPr>
        <w:t>bị</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thu</w:t>
      </w:r>
      <w:r w:rsidRPr="003D15FC">
        <w:rPr>
          <w:rFonts w:ascii="Times New Roman" w:eastAsia="Times New Roman" w:hAnsi="Times New Roman" w:cs="Times New Roman"/>
          <w:spacing w:val="25"/>
          <w:sz w:val="28"/>
          <w:lang w:val="vi"/>
        </w:rPr>
        <w:t xml:space="preserve"> </w:t>
      </w:r>
      <w:r w:rsidRPr="003D15FC">
        <w:rPr>
          <w:rFonts w:ascii="Times New Roman" w:eastAsia="Times New Roman" w:hAnsi="Times New Roman" w:cs="Times New Roman"/>
          <w:sz w:val="28"/>
          <w:lang w:val="vi"/>
        </w:rPr>
        <w:t>hồi</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nhà</w:t>
      </w:r>
      <w:r w:rsidRPr="003D15FC">
        <w:rPr>
          <w:rFonts w:ascii="Times New Roman" w:eastAsia="Times New Roman" w:hAnsi="Times New Roman" w:cs="Times New Roman"/>
          <w:spacing w:val="22"/>
          <w:sz w:val="28"/>
          <w:lang w:val="vi"/>
        </w:rPr>
        <w:t xml:space="preserve"> </w:t>
      </w:r>
      <w:r w:rsidRPr="003D15FC">
        <w:rPr>
          <w:rFonts w:ascii="Times New Roman" w:eastAsia="Times New Roman" w:hAnsi="Times New Roman" w:cs="Times New Roman"/>
          <w:sz w:val="28"/>
          <w:lang w:val="vi"/>
        </w:rPr>
        <w:t>ở</w:t>
      </w:r>
      <w:r w:rsidRPr="003D15FC">
        <w:rPr>
          <w:rFonts w:ascii="Times New Roman" w:eastAsia="Times New Roman" w:hAnsi="Times New Roman" w:cs="Times New Roman"/>
          <w:spacing w:val="25"/>
          <w:sz w:val="28"/>
          <w:lang w:val="vi"/>
        </w:rPr>
        <w:t xml:space="preserve"> </w:t>
      </w:r>
      <w:r w:rsidRPr="003D15FC">
        <w:rPr>
          <w:rFonts w:ascii="Times New Roman" w:eastAsia="Times New Roman" w:hAnsi="Times New Roman" w:cs="Times New Roman"/>
          <w:sz w:val="28"/>
          <w:lang w:val="vi"/>
        </w:rPr>
        <w:t>thuộc</w:t>
      </w:r>
      <w:r w:rsidRPr="003D15FC">
        <w:rPr>
          <w:rFonts w:ascii="Times New Roman" w:eastAsia="Times New Roman" w:hAnsi="Times New Roman" w:cs="Times New Roman"/>
          <w:spacing w:val="21"/>
          <w:sz w:val="28"/>
          <w:lang w:val="vi"/>
        </w:rPr>
        <w:t xml:space="preserve"> </w:t>
      </w:r>
      <w:r w:rsidRPr="003D15FC">
        <w:rPr>
          <w:rFonts w:ascii="Times New Roman" w:eastAsia="Times New Roman" w:hAnsi="Times New Roman" w:cs="Times New Roman"/>
          <w:sz w:val="28"/>
          <w:lang w:val="vi"/>
        </w:rPr>
        <w:t>tài</w:t>
      </w:r>
      <w:r w:rsidRPr="003D15FC">
        <w:rPr>
          <w:rFonts w:ascii="Times New Roman" w:eastAsia="Times New Roman" w:hAnsi="Times New Roman" w:cs="Times New Roman"/>
          <w:spacing w:val="25"/>
          <w:sz w:val="28"/>
          <w:lang w:val="vi"/>
        </w:rPr>
        <w:t xml:space="preserve"> </w:t>
      </w:r>
      <w:r w:rsidRPr="003D15FC">
        <w:rPr>
          <w:rFonts w:ascii="Times New Roman" w:eastAsia="Times New Roman" w:hAnsi="Times New Roman" w:cs="Times New Roman"/>
          <w:sz w:val="28"/>
          <w:lang w:val="vi"/>
        </w:rPr>
        <w:t>sản</w:t>
      </w:r>
      <w:r w:rsidRPr="003D15FC">
        <w:rPr>
          <w:rFonts w:ascii="Times New Roman" w:eastAsia="Times New Roman" w:hAnsi="Times New Roman" w:cs="Times New Roman"/>
          <w:spacing w:val="22"/>
          <w:sz w:val="28"/>
          <w:lang w:val="vi"/>
        </w:rPr>
        <w:t xml:space="preserve"> </w:t>
      </w:r>
      <w:r w:rsidRPr="003D15FC">
        <w:rPr>
          <w:rFonts w:ascii="Times New Roman" w:eastAsia="Times New Roman" w:hAnsi="Times New Roman" w:cs="Times New Roman"/>
          <w:sz w:val="28"/>
          <w:lang w:val="vi"/>
        </w:rPr>
        <w:t>công</w:t>
      </w:r>
      <w:r w:rsidRPr="003D15FC">
        <w:rPr>
          <w:rFonts w:ascii="Times New Roman" w:eastAsia="Times New Roman" w:hAnsi="Times New Roman" w:cs="Times New Roman"/>
          <w:spacing w:val="25"/>
          <w:sz w:val="28"/>
          <w:lang w:val="vi"/>
        </w:rPr>
        <w:t xml:space="preserve"> </w:t>
      </w:r>
      <w:r w:rsidRPr="003D15FC">
        <w:rPr>
          <w:rFonts w:ascii="Times New Roman" w:eastAsia="Times New Roman" w:hAnsi="Times New Roman" w:cs="Times New Roman"/>
          <w:sz w:val="28"/>
          <w:lang w:val="vi"/>
        </w:rPr>
        <w:t>theo</w:t>
      </w:r>
      <w:r w:rsidRPr="003D15FC">
        <w:rPr>
          <w:rFonts w:ascii="Times New Roman" w:eastAsia="Times New Roman" w:hAnsi="Times New Roman" w:cs="Times New Roman"/>
          <w:spacing w:val="25"/>
          <w:sz w:val="28"/>
          <w:lang w:val="vi"/>
        </w:rPr>
        <w:t xml:space="preserve"> </w:t>
      </w:r>
      <w:r w:rsidRPr="003D15FC">
        <w:rPr>
          <w:rFonts w:ascii="Times New Roman" w:eastAsia="Times New Roman" w:hAnsi="Times New Roman" w:cs="Times New Roman"/>
          <w:spacing w:val="-5"/>
          <w:sz w:val="28"/>
          <w:lang w:val="vi"/>
        </w:rPr>
        <w:t>một</w:t>
      </w:r>
    </w:p>
    <w:p w:rsidR="003D15FC" w:rsidRPr="003D15FC" w:rsidRDefault="003D15FC" w:rsidP="003D15FC">
      <w:pPr>
        <w:widowControl w:val="0"/>
        <w:autoSpaceDE w:val="0"/>
        <w:autoSpaceDN w:val="0"/>
        <w:spacing w:after="0" w:line="240" w:lineRule="auto"/>
        <w:ind w:left="285" w:right="576"/>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trong các trường hợp quy</w:t>
      </w:r>
      <w:r w:rsidRPr="003D15FC">
        <w:rPr>
          <w:rFonts w:ascii="Times New Roman" w:eastAsia="Times New Roman" w:hAnsi="Times New Roman" w:cs="Times New Roman"/>
          <w:spacing w:val="-4"/>
          <w:sz w:val="28"/>
          <w:szCs w:val="28"/>
          <w:lang w:val="vi"/>
        </w:rPr>
        <w:t xml:space="preserve"> </w:t>
      </w:r>
      <w:r w:rsidRPr="003D15FC">
        <w:rPr>
          <w:rFonts w:ascii="Times New Roman" w:eastAsia="Times New Roman" w:hAnsi="Times New Roman" w:cs="Times New Roman"/>
          <w:sz w:val="28"/>
          <w:szCs w:val="28"/>
          <w:lang w:val="vi"/>
        </w:rPr>
        <w:t>định tại các điểm</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a, b, c, d, đ, e, h, i và</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k khoản 1 Điều 127 Luật Nhà ở.</w:t>
      </w:r>
    </w:p>
    <w:p w:rsidR="003D15FC" w:rsidRPr="003D15FC" w:rsidRDefault="003D15FC" w:rsidP="003D15FC">
      <w:pPr>
        <w:widowControl w:val="0"/>
        <w:numPr>
          <w:ilvl w:val="0"/>
          <w:numId w:val="3"/>
        </w:numPr>
        <w:tabs>
          <w:tab w:val="left" w:pos="1195"/>
        </w:tabs>
        <w:autoSpaceDE w:val="0"/>
        <w:autoSpaceDN w:val="0"/>
        <w:spacing w:before="59" w:after="0" w:line="240" w:lineRule="auto"/>
        <w:ind w:right="576"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Chưa có quyền sở hữu nhà ở; quyền sử dụng đất ở trên địa bàn thành phố Đà Nẵng.</w:t>
      </w:r>
    </w:p>
    <w:p w:rsidR="003D15FC" w:rsidRPr="003D15FC" w:rsidRDefault="003D15FC" w:rsidP="003D15FC">
      <w:pPr>
        <w:widowControl w:val="0"/>
        <w:numPr>
          <w:ilvl w:val="1"/>
          <w:numId w:val="4"/>
        </w:numPr>
        <w:tabs>
          <w:tab w:val="left" w:pos="1342"/>
        </w:tabs>
        <w:autoSpaceDE w:val="0"/>
        <w:autoSpaceDN w:val="0"/>
        <w:spacing w:before="62" w:after="0" w:line="240" w:lineRule="auto"/>
        <w:ind w:right="566"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Đối tượng quy định tại điểm e khoản 2 Điều này phải đáp ứng điều kiện là chưa có quyền sở hữu nhà ở; quyền sử dụng đất ở trên địa bàn thành phố Đà Nẵng.</w:t>
      </w:r>
    </w:p>
    <w:p w:rsidR="003D15FC" w:rsidRPr="003D15FC" w:rsidRDefault="003D15FC" w:rsidP="003D15FC">
      <w:pPr>
        <w:widowControl w:val="0"/>
        <w:autoSpaceDE w:val="0"/>
        <w:autoSpaceDN w:val="0"/>
        <w:spacing w:before="124" w:after="0" w:line="240" w:lineRule="auto"/>
        <w:ind w:left="285" w:right="563" w:firstLine="566"/>
        <w:jc w:val="both"/>
        <w:outlineLvl w:val="1"/>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Điều 5. Quy định về Hợp đồng và gia hạn hợp đồng thuê nhà ở xã hội do Nhà nước đầu tư xây dựng bằng vốn đầu tư công</w:t>
      </w:r>
    </w:p>
    <w:p w:rsidR="003D15FC" w:rsidRPr="003D15FC" w:rsidRDefault="003D15FC" w:rsidP="003D15FC">
      <w:pPr>
        <w:widowControl w:val="0"/>
        <w:numPr>
          <w:ilvl w:val="0"/>
          <w:numId w:val="1"/>
        </w:numPr>
        <w:tabs>
          <w:tab w:val="left" w:pos="1168"/>
        </w:tabs>
        <w:autoSpaceDE w:val="0"/>
        <w:autoSpaceDN w:val="0"/>
        <w:spacing w:before="114" w:after="0" w:line="242" w:lineRule="auto"/>
        <w:ind w:right="567"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Thời hạn Hợp đồng thuê nhà ở xã hội do Nhà nước đầu tư xây dựng bằng vốn đầu tư công.</w:t>
      </w:r>
    </w:p>
    <w:p w:rsidR="003D15FC" w:rsidRPr="003D15FC" w:rsidRDefault="003D15FC" w:rsidP="003D15FC">
      <w:pPr>
        <w:widowControl w:val="0"/>
        <w:autoSpaceDE w:val="0"/>
        <w:autoSpaceDN w:val="0"/>
        <w:spacing w:before="61" w:after="0" w:line="242" w:lineRule="auto"/>
        <w:ind w:left="285" w:firstLine="719"/>
        <w:jc w:val="both"/>
        <w:rPr>
          <w:rFonts w:ascii="Times New Roman" w:eastAsia="Times New Roman" w:hAnsi="Times New Roman" w:cs="Times New Roman"/>
          <w:sz w:val="28"/>
          <w:lang w:val="vi"/>
        </w:rPr>
        <w:sectPr w:rsidR="003D15FC" w:rsidRPr="003D15FC">
          <w:pgSz w:w="11910" w:h="16850"/>
          <w:pgMar w:top="840" w:right="566" w:bottom="280" w:left="1417" w:header="571" w:footer="0" w:gutter="0"/>
          <w:cols w:space="720"/>
        </w:sectPr>
      </w:pPr>
    </w:p>
    <w:p w:rsidR="003D15FC" w:rsidRPr="003D15FC" w:rsidRDefault="003D15FC" w:rsidP="003D15FC">
      <w:pPr>
        <w:widowControl w:val="0"/>
        <w:autoSpaceDE w:val="0"/>
        <w:autoSpaceDN w:val="0"/>
        <w:spacing w:before="268" w:after="0" w:line="240" w:lineRule="auto"/>
        <w:ind w:left="285" w:right="560" w:firstLine="566"/>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lastRenderedPageBreak/>
        <w:t>Thời hạn Hợp đồng thuê nhà ở xã hội do Nhà nước đầu tư xây dựng bằng vốn đầu tư công là 05 (năm) năm. Phụ lục thành viên của Hợp đồng thuê nhà ở xã hội do Nhà nước đầu tư xây dựng bằng vốn đầu tư công</w:t>
      </w:r>
      <w:r w:rsidRPr="003D15FC">
        <w:rPr>
          <w:rFonts w:ascii="Times New Roman" w:eastAsia="Times New Roman" w:hAnsi="Times New Roman" w:cs="Times New Roman"/>
          <w:spacing w:val="25"/>
          <w:sz w:val="28"/>
          <w:szCs w:val="28"/>
          <w:lang w:val="vi"/>
        </w:rPr>
        <w:t xml:space="preserve"> </w:t>
      </w:r>
      <w:r w:rsidRPr="003D15FC">
        <w:rPr>
          <w:rFonts w:ascii="Times New Roman" w:eastAsia="Times New Roman" w:hAnsi="Times New Roman" w:cs="Times New Roman"/>
          <w:sz w:val="28"/>
          <w:szCs w:val="28"/>
          <w:lang w:val="vi"/>
        </w:rPr>
        <w:t>chỉ ghi người từ đủ 18 tuổi trở lên và có tên trong Quyết định bố trí cho thuê của cơ quan có thẩm quyền, không ghi thêm bất cứ thành viên nào.</w:t>
      </w:r>
    </w:p>
    <w:p w:rsidR="003D15FC" w:rsidRPr="003D15FC" w:rsidRDefault="003D15FC" w:rsidP="003D15FC">
      <w:pPr>
        <w:widowControl w:val="0"/>
        <w:numPr>
          <w:ilvl w:val="0"/>
          <w:numId w:val="1"/>
        </w:numPr>
        <w:tabs>
          <w:tab w:val="left" w:pos="1138"/>
        </w:tabs>
        <w:autoSpaceDE w:val="0"/>
        <w:autoSpaceDN w:val="0"/>
        <w:spacing w:before="121" w:after="0" w:line="240" w:lineRule="auto"/>
        <w:ind w:right="562"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Gia hạn Hợp đồng thuê nhà ở xã hội do Nhà nước đầu tư xây dựng bằng vốn đầu tư công.</w:t>
      </w:r>
    </w:p>
    <w:p w:rsidR="003D15FC" w:rsidRPr="003D15FC" w:rsidRDefault="003D15FC" w:rsidP="003D15FC">
      <w:pPr>
        <w:widowControl w:val="0"/>
        <w:numPr>
          <w:ilvl w:val="1"/>
          <w:numId w:val="1"/>
        </w:numPr>
        <w:tabs>
          <w:tab w:val="left" w:pos="1133"/>
        </w:tabs>
        <w:autoSpaceDE w:val="0"/>
        <w:autoSpaceDN w:val="0"/>
        <w:spacing w:before="61" w:after="0" w:line="240" w:lineRule="auto"/>
        <w:ind w:right="494"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Đối</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tượng</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được</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gia</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hạn</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hợp</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đồng</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theo</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7"/>
          <w:sz w:val="28"/>
          <w:lang w:val="vi"/>
        </w:rPr>
        <w:t xml:space="preserve"> </w:t>
      </w:r>
      <w:r w:rsidRPr="003D15FC">
        <w:rPr>
          <w:rFonts w:ascii="Times New Roman" w:eastAsia="Times New Roman" w:hAnsi="Times New Roman" w:cs="Times New Roman"/>
          <w:sz w:val="28"/>
          <w:lang w:val="vi"/>
        </w:rPr>
        <w:t>tại</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các</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khoản</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1,</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2,</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3,</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4,</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5, 6, 7, 8, 9, 10 Điều 76 Luật Nhà ở đáp ứng điều kiện theo quy định tại khoản 3 Điều này.</w:t>
      </w:r>
    </w:p>
    <w:p w:rsidR="003D15FC" w:rsidRPr="003D15FC" w:rsidRDefault="003D15FC" w:rsidP="003D15FC">
      <w:pPr>
        <w:widowControl w:val="0"/>
        <w:numPr>
          <w:ilvl w:val="1"/>
          <w:numId w:val="1"/>
        </w:numPr>
        <w:tabs>
          <w:tab w:val="left" w:pos="1156"/>
        </w:tabs>
        <w:autoSpaceDE w:val="0"/>
        <w:autoSpaceDN w:val="0"/>
        <w:spacing w:before="60" w:after="0" w:line="240" w:lineRule="auto"/>
        <w:ind w:right="494"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Trước khi hết thời hạn hợp đồng 03 (ba) tháng, nếu Bên thuê có nhu cầu tiếp tục thuê</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nhà</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ở thì</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có đơn kèm</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theo hồ</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sơ chứng minh điều</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kiện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được</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tiếp tục thuê nhà ở xã hội do Nhà nước đầu tư xây dựng bằng vốn đầu tư công gửi Trung tâm Quản lý và Khai thác nhà Đà Nẵng để đề nghị ký gia hạn hợp đồng thuê. Trường hợp hết hạn hợp đồng thuê mà Bên thuê không có đơn đề nghị gia hạn hợp đồng thuê thì xem như Bên thuê không còn nhu cầu thuê.</w:t>
      </w:r>
    </w:p>
    <w:p w:rsidR="003D15FC" w:rsidRPr="003D15FC" w:rsidRDefault="003D15FC" w:rsidP="003D15FC">
      <w:pPr>
        <w:widowControl w:val="0"/>
        <w:numPr>
          <w:ilvl w:val="0"/>
          <w:numId w:val="1"/>
        </w:numPr>
        <w:tabs>
          <w:tab w:val="left" w:pos="1134"/>
        </w:tabs>
        <w:autoSpaceDE w:val="0"/>
        <w:autoSpaceDN w:val="0"/>
        <w:spacing w:before="120" w:after="0" w:line="240" w:lineRule="auto"/>
        <w:ind w:right="570"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Điều kiện được gia hạn hợp đồng thuê nhà ở xã hội do Nhà nước đầu tư xây dựng bằng vốn đầu tư công trên địa bàn thành phố Đà Nẵng.</w:t>
      </w:r>
    </w:p>
    <w:p w:rsidR="003D15FC" w:rsidRPr="003D15FC" w:rsidRDefault="003D15FC" w:rsidP="003D15FC">
      <w:pPr>
        <w:widowControl w:val="0"/>
        <w:numPr>
          <w:ilvl w:val="1"/>
          <w:numId w:val="1"/>
        </w:numPr>
        <w:tabs>
          <w:tab w:val="left" w:pos="1148"/>
        </w:tabs>
        <w:autoSpaceDE w:val="0"/>
        <w:autoSpaceDN w:val="0"/>
        <w:spacing w:before="60" w:after="0" w:line="240" w:lineRule="auto"/>
        <w:ind w:right="492"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Thực hiện gia hạn hợp đồng thuê theo quy định đối với trường hợp thuộc đối tượng tại khoản 10 Điều 76 Luật Nhà ở chấp hành đúng quy chế quản lý, sử dụng chung cư, ở chính chủ, không thuộc trường hợp bị thu hồi nhà chung cư theo quy định tại Điều 127 Luật Nhà ở 2023.</w:t>
      </w:r>
    </w:p>
    <w:p w:rsidR="003D15FC" w:rsidRPr="003D15FC" w:rsidRDefault="003D15FC" w:rsidP="003D15FC">
      <w:pPr>
        <w:widowControl w:val="0"/>
        <w:numPr>
          <w:ilvl w:val="1"/>
          <w:numId w:val="1"/>
        </w:numPr>
        <w:tabs>
          <w:tab w:val="left" w:pos="1176"/>
        </w:tabs>
        <w:autoSpaceDE w:val="0"/>
        <w:autoSpaceDN w:val="0"/>
        <w:spacing w:before="61" w:after="0" w:line="240" w:lineRule="auto"/>
        <w:ind w:right="503"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 xml:space="preserve">Thực hiện gia hạn hợp đồng thuê theo quy định đối với các trường hợp thuộc đối tượng quy định tại các khoản 1, 2, 3, 4, 5, 6, 7, 8, 9 Điều 76 Luật Nhà </w:t>
      </w:r>
      <w:r w:rsidRPr="003D15FC">
        <w:rPr>
          <w:rFonts w:ascii="Times New Roman" w:eastAsia="Times New Roman" w:hAnsi="Times New Roman" w:cs="Times New Roman"/>
          <w:spacing w:val="-6"/>
          <w:sz w:val="28"/>
          <w:lang w:val="vi"/>
        </w:rPr>
        <w:t>ở.</w:t>
      </w:r>
    </w:p>
    <w:p w:rsidR="003D15FC" w:rsidRPr="003D15FC" w:rsidRDefault="003D15FC" w:rsidP="003D15FC">
      <w:pPr>
        <w:widowControl w:val="0"/>
        <w:numPr>
          <w:ilvl w:val="0"/>
          <w:numId w:val="2"/>
        </w:numPr>
        <w:tabs>
          <w:tab w:val="left" w:pos="1018"/>
        </w:tabs>
        <w:autoSpaceDE w:val="0"/>
        <w:autoSpaceDN w:val="0"/>
        <w:spacing w:before="59" w:after="0" w:line="240" w:lineRule="auto"/>
        <w:ind w:right="495"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Các thành</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viên có tên trong phụ lục hợp</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đồng thuê không có quyền sở hữu nhà ở, quyền sử dụng đất ở và không phát sinh giao dịch mua bán, tặng cho... quyền sở hữu nhà ở, quyền sử dụng đất ở trên địa bàn thành phố Đà Nẵng trong thời gian 05 (năm) năm ký hợp đồng thuê;</w:t>
      </w:r>
    </w:p>
    <w:p w:rsidR="003D15FC" w:rsidRPr="003D15FC" w:rsidRDefault="003D15FC" w:rsidP="003D15FC">
      <w:pPr>
        <w:widowControl w:val="0"/>
        <w:autoSpaceDE w:val="0"/>
        <w:autoSpaceDN w:val="0"/>
        <w:spacing w:before="61" w:after="0" w:line="240" w:lineRule="auto"/>
        <w:ind w:left="285" w:right="507" w:firstLine="566"/>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 Trường hợp có đứng tên nhà ở, đất ở nhưng cách dự án nhà ở</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xã hội đang thuê từ 30 km trở lên. Khoảng cách được xác định bằng chiều dài của lộ trình đường giao thông đường bộ ngắn nhất giữa hai địa điểm;</w:t>
      </w:r>
    </w:p>
    <w:p w:rsidR="003D15FC" w:rsidRPr="003D15FC" w:rsidRDefault="003D15FC" w:rsidP="003D15FC">
      <w:pPr>
        <w:widowControl w:val="0"/>
        <w:numPr>
          <w:ilvl w:val="0"/>
          <w:numId w:val="2"/>
        </w:numPr>
        <w:tabs>
          <w:tab w:val="left" w:pos="1030"/>
        </w:tabs>
        <w:autoSpaceDE w:val="0"/>
        <w:autoSpaceDN w:val="0"/>
        <w:spacing w:before="59" w:after="0" w:line="242" w:lineRule="auto"/>
        <w:ind w:right="496"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Chấp hành nội quy, quy chế quản lý, sử dụng nhà chung cư, không thuộc trường hợp bị thu hồi nhà chung cư theo quy định tại Điều 127, Luật Nhà ở.</w:t>
      </w:r>
    </w:p>
    <w:p w:rsidR="003D15FC" w:rsidRPr="003D15FC" w:rsidRDefault="003D15FC" w:rsidP="003D15FC">
      <w:pPr>
        <w:widowControl w:val="0"/>
        <w:numPr>
          <w:ilvl w:val="1"/>
          <w:numId w:val="1"/>
        </w:numPr>
        <w:tabs>
          <w:tab w:val="left" w:pos="1155"/>
        </w:tabs>
        <w:autoSpaceDE w:val="0"/>
        <w:autoSpaceDN w:val="0"/>
        <w:spacing w:before="55" w:after="0" w:line="240" w:lineRule="auto"/>
        <w:ind w:right="500"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Trường hợp có đứng tên quyền sở hữu nhà ở, quyền sử dụng đất ở hoặc có phát sinh giao dịch mua bán, tặng cho... quyền sở hữu nhà ở, quyền sử dụng đất ở trên địa bàn thành phố Đà Nẵng.</w:t>
      </w:r>
    </w:p>
    <w:p w:rsidR="003D15FC" w:rsidRPr="003D15FC" w:rsidRDefault="003D15FC" w:rsidP="003D15FC">
      <w:pPr>
        <w:widowControl w:val="0"/>
        <w:numPr>
          <w:ilvl w:val="0"/>
          <w:numId w:val="2"/>
        </w:numPr>
        <w:tabs>
          <w:tab w:val="left" w:pos="1040"/>
        </w:tabs>
        <w:autoSpaceDE w:val="0"/>
        <w:autoSpaceDN w:val="0"/>
        <w:spacing w:before="59" w:after="0" w:line="240" w:lineRule="auto"/>
        <w:ind w:right="494"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Thực hiện Thông báo yêu cầu Bên thuê bàn giao căn hộ chung cư trong thời hạn 06 (sáu) tháng kể từ ngày hết hạn hợp đồng thuê đối với trường hợp có đứng tên sở hữu nhà ở hoặc có phát sinh giao dịch mua bán, tặng cho... quyền sở hữu nhà ở trong thời gian 05 (năm) năm hợp đồng thuê nhà có hiệu lực. Hết thời hạn trên mà Bên thuê chưa thực hiện</w:t>
      </w:r>
      <w:r w:rsidRPr="003D15FC">
        <w:rPr>
          <w:rFonts w:ascii="Times New Roman" w:eastAsia="Times New Roman" w:hAnsi="Times New Roman" w:cs="Times New Roman"/>
          <w:spacing w:val="12"/>
          <w:sz w:val="28"/>
          <w:lang w:val="vi"/>
        </w:rPr>
        <w:t xml:space="preserve"> </w:t>
      </w:r>
      <w:r w:rsidRPr="003D15FC">
        <w:rPr>
          <w:rFonts w:ascii="Times New Roman" w:eastAsia="Times New Roman" w:hAnsi="Times New Roman" w:cs="Times New Roman"/>
          <w:sz w:val="28"/>
          <w:lang w:val="vi"/>
        </w:rPr>
        <w:t>bàn giao căn hộ, thì Trung tâm Quản lý và</w:t>
      </w:r>
    </w:p>
    <w:p w:rsidR="003D15FC" w:rsidRPr="003D15FC" w:rsidRDefault="003D15FC" w:rsidP="003D15FC">
      <w:pPr>
        <w:widowControl w:val="0"/>
        <w:autoSpaceDE w:val="0"/>
        <w:autoSpaceDN w:val="0"/>
        <w:spacing w:before="61" w:after="0" w:line="240" w:lineRule="auto"/>
        <w:ind w:left="285" w:firstLine="719"/>
        <w:jc w:val="both"/>
        <w:rPr>
          <w:rFonts w:ascii="Times New Roman" w:eastAsia="Times New Roman" w:hAnsi="Times New Roman" w:cs="Times New Roman"/>
          <w:sz w:val="28"/>
          <w:lang w:val="vi"/>
        </w:rPr>
        <w:sectPr w:rsidR="003D15FC" w:rsidRPr="003D15FC">
          <w:pgSz w:w="11910" w:h="16850"/>
          <w:pgMar w:top="840" w:right="566" w:bottom="280" w:left="1417" w:header="571" w:footer="0" w:gutter="0"/>
          <w:cols w:space="720"/>
        </w:sectPr>
      </w:pPr>
    </w:p>
    <w:p w:rsidR="003D15FC" w:rsidRPr="003D15FC" w:rsidRDefault="003D15FC" w:rsidP="003D15FC">
      <w:pPr>
        <w:widowControl w:val="0"/>
        <w:autoSpaceDE w:val="0"/>
        <w:autoSpaceDN w:val="0"/>
        <w:spacing w:before="268" w:after="0" w:line="242" w:lineRule="auto"/>
        <w:ind w:left="285" w:right="505"/>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lastRenderedPageBreak/>
        <w:t>Khai thác nhà hoàn thiện thủ tục, hồ sơ có liên quan báo cáo Sở Xây dựng trình UBND thành phố ban hành Quyết định thu hồi nhà chung cư.</w:t>
      </w:r>
    </w:p>
    <w:p w:rsidR="003D15FC" w:rsidRPr="003D15FC" w:rsidRDefault="003D15FC" w:rsidP="003D15FC">
      <w:pPr>
        <w:widowControl w:val="0"/>
        <w:numPr>
          <w:ilvl w:val="0"/>
          <w:numId w:val="2"/>
        </w:numPr>
        <w:tabs>
          <w:tab w:val="left" w:pos="1028"/>
        </w:tabs>
        <w:autoSpaceDE w:val="0"/>
        <w:autoSpaceDN w:val="0"/>
        <w:spacing w:before="55" w:after="0" w:line="240" w:lineRule="auto"/>
        <w:ind w:right="495"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Thực hiện gia hạn hợp đồng thuê 01 (một) lần với thời hạn 01 (một) năm kể từ ngày hết hạn Hợp đồng thuê đối với trường hợp có đứng tên sở hữu 02</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(hai) lô đất ở trở lên, bao gồm có phát sinh giao dịch mua bán, tặng cho... quyền sử dụng đất ở trong thời gian 05 (năm) năm hợp đồng thuê nhà có hiệu lực.</w:t>
      </w:r>
    </w:p>
    <w:p w:rsidR="003D15FC" w:rsidRPr="003D15FC" w:rsidRDefault="003D15FC" w:rsidP="003D15FC">
      <w:pPr>
        <w:widowControl w:val="0"/>
        <w:numPr>
          <w:ilvl w:val="0"/>
          <w:numId w:val="2"/>
        </w:numPr>
        <w:tabs>
          <w:tab w:val="left" w:pos="1018"/>
        </w:tabs>
        <w:autoSpaceDE w:val="0"/>
        <w:autoSpaceDN w:val="0"/>
        <w:spacing w:before="59" w:after="0" w:line="240" w:lineRule="auto"/>
        <w:ind w:right="497"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Thực hiện gia hạn hợp đồng thuê 01 (một) lần với thời hạn 03 (ba) năm</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kể từ</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ngày</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hết</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hạn Hợp</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đồng thuê</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đối với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trường hợp</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có</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đứng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tên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quyền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sử</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dụng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01 lô đất ở hoặc có phát sinh giao dịch mua bán, tặng cho... quyền sử dụng đất ở trong thời gian 05 (năm) năm hợp đồng thuê nhà có hiệu lực.</w:t>
      </w:r>
    </w:p>
    <w:p w:rsidR="003D15FC" w:rsidRPr="003D15FC" w:rsidRDefault="003D15FC" w:rsidP="003D15FC">
      <w:pPr>
        <w:widowControl w:val="0"/>
        <w:numPr>
          <w:ilvl w:val="1"/>
          <w:numId w:val="1"/>
        </w:numPr>
        <w:tabs>
          <w:tab w:val="left" w:pos="1173"/>
        </w:tabs>
        <w:autoSpaceDE w:val="0"/>
        <w:autoSpaceDN w:val="0"/>
        <w:spacing w:before="61" w:after="0" w:line="240" w:lineRule="auto"/>
        <w:ind w:right="488" w:firstLine="566"/>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Khi Bên thuê nhà ở thuộc tài sản công chết mà thời hạn thuê nhà ở vẫn còn thì người đang cùng sinh sống với Bên thuê nhà, có tên trong thành viên hợp đồng thuê được tiếp tục thuê đến hết thời hạn hợp đồng. Sau khi hợp đồng thuê nhà</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ở</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xã</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hội</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thuộc</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tài</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sản</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công</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hết</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hạn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mà người</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đang</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cùng</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sinh</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sống</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có</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nhu cầu tiếp</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tục</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thuê</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thì</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căn</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cứ</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theo</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10"/>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tại</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khoản</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2</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và</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điểm</w:t>
      </w:r>
      <w:r w:rsidRPr="003D15FC">
        <w:rPr>
          <w:rFonts w:ascii="Times New Roman" w:eastAsia="Times New Roman" w:hAnsi="Times New Roman" w:cs="Times New Roman"/>
          <w:spacing w:val="-10"/>
          <w:sz w:val="28"/>
          <w:lang w:val="vi"/>
        </w:rPr>
        <w:t xml:space="preserve"> </w:t>
      </w:r>
      <w:r w:rsidRPr="003D15FC">
        <w:rPr>
          <w:rFonts w:ascii="Times New Roman" w:eastAsia="Times New Roman" w:hAnsi="Times New Roman" w:cs="Times New Roman"/>
          <w:sz w:val="28"/>
          <w:lang w:val="vi"/>
        </w:rPr>
        <w:t>a,</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b,</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c</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khoản</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3</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Điều</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này thực hiện gia hạn hợp đồng.</w:t>
      </w:r>
    </w:p>
    <w:p w:rsidR="003D15FC" w:rsidRPr="003D15FC" w:rsidRDefault="003D15FC" w:rsidP="003D15FC">
      <w:pPr>
        <w:widowControl w:val="0"/>
        <w:autoSpaceDE w:val="0"/>
        <w:autoSpaceDN w:val="0"/>
        <w:spacing w:before="65" w:after="0" w:line="240" w:lineRule="auto"/>
        <w:ind w:left="246" w:right="523"/>
        <w:jc w:val="center"/>
        <w:rPr>
          <w:rFonts w:ascii="Times New Roman" w:eastAsia="Times New Roman" w:hAnsi="Times New Roman" w:cs="Times New Roman"/>
          <w:b/>
          <w:sz w:val="28"/>
          <w:lang w:val="vi"/>
        </w:rPr>
      </w:pPr>
      <w:r w:rsidRPr="003D15FC">
        <w:rPr>
          <w:rFonts w:ascii="Times New Roman" w:eastAsia="Times New Roman" w:hAnsi="Times New Roman" w:cs="Times New Roman"/>
          <w:b/>
          <w:sz w:val="28"/>
          <w:lang w:val="vi"/>
        </w:rPr>
        <w:t>Chương</w:t>
      </w:r>
      <w:r w:rsidRPr="003D15FC">
        <w:rPr>
          <w:rFonts w:ascii="Times New Roman" w:eastAsia="Times New Roman" w:hAnsi="Times New Roman" w:cs="Times New Roman"/>
          <w:b/>
          <w:spacing w:val="-2"/>
          <w:sz w:val="28"/>
          <w:lang w:val="vi"/>
        </w:rPr>
        <w:t xml:space="preserve"> </w:t>
      </w:r>
      <w:r w:rsidRPr="003D15FC">
        <w:rPr>
          <w:rFonts w:ascii="Times New Roman" w:eastAsia="Times New Roman" w:hAnsi="Times New Roman" w:cs="Times New Roman"/>
          <w:b/>
          <w:spacing w:val="-5"/>
          <w:sz w:val="28"/>
          <w:lang w:val="vi"/>
        </w:rPr>
        <w:t>III</w:t>
      </w:r>
    </w:p>
    <w:p w:rsidR="003D15FC" w:rsidRPr="003D15FC" w:rsidRDefault="003D15FC" w:rsidP="003D15FC">
      <w:pPr>
        <w:widowControl w:val="0"/>
        <w:autoSpaceDE w:val="0"/>
        <w:autoSpaceDN w:val="0"/>
        <w:spacing w:before="60" w:after="0" w:line="240" w:lineRule="auto"/>
        <w:ind w:left="248" w:right="523"/>
        <w:jc w:val="center"/>
        <w:outlineLvl w:val="0"/>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TỔ</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CHỨC</w:t>
      </w:r>
      <w:r w:rsidRPr="003D15FC">
        <w:rPr>
          <w:rFonts w:ascii="Times New Roman" w:eastAsia="Times New Roman" w:hAnsi="Times New Roman" w:cs="Times New Roman"/>
          <w:b/>
          <w:bCs/>
          <w:spacing w:val="-4"/>
          <w:sz w:val="28"/>
          <w:szCs w:val="28"/>
          <w:lang w:val="vi"/>
        </w:rPr>
        <w:t xml:space="preserve"> </w:t>
      </w:r>
      <w:r w:rsidRPr="003D15FC">
        <w:rPr>
          <w:rFonts w:ascii="Times New Roman" w:eastAsia="Times New Roman" w:hAnsi="Times New Roman" w:cs="Times New Roman"/>
          <w:b/>
          <w:bCs/>
          <w:sz w:val="28"/>
          <w:szCs w:val="28"/>
          <w:lang w:val="vi"/>
        </w:rPr>
        <w:t>THỰC</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pacing w:val="-4"/>
          <w:sz w:val="28"/>
          <w:szCs w:val="28"/>
          <w:lang w:val="vi"/>
        </w:rPr>
        <w:t>HIỆN</w:t>
      </w:r>
    </w:p>
    <w:p w:rsidR="003D15FC" w:rsidRPr="003D15FC" w:rsidRDefault="003D15FC" w:rsidP="003D15FC">
      <w:pPr>
        <w:widowControl w:val="0"/>
        <w:autoSpaceDE w:val="0"/>
        <w:autoSpaceDN w:val="0"/>
        <w:spacing w:before="60" w:after="0" w:line="240" w:lineRule="auto"/>
        <w:ind w:left="1005"/>
        <w:jc w:val="both"/>
        <w:outlineLvl w:val="1"/>
        <w:rPr>
          <w:rFonts w:ascii="Times New Roman" w:eastAsia="Times New Roman" w:hAnsi="Times New Roman" w:cs="Times New Roman"/>
          <w:b/>
          <w:bCs/>
          <w:sz w:val="28"/>
          <w:szCs w:val="28"/>
          <w:lang w:val="vi"/>
        </w:rPr>
      </w:pPr>
      <w:r w:rsidRPr="003D15FC">
        <w:rPr>
          <w:rFonts w:ascii="Times New Roman" w:eastAsia="Times New Roman" w:hAnsi="Times New Roman" w:cs="Times New Roman"/>
          <w:b/>
          <w:bCs/>
          <w:sz w:val="28"/>
          <w:szCs w:val="28"/>
          <w:lang w:val="vi"/>
        </w:rPr>
        <w:t>Điều</w:t>
      </w:r>
      <w:r w:rsidRPr="003D15FC">
        <w:rPr>
          <w:rFonts w:ascii="Times New Roman" w:eastAsia="Times New Roman" w:hAnsi="Times New Roman" w:cs="Times New Roman"/>
          <w:b/>
          <w:bCs/>
          <w:spacing w:val="-5"/>
          <w:sz w:val="28"/>
          <w:szCs w:val="28"/>
          <w:lang w:val="vi"/>
        </w:rPr>
        <w:t xml:space="preserve"> </w:t>
      </w:r>
      <w:r w:rsidRPr="003D15FC">
        <w:rPr>
          <w:rFonts w:ascii="Times New Roman" w:eastAsia="Times New Roman" w:hAnsi="Times New Roman" w:cs="Times New Roman"/>
          <w:b/>
          <w:bCs/>
          <w:sz w:val="28"/>
          <w:szCs w:val="28"/>
          <w:lang w:val="vi"/>
        </w:rPr>
        <w:t>6.</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Trách</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nhiệm</w:t>
      </w:r>
      <w:r w:rsidRPr="003D15FC">
        <w:rPr>
          <w:rFonts w:ascii="Times New Roman" w:eastAsia="Times New Roman" w:hAnsi="Times New Roman" w:cs="Times New Roman"/>
          <w:b/>
          <w:bCs/>
          <w:spacing w:val="-6"/>
          <w:sz w:val="28"/>
          <w:szCs w:val="28"/>
          <w:lang w:val="vi"/>
        </w:rPr>
        <w:t xml:space="preserve"> </w:t>
      </w:r>
      <w:r w:rsidRPr="003D15FC">
        <w:rPr>
          <w:rFonts w:ascii="Times New Roman" w:eastAsia="Times New Roman" w:hAnsi="Times New Roman" w:cs="Times New Roman"/>
          <w:b/>
          <w:bCs/>
          <w:sz w:val="28"/>
          <w:szCs w:val="28"/>
          <w:lang w:val="vi"/>
        </w:rPr>
        <w:t>của</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z w:val="28"/>
          <w:szCs w:val="28"/>
          <w:lang w:val="vi"/>
        </w:rPr>
        <w:t>cơ</w:t>
      </w:r>
      <w:r w:rsidRPr="003D15FC">
        <w:rPr>
          <w:rFonts w:ascii="Times New Roman" w:eastAsia="Times New Roman" w:hAnsi="Times New Roman" w:cs="Times New Roman"/>
          <w:b/>
          <w:bCs/>
          <w:spacing w:val="-2"/>
          <w:sz w:val="28"/>
          <w:szCs w:val="28"/>
          <w:lang w:val="vi"/>
        </w:rPr>
        <w:t xml:space="preserve"> </w:t>
      </w:r>
      <w:r w:rsidRPr="003D15FC">
        <w:rPr>
          <w:rFonts w:ascii="Times New Roman" w:eastAsia="Times New Roman" w:hAnsi="Times New Roman" w:cs="Times New Roman"/>
          <w:b/>
          <w:bCs/>
          <w:sz w:val="28"/>
          <w:szCs w:val="28"/>
          <w:lang w:val="vi"/>
        </w:rPr>
        <w:t>quan,</w:t>
      </w:r>
      <w:r w:rsidRPr="003D15FC">
        <w:rPr>
          <w:rFonts w:ascii="Times New Roman" w:eastAsia="Times New Roman" w:hAnsi="Times New Roman" w:cs="Times New Roman"/>
          <w:b/>
          <w:bCs/>
          <w:spacing w:val="-3"/>
          <w:sz w:val="28"/>
          <w:szCs w:val="28"/>
          <w:lang w:val="vi"/>
        </w:rPr>
        <w:t xml:space="preserve"> </w:t>
      </w:r>
      <w:r w:rsidRPr="003D15FC">
        <w:rPr>
          <w:rFonts w:ascii="Times New Roman" w:eastAsia="Times New Roman" w:hAnsi="Times New Roman" w:cs="Times New Roman"/>
          <w:b/>
          <w:bCs/>
          <w:sz w:val="28"/>
          <w:szCs w:val="28"/>
          <w:lang w:val="vi"/>
        </w:rPr>
        <w:t>đơn</w:t>
      </w:r>
      <w:r w:rsidRPr="003D15FC">
        <w:rPr>
          <w:rFonts w:ascii="Times New Roman" w:eastAsia="Times New Roman" w:hAnsi="Times New Roman" w:cs="Times New Roman"/>
          <w:b/>
          <w:bCs/>
          <w:spacing w:val="-4"/>
          <w:sz w:val="28"/>
          <w:szCs w:val="28"/>
          <w:lang w:val="vi"/>
        </w:rPr>
        <w:t xml:space="preserve"> </w:t>
      </w:r>
      <w:r w:rsidRPr="003D15FC">
        <w:rPr>
          <w:rFonts w:ascii="Times New Roman" w:eastAsia="Times New Roman" w:hAnsi="Times New Roman" w:cs="Times New Roman"/>
          <w:b/>
          <w:bCs/>
          <w:sz w:val="28"/>
          <w:szCs w:val="28"/>
          <w:lang w:val="vi"/>
        </w:rPr>
        <w:t>vị</w:t>
      </w:r>
      <w:r w:rsidRPr="003D15FC">
        <w:rPr>
          <w:rFonts w:ascii="Times New Roman" w:eastAsia="Times New Roman" w:hAnsi="Times New Roman" w:cs="Times New Roman"/>
          <w:b/>
          <w:bCs/>
          <w:spacing w:val="-4"/>
          <w:sz w:val="28"/>
          <w:szCs w:val="28"/>
          <w:lang w:val="vi"/>
        </w:rPr>
        <w:t xml:space="preserve"> </w:t>
      </w:r>
      <w:r w:rsidRPr="003D15FC">
        <w:rPr>
          <w:rFonts w:ascii="Times New Roman" w:eastAsia="Times New Roman" w:hAnsi="Times New Roman" w:cs="Times New Roman"/>
          <w:b/>
          <w:bCs/>
          <w:sz w:val="28"/>
          <w:szCs w:val="28"/>
          <w:lang w:val="vi"/>
        </w:rPr>
        <w:t>liên</w:t>
      </w:r>
      <w:r w:rsidRPr="003D15FC">
        <w:rPr>
          <w:rFonts w:ascii="Times New Roman" w:eastAsia="Times New Roman" w:hAnsi="Times New Roman" w:cs="Times New Roman"/>
          <w:b/>
          <w:bCs/>
          <w:spacing w:val="-1"/>
          <w:sz w:val="28"/>
          <w:szCs w:val="28"/>
          <w:lang w:val="vi"/>
        </w:rPr>
        <w:t xml:space="preserve"> </w:t>
      </w:r>
      <w:r w:rsidRPr="003D15FC">
        <w:rPr>
          <w:rFonts w:ascii="Times New Roman" w:eastAsia="Times New Roman" w:hAnsi="Times New Roman" w:cs="Times New Roman"/>
          <w:b/>
          <w:bCs/>
          <w:spacing w:val="-4"/>
          <w:sz w:val="28"/>
          <w:szCs w:val="28"/>
          <w:lang w:val="vi"/>
        </w:rPr>
        <w:t>quan</w:t>
      </w:r>
    </w:p>
    <w:p w:rsidR="003D15FC" w:rsidRPr="003D15FC" w:rsidRDefault="003D15FC" w:rsidP="003D15FC">
      <w:pPr>
        <w:widowControl w:val="0"/>
        <w:numPr>
          <w:ilvl w:val="2"/>
          <w:numId w:val="1"/>
        </w:numPr>
        <w:tabs>
          <w:tab w:val="left" w:pos="1284"/>
        </w:tabs>
        <w:autoSpaceDE w:val="0"/>
        <w:autoSpaceDN w:val="0"/>
        <w:spacing w:before="55" w:after="0" w:line="240" w:lineRule="auto"/>
        <w:ind w:left="1284" w:hanging="27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Sở</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Xây</w:t>
      </w:r>
      <w:r w:rsidRPr="003D15FC">
        <w:rPr>
          <w:rFonts w:ascii="Times New Roman" w:eastAsia="Times New Roman" w:hAnsi="Times New Roman" w:cs="Times New Roman"/>
          <w:spacing w:val="-4"/>
          <w:sz w:val="28"/>
          <w:lang w:val="vi"/>
        </w:rPr>
        <w:t xml:space="preserve"> dựng</w:t>
      </w:r>
    </w:p>
    <w:p w:rsidR="003D15FC" w:rsidRPr="003D15FC" w:rsidRDefault="003D15FC" w:rsidP="003D15FC">
      <w:pPr>
        <w:widowControl w:val="0"/>
        <w:numPr>
          <w:ilvl w:val="3"/>
          <w:numId w:val="1"/>
        </w:numPr>
        <w:tabs>
          <w:tab w:val="left" w:pos="1298"/>
        </w:tabs>
        <w:autoSpaceDE w:val="0"/>
        <w:autoSpaceDN w:val="0"/>
        <w:spacing w:before="62" w:after="0" w:line="240" w:lineRule="auto"/>
        <w:ind w:right="567"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Chủ trì, phối hợp với cơ quan, đơn vị liên quan tổ chức triển khai thực hiện</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này.</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Theo</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dõi</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tình</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hình</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thực</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hiện,</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tổng</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hợp</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các</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khó</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khăn, vướng mắc, đề xuất Ủy ban nhân dân thành phố điều chỉnh, bổ</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 xml:space="preserve">sung cho phù </w:t>
      </w:r>
      <w:r w:rsidRPr="003D15FC">
        <w:rPr>
          <w:rFonts w:ascii="Times New Roman" w:eastAsia="Times New Roman" w:hAnsi="Times New Roman" w:cs="Times New Roman"/>
          <w:spacing w:val="-4"/>
          <w:sz w:val="28"/>
          <w:lang w:val="vi"/>
        </w:rPr>
        <w:t>hợp.</w:t>
      </w:r>
    </w:p>
    <w:p w:rsidR="003D15FC" w:rsidRPr="003D15FC" w:rsidRDefault="003D15FC" w:rsidP="003D15FC">
      <w:pPr>
        <w:widowControl w:val="0"/>
        <w:numPr>
          <w:ilvl w:val="3"/>
          <w:numId w:val="1"/>
        </w:numPr>
        <w:tabs>
          <w:tab w:val="left" w:pos="1334"/>
        </w:tabs>
        <w:autoSpaceDE w:val="0"/>
        <w:autoSpaceDN w:val="0"/>
        <w:spacing w:before="58" w:after="0" w:line="240" w:lineRule="auto"/>
        <w:ind w:right="558"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Thực hiện rà soát, cân đối quỹ nhà ở xã hội do Nhà nước đầu tư xây dựng bằng vốn đầu tư công để xây dựng phương án bố trí thuê theo từng nhóm đối tượng ưu tiên, báo cáo Ủy ban nhân dân thành phố thống nhất trước khi tổ chức thực hiện tiếp nhận hồ sơ đăng ký thuê nhà ở xã hội do Nhà nước đầu tư xây dựng bằng vốn đầu tư công đối với đối tượng quy định tại khoản 2 Điều 4 Quyết định này.</w:t>
      </w:r>
    </w:p>
    <w:p w:rsidR="003D15FC" w:rsidRPr="003D15FC" w:rsidRDefault="003D15FC" w:rsidP="003D15FC">
      <w:pPr>
        <w:widowControl w:val="0"/>
        <w:numPr>
          <w:ilvl w:val="3"/>
          <w:numId w:val="1"/>
        </w:numPr>
        <w:tabs>
          <w:tab w:val="left" w:pos="1327"/>
        </w:tabs>
        <w:autoSpaceDE w:val="0"/>
        <w:autoSpaceDN w:val="0"/>
        <w:spacing w:before="61" w:after="0" w:line="240" w:lineRule="auto"/>
        <w:ind w:right="561"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Chủ trì phối hợp với các đơn vị liên quan tổng hợp báo cáo Ủy ban nhân dân thành phố</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xem</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xét, quyết định việc cho thuê nhà ở</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xã</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hội do Nhà nước đầu tư xây dựng bằng vốn đầu tư công đối với các trường hợp có hoàn cảnh khó khăn,</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cá</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biệt,</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phát</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sinh</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vướng</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mắc</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trong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việc</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xác</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đối</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tượng,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điều</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kiện</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hoặc chưa được quy định đầy đủ trong quá trình tổ chức thực hiện.</w:t>
      </w:r>
    </w:p>
    <w:p w:rsidR="003D15FC" w:rsidRPr="003D15FC" w:rsidRDefault="003D15FC" w:rsidP="003D15FC">
      <w:pPr>
        <w:widowControl w:val="0"/>
        <w:numPr>
          <w:ilvl w:val="3"/>
          <w:numId w:val="1"/>
        </w:numPr>
        <w:tabs>
          <w:tab w:val="left" w:pos="1350"/>
        </w:tabs>
        <w:autoSpaceDE w:val="0"/>
        <w:autoSpaceDN w:val="0"/>
        <w:spacing w:before="61" w:after="0" w:line="240" w:lineRule="auto"/>
        <w:ind w:right="567"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Thực hiện hướng dẫn trình tự, thủ tục, thành phần, biểu mẫu hồ sơ đăng ký thuê, mua, thuê mua nhà ở xã hội trên địa bàn thành phố.</w:t>
      </w:r>
    </w:p>
    <w:p w:rsidR="003D15FC" w:rsidRPr="003D15FC" w:rsidRDefault="003D15FC" w:rsidP="003D15FC">
      <w:pPr>
        <w:widowControl w:val="0"/>
        <w:autoSpaceDE w:val="0"/>
        <w:autoSpaceDN w:val="0"/>
        <w:spacing w:before="59" w:after="0" w:line="240" w:lineRule="auto"/>
        <w:ind w:left="285" w:right="563"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đ) Thực hiện tiếp nhận, xử lý hồ sơ đăng ký thuê nhà ở xã hội do Nhà nước đầu tư xây dựng bằng vốn đầu tư công.</w:t>
      </w:r>
    </w:p>
    <w:p w:rsidR="003D15FC" w:rsidRPr="003D15FC" w:rsidRDefault="003D15FC" w:rsidP="003D15FC">
      <w:pPr>
        <w:widowControl w:val="0"/>
        <w:numPr>
          <w:ilvl w:val="2"/>
          <w:numId w:val="1"/>
        </w:numPr>
        <w:tabs>
          <w:tab w:val="left" w:pos="1285"/>
        </w:tabs>
        <w:autoSpaceDE w:val="0"/>
        <w:autoSpaceDN w:val="0"/>
        <w:spacing w:before="62" w:after="0" w:line="240" w:lineRule="auto"/>
        <w:ind w:hanging="280"/>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Sở</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Nông</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nghiệp và</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Môi</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pacing w:val="-2"/>
          <w:sz w:val="28"/>
          <w:lang w:val="vi"/>
        </w:rPr>
        <w:t>trường</w:t>
      </w:r>
    </w:p>
    <w:p w:rsidR="003D15FC" w:rsidRPr="003D15FC" w:rsidRDefault="003D15FC" w:rsidP="003D15FC">
      <w:pPr>
        <w:widowControl w:val="0"/>
        <w:numPr>
          <w:ilvl w:val="3"/>
          <w:numId w:val="1"/>
        </w:numPr>
        <w:tabs>
          <w:tab w:val="left" w:pos="1303"/>
        </w:tabs>
        <w:autoSpaceDE w:val="0"/>
        <w:autoSpaceDN w:val="0"/>
        <w:spacing w:before="60" w:after="0" w:line="240" w:lineRule="auto"/>
        <w:ind w:right="566"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Chỉ đạo Văn phòng Đăng ký đất đai thành phố rà soát, cung cấp thông tin</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tình</w:t>
      </w:r>
      <w:r w:rsidRPr="003D15FC">
        <w:rPr>
          <w:rFonts w:ascii="Times New Roman" w:eastAsia="Times New Roman" w:hAnsi="Times New Roman" w:cs="Times New Roman"/>
          <w:spacing w:val="23"/>
          <w:sz w:val="28"/>
          <w:lang w:val="vi"/>
        </w:rPr>
        <w:t xml:space="preserve"> </w:t>
      </w:r>
      <w:r w:rsidRPr="003D15FC">
        <w:rPr>
          <w:rFonts w:ascii="Times New Roman" w:eastAsia="Times New Roman" w:hAnsi="Times New Roman" w:cs="Times New Roman"/>
          <w:sz w:val="28"/>
          <w:lang w:val="vi"/>
        </w:rPr>
        <w:t>trạng</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sở</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hữu</w:t>
      </w:r>
      <w:r w:rsidRPr="003D15FC">
        <w:rPr>
          <w:rFonts w:ascii="Times New Roman" w:eastAsia="Times New Roman" w:hAnsi="Times New Roman" w:cs="Times New Roman"/>
          <w:spacing w:val="23"/>
          <w:sz w:val="28"/>
          <w:lang w:val="vi"/>
        </w:rPr>
        <w:t xml:space="preserve"> </w:t>
      </w:r>
      <w:r w:rsidRPr="003D15FC">
        <w:rPr>
          <w:rFonts w:ascii="Times New Roman" w:eastAsia="Times New Roman" w:hAnsi="Times New Roman" w:cs="Times New Roman"/>
          <w:sz w:val="28"/>
          <w:lang w:val="vi"/>
        </w:rPr>
        <w:t>nhà</w:t>
      </w:r>
      <w:r w:rsidRPr="003D15FC">
        <w:rPr>
          <w:rFonts w:ascii="Times New Roman" w:eastAsia="Times New Roman" w:hAnsi="Times New Roman" w:cs="Times New Roman"/>
          <w:spacing w:val="23"/>
          <w:sz w:val="28"/>
          <w:lang w:val="vi"/>
        </w:rPr>
        <w:t xml:space="preserve"> </w:t>
      </w:r>
      <w:r w:rsidRPr="003D15FC">
        <w:rPr>
          <w:rFonts w:ascii="Times New Roman" w:eastAsia="Times New Roman" w:hAnsi="Times New Roman" w:cs="Times New Roman"/>
          <w:sz w:val="28"/>
          <w:lang w:val="vi"/>
        </w:rPr>
        <w:t>ở,</w:t>
      </w:r>
      <w:r w:rsidRPr="003D15FC">
        <w:rPr>
          <w:rFonts w:ascii="Times New Roman" w:eastAsia="Times New Roman" w:hAnsi="Times New Roman" w:cs="Times New Roman"/>
          <w:spacing w:val="23"/>
          <w:sz w:val="28"/>
          <w:lang w:val="vi"/>
        </w:rPr>
        <w:t xml:space="preserve"> </w:t>
      </w:r>
      <w:r w:rsidRPr="003D15FC">
        <w:rPr>
          <w:rFonts w:ascii="Times New Roman" w:eastAsia="Times New Roman" w:hAnsi="Times New Roman" w:cs="Times New Roman"/>
          <w:sz w:val="28"/>
          <w:lang w:val="vi"/>
        </w:rPr>
        <w:t>quyền</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sử</w:t>
      </w:r>
      <w:r w:rsidRPr="003D15FC">
        <w:rPr>
          <w:rFonts w:ascii="Times New Roman" w:eastAsia="Times New Roman" w:hAnsi="Times New Roman" w:cs="Times New Roman"/>
          <w:spacing w:val="21"/>
          <w:sz w:val="28"/>
          <w:lang w:val="vi"/>
        </w:rPr>
        <w:t xml:space="preserve"> </w:t>
      </w:r>
      <w:r w:rsidRPr="003D15FC">
        <w:rPr>
          <w:rFonts w:ascii="Times New Roman" w:eastAsia="Times New Roman" w:hAnsi="Times New Roman" w:cs="Times New Roman"/>
          <w:sz w:val="28"/>
          <w:lang w:val="vi"/>
        </w:rPr>
        <w:t>dụng</w:t>
      </w:r>
      <w:r w:rsidRPr="003D15FC">
        <w:rPr>
          <w:rFonts w:ascii="Times New Roman" w:eastAsia="Times New Roman" w:hAnsi="Times New Roman" w:cs="Times New Roman"/>
          <w:spacing w:val="23"/>
          <w:sz w:val="28"/>
          <w:lang w:val="vi"/>
        </w:rPr>
        <w:t xml:space="preserve"> </w:t>
      </w:r>
      <w:r w:rsidRPr="003D15FC">
        <w:rPr>
          <w:rFonts w:ascii="Times New Roman" w:eastAsia="Times New Roman" w:hAnsi="Times New Roman" w:cs="Times New Roman"/>
          <w:sz w:val="28"/>
          <w:lang w:val="vi"/>
        </w:rPr>
        <w:t>đất</w:t>
      </w:r>
      <w:r w:rsidRPr="003D15FC">
        <w:rPr>
          <w:rFonts w:ascii="Times New Roman" w:eastAsia="Times New Roman" w:hAnsi="Times New Roman" w:cs="Times New Roman"/>
          <w:spacing w:val="24"/>
          <w:sz w:val="28"/>
          <w:lang w:val="vi"/>
        </w:rPr>
        <w:t xml:space="preserve"> </w:t>
      </w:r>
      <w:r w:rsidRPr="003D15FC">
        <w:rPr>
          <w:rFonts w:ascii="Times New Roman" w:eastAsia="Times New Roman" w:hAnsi="Times New Roman" w:cs="Times New Roman"/>
          <w:sz w:val="28"/>
          <w:lang w:val="vi"/>
        </w:rPr>
        <w:t>ở</w:t>
      </w:r>
      <w:r w:rsidRPr="003D15FC">
        <w:rPr>
          <w:rFonts w:ascii="Times New Roman" w:eastAsia="Times New Roman" w:hAnsi="Times New Roman" w:cs="Times New Roman"/>
          <w:spacing w:val="30"/>
          <w:sz w:val="28"/>
          <w:lang w:val="vi"/>
        </w:rPr>
        <w:t xml:space="preserve"> </w:t>
      </w:r>
      <w:r w:rsidRPr="003D15FC">
        <w:rPr>
          <w:rFonts w:ascii="Times New Roman" w:eastAsia="Times New Roman" w:hAnsi="Times New Roman" w:cs="Times New Roman"/>
          <w:sz w:val="28"/>
          <w:lang w:val="vi"/>
        </w:rPr>
        <w:t>và</w:t>
      </w:r>
      <w:r w:rsidRPr="003D15FC">
        <w:rPr>
          <w:rFonts w:ascii="Times New Roman" w:eastAsia="Times New Roman" w:hAnsi="Times New Roman" w:cs="Times New Roman"/>
          <w:spacing w:val="22"/>
          <w:sz w:val="28"/>
          <w:lang w:val="vi"/>
        </w:rPr>
        <w:t xml:space="preserve"> </w:t>
      </w:r>
      <w:r w:rsidRPr="003D15FC">
        <w:rPr>
          <w:rFonts w:ascii="Times New Roman" w:eastAsia="Times New Roman" w:hAnsi="Times New Roman" w:cs="Times New Roman"/>
          <w:sz w:val="28"/>
          <w:lang w:val="vi"/>
        </w:rPr>
        <w:t>lịch</w:t>
      </w:r>
      <w:r w:rsidRPr="003D15FC">
        <w:rPr>
          <w:rFonts w:ascii="Times New Roman" w:eastAsia="Times New Roman" w:hAnsi="Times New Roman" w:cs="Times New Roman"/>
          <w:spacing w:val="23"/>
          <w:sz w:val="28"/>
          <w:lang w:val="vi"/>
        </w:rPr>
        <w:t xml:space="preserve"> </w:t>
      </w:r>
      <w:r w:rsidRPr="003D15FC">
        <w:rPr>
          <w:rFonts w:ascii="Times New Roman" w:eastAsia="Times New Roman" w:hAnsi="Times New Roman" w:cs="Times New Roman"/>
          <w:sz w:val="28"/>
          <w:lang w:val="vi"/>
        </w:rPr>
        <w:t>sử</w:t>
      </w:r>
      <w:r w:rsidRPr="003D15FC">
        <w:rPr>
          <w:rFonts w:ascii="Times New Roman" w:eastAsia="Times New Roman" w:hAnsi="Times New Roman" w:cs="Times New Roman"/>
          <w:spacing w:val="23"/>
          <w:sz w:val="28"/>
          <w:lang w:val="vi"/>
        </w:rPr>
        <w:t xml:space="preserve"> </w:t>
      </w:r>
      <w:r w:rsidRPr="003D15FC">
        <w:rPr>
          <w:rFonts w:ascii="Times New Roman" w:eastAsia="Times New Roman" w:hAnsi="Times New Roman" w:cs="Times New Roman"/>
          <w:sz w:val="28"/>
          <w:lang w:val="vi"/>
        </w:rPr>
        <w:t>biến</w:t>
      </w:r>
      <w:r w:rsidRPr="003D15FC">
        <w:rPr>
          <w:rFonts w:ascii="Times New Roman" w:eastAsia="Times New Roman" w:hAnsi="Times New Roman" w:cs="Times New Roman"/>
          <w:spacing w:val="22"/>
          <w:sz w:val="28"/>
          <w:lang w:val="vi"/>
        </w:rPr>
        <w:t xml:space="preserve"> </w:t>
      </w:r>
      <w:r w:rsidRPr="003D15FC">
        <w:rPr>
          <w:rFonts w:ascii="Times New Roman" w:eastAsia="Times New Roman" w:hAnsi="Times New Roman" w:cs="Times New Roman"/>
          <w:sz w:val="28"/>
          <w:lang w:val="vi"/>
        </w:rPr>
        <w:t>động</w:t>
      </w:r>
      <w:r w:rsidRPr="003D15FC">
        <w:rPr>
          <w:rFonts w:ascii="Times New Roman" w:eastAsia="Times New Roman" w:hAnsi="Times New Roman" w:cs="Times New Roman"/>
          <w:spacing w:val="23"/>
          <w:sz w:val="28"/>
          <w:lang w:val="vi"/>
        </w:rPr>
        <w:t xml:space="preserve"> </w:t>
      </w:r>
      <w:r w:rsidRPr="003D15FC">
        <w:rPr>
          <w:rFonts w:ascii="Times New Roman" w:eastAsia="Times New Roman" w:hAnsi="Times New Roman" w:cs="Times New Roman"/>
          <w:sz w:val="28"/>
          <w:lang w:val="vi"/>
        </w:rPr>
        <w:t>về</w:t>
      </w:r>
      <w:r w:rsidRPr="003D15FC">
        <w:rPr>
          <w:rFonts w:ascii="Times New Roman" w:eastAsia="Times New Roman" w:hAnsi="Times New Roman" w:cs="Times New Roman"/>
          <w:spacing w:val="22"/>
          <w:sz w:val="28"/>
          <w:lang w:val="vi"/>
        </w:rPr>
        <w:t xml:space="preserve"> </w:t>
      </w:r>
      <w:r w:rsidRPr="003D15FC">
        <w:rPr>
          <w:rFonts w:ascii="Times New Roman" w:eastAsia="Times New Roman" w:hAnsi="Times New Roman" w:cs="Times New Roman"/>
          <w:sz w:val="28"/>
          <w:lang w:val="vi"/>
        </w:rPr>
        <w:t>giao</w:t>
      </w:r>
    </w:p>
    <w:p w:rsidR="003D15FC" w:rsidRPr="003D15FC" w:rsidRDefault="003D15FC" w:rsidP="003D15FC">
      <w:pPr>
        <w:widowControl w:val="0"/>
        <w:autoSpaceDE w:val="0"/>
        <w:autoSpaceDN w:val="0"/>
        <w:spacing w:before="61" w:after="0" w:line="240" w:lineRule="auto"/>
        <w:ind w:left="285" w:firstLine="719"/>
        <w:jc w:val="both"/>
        <w:rPr>
          <w:rFonts w:ascii="Times New Roman" w:eastAsia="Times New Roman" w:hAnsi="Times New Roman" w:cs="Times New Roman"/>
          <w:sz w:val="28"/>
          <w:lang w:val="vi"/>
        </w:rPr>
        <w:sectPr w:rsidR="003D15FC" w:rsidRPr="003D15FC">
          <w:pgSz w:w="11910" w:h="16850"/>
          <w:pgMar w:top="840" w:right="566" w:bottom="280" w:left="1417" w:header="571" w:footer="0" w:gutter="0"/>
          <w:cols w:space="720"/>
        </w:sectPr>
      </w:pPr>
    </w:p>
    <w:p w:rsidR="003D15FC" w:rsidRPr="003D15FC" w:rsidRDefault="003D15FC" w:rsidP="003D15FC">
      <w:pPr>
        <w:widowControl w:val="0"/>
        <w:autoSpaceDE w:val="0"/>
        <w:autoSpaceDN w:val="0"/>
        <w:spacing w:before="268" w:after="0" w:line="240" w:lineRule="auto"/>
        <w:ind w:left="285" w:right="561"/>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lastRenderedPageBreak/>
        <w:t>dịch trong thời gian 05 năm kể từ thời điểm rà soát (nếu có) trên địa bàn thành phố đối với các trường hợp đăng ký thuê nhà ở xã hội do Nhà nước đầu tư xây dựng bằng vốn đầu tư công trong thời hạn 07 (bảy) ngày kể từ ngày nhận được văn bản đề nghị của Sở Xây dựng.</w:t>
      </w:r>
    </w:p>
    <w:p w:rsidR="003D15FC" w:rsidRPr="003D15FC" w:rsidRDefault="003D15FC" w:rsidP="003D15FC">
      <w:pPr>
        <w:widowControl w:val="0"/>
        <w:numPr>
          <w:ilvl w:val="3"/>
          <w:numId w:val="1"/>
        </w:numPr>
        <w:tabs>
          <w:tab w:val="left" w:pos="1338"/>
        </w:tabs>
        <w:autoSpaceDE w:val="0"/>
        <w:autoSpaceDN w:val="0"/>
        <w:spacing w:before="61" w:after="0" w:line="240" w:lineRule="auto"/>
        <w:ind w:right="559"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 xml:space="preserve">Phối hợp kiểm tra, xác minh thông tin các trường hợp đăng ký thuê, mua, thuê mua nhà ở xã hội thuộc đối tượng hộ nghèo theo đề nghị của Sở Xây </w:t>
      </w:r>
      <w:r w:rsidRPr="003D15FC">
        <w:rPr>
          <w:rFonts w:ascii="Times New Roman" w:eastAsia="Times New Roman" w:hAnsi="Times New Roman" w:cs="Times New Roman"/>
          <w:spacing w:val="-4"/>
          <w:sz w:val="28"/>
          <w:lang w:val="vi"/>
        </w:rPr>
        <w:t>dựng.</w:t>
      </w:r>
    </w:p>
    <w:p w:rsidR="003D15FC" w:rsidRPr="003D15FC" w:rsidRDefault="003D15FC" w:rsidP="003D15FC">
      <w:pPr>
        <w:widowControl w:val="0"/>
        <w:numPr>
          <w:ilvl w:val="2"/>
          <w:numId w:val="1"/>
        </w:numPr>
        <w:tabs>
          <w:tab w:val="left" w:pos="1284"/>
        </w:tabs>
        <w:autoSpaceDE w:val="0"/>
        <w:autoSpaceDN w:val="0"/>
        <w:spacing w:before="61" w:after="0" w:line="240" w:lineRule="auto"/>
        <w:ind w:left="1284" w:hanging="27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Công</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an</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thành</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pacing w:val="-5"/>
          <w:sz w:val="28"/>
          <w:lang w:val="vi"/>
        </w:rPr>
        <w:t>phố</w:t>
      </w:r>
    </w:p>
    <w:p w:rsidR="003D15FC" w:rsidRPr="003D15FC" w:rsidRDefault="003D15FC" w:rsidP="003D15FC">
      <w:pPr>
        <w:widowControl w:val="0"/>
        <w:autoSpaceDE w:val="0"/>
        <w:autoSpaceDN w:val="0"/>
        <w:spacing w:before="60" w:after="0" w:line="240" w:lineRule="auto"/>
        <w:ind w:left="285" w:right="570"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Chỉ đạo công an phường, xã rà soát, xác minh thông tin về cư trú đối với các trường hợp đăng ký thuê nhà ở xã hội do Nhà nước đầu tư xây dựng bằng vốn đầu tư công theo đề nghị của Sở Xây dựng.</w:t>
      </w:r>
    </w:p>
    <w:p w:rsidR="003D15FC" w:rsidRPr="003D15FC" w:rsidRDefault="003D15FC" w:rsidP="003D15FC">
      <w:pPr>
        <w:widowControl w:val="0"/>
        <w:numPr>
          <w:ilvl w:val="2"/>
          <w:numId w:val="1"/>
        </w:numPr>
        <w:tabs>
          <w:tab w:val="left" w:pos="1285"/>
        </w:tabs>
        <w:autoSpaceDE w:val="0"/>
        <w:autoSpaceDN w:val="0"/>
        <w:spacing w:before="60" w:after="0" w:line="240" w:lineRule="auto"/>
        <w:ind w:hanging="280"/>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Sở</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Nội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pacing w:val="-5"/>
          <w:sz w:val="28"/>
          <w:lang w:val="vi"/>
        </w:rPr>
        <w:t>vụ</w:t>
      </w:r>
    </w:p>
    <w:p w:rsidR="003D15FC" w:rsidRPr="003D15FC" w:rsidRDefault="003D15FC" w:rsidP="003D15FC">
      <w:pPr>
        <w:widowControl w:val="0"/>
        <w:autoSpaceDE w:val="0"/>
        <w:autoSpaceDN w:val="0"/>
        <w:spacing w:before="59" w:after="0" w:line="240" w:lineRule="auto"/>
        <w:ind w:left="285" w:right="562"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Phối hợp kiểm tra, xác minh thông tin các trường hợp đăng ký thuê, mua, thuê mua nhà ở xã hội thuộc đối tượng người có công với cách mạng, thân nhân liệt sĩ theo đề nghị của Sở Xây dựng.</w:t>
      </w:r>
    </w:p>
    <w:p w:rsidR="003D15FC" w:rsidRPr="003D15FC" w:rsidRDefault="003D15FC" w:rsidP="003D15FC">
      <w:pPr>
        <w:widowControl w:val="0"/>
        <w:numPr>
          <w:ilvl w:val="2"/>
          <w:numId w:val="1"/>
        </w:numPr>
        <w:tabs>
          <w:tab w:val="left" w:pos="1285"/>
        </w:tabs>
        <w:autoSpaceDE w:val="0"/>
        <w:autoSpaceDN w:val="0"/>
        <w:spacing w:before="61" w:after="0" w:line="240" w:lineRule="auto"/>
        <w:ind w:hanging="280"/>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Ủy</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ban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nhân</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dân</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các</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xã,</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phường,</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đặc</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pacing w:val="-5"/>
          <w:sz w:val="28"/>
          <w:lang w:val="vi"/>
        </w:rPr>
        <w:t>khu</w:t>
      </w:r>
    </w:p>
    <w:p w:rsidR="003D15FC" w:rsidRPr="003D15FC" w:rsidRDefault="003D15FC" w:rsidP="003D15FC">
      <w:pPr>
        <w:widowControl w:val="0"/>
        <w:numPr>
          <w:ilvl w:val="3"/>
          <w:numId w:val="1"/>
        </w:numPr>
        <w:tabs>
          <w:tab w:val="left" w:pos="1291"/>
        </w:tabs>
        <w:autoSpaceDE w:val="0"/>
        <w:autoSpaceDN w:val="0"/>
        <w:spacing w:before="60" w:after="0" w:line="240" w:lineRule="auto"/>
        <w:ind w:right="563"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UBND</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các</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phường,</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xã</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phối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hợp</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với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Trung</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tâm</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Phát</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triển</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quỹ</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đất</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thành phố căn cứ Phương án bồi thường, hỗ trợ và tái định cư được duyệt, hoàn chỉnh hồ sơ, gửi Sở Xây dựng kiểm tra, trình Ủy ban nhân dân thành phố phê duyệt quyết định bố trí thuê nhà ở xã hội do Nhà nước đầu tư xây dựng bằng vốn đầu tư công</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đối với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đối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tượng quy</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định tại điểm</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 e khoản 2 Điều</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4 Quyết định này.</w:t>
      </w:r>
    </w:p>
    <w:p w:rsidR="003D15FC" w:rsidRPr="003D15FC" w:rsidRDefault="003D15FC" w:rsidP="003D15FC">
      <w:pPr>
        <w:widowControl w:val="0"/>
        <w:numPr>
          <w:ilvl w:val="3"/>
          <w:numId w:val="1"/>
        </w:numPr>
        <w:tabs>
          <w:tab w:val="left" w:pos="1300"/>
        </w:tabs>
        <w:autoSpaceDE w:val="0"/>
        <w:autoSpaceDN w:val="0"/>
        <w:spacing w:before="61" w:after="0" w:line="240" w:lineRule="auto"/>
        <w:ind w:right="559"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Thực</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hiện</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công</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tác</w:t>
      </w:r>
      <w:r w:rsidRPr="003D15FC">
        <w:rPr>
          <w:rFonts w:ascii="Times New Roman" w:eastAsia="Times New Roman" w:hAnsi="Times New Roman" w:cs="Times New Roman"/>
          <w:spacing w:val="-16"/>
          <w:sz w:val="28"/>
          <w:lang w:val="vi"/>
        </w:rPr>
        <w:t xml:space="preserve"> </w:t>
      </w:r>
      <w:r w:rsidRPr="003D15FC">
        <w:rPr>
          <w:rFonts w:ascii="Times New Roman" w:eastAsia="Times New Roman" w:hAnsi="Times New Roman" w:cs="Times New Roman"/>
          <w:sz w:val="28"/>
          <w:lang w:val="vi"/>
        </w:rPr>
        <w:t>quản</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lý</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nhà</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nước</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về</w:t>
      </w:r>
      <w:r w:rsidRPr="003D15FC">
        <w:rPr>
          <w:rFonts w:ascii="Times New Roman" w:eastAsia="Times New Roman" w:hAnsi="Times New Roman" w:cs="Times New Roman"/>
          <w:spacing w:val="-16"/>
          <w:sz w:val="28"/>
          <w:lang w:val="vi"/>
        </w:rPr>
        <w:t xml:space="preserve"> </w:t>
      </w:r>
      <w:r w:rsidRPr="003D15FC">
        <w:rPr>
          <w:rFonts w:ascii="Times New Roman" w:eastAsia="Times New Roman" w:hAnsi="Times New Roman" w:cs="Times New Roman"/>
          <w:sz w:val="28"/>
          <w:lang w:val="vi"/>
        </w:rPr>
        <w:t>nhà</w:t>
      </w:r>
      <w:r w:rsidRPr="003D15FC">
        <w:rPr>
          <w:rFonts w:ascii="Times New Roman" w:eastAsia="Times New Roman" w:hAnsi="Times New Roman" w:cs="Times New Roman"/>
          <w:spacing w:val="-15"/>
          <w:sz w:val="28"/>
          <w:lang w:val="vi"/>
        </w:rPr>
        <w:t xml:space="preserve"> </w:t>
      </w:r>
      <w:r w:rsidRPr="003D15FC">
        <w:rPr>
          <w:rFonts w:ascii="Times New Roman" w:eastAsia="Times New Roman" w:hAnsi="Times New Roman" w:cs="Times New Roman"/>
          <w:sz w:val="28"/>
          <w:lang w:val="vi"/>
        </w:rPr>
        <w:t>ở</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trên</w:t>
      </w:r>
      <w:r w:rsidRPr="003D15FC">
        <w:rPr>
          <w:rFonts w:ascii="Times New Roman" w:eastAsia="Times New Roman" w:hAnsi="Times New Roman" w:cs="Times New Roman"/>
          <w:spacing w:val="-16"/>
          <w:sz w:val="28"/>
          <w:lang w:val="vi"/>
        </w:rPr>
        <w:t xml:space="preserve"> </w:t>
      </w:r>
      <w:r w:rsidRPr="003D15FC">
        <w:rPr>
          <w:rFonts w:ascii="Times New Roman" w:eastAsia="Times New Roman" w:hAnsi="Times New Roman" w:cs="Times New Roman"/>
          <w:sz w:val="28"/>
          <w:lang w:val="vi"/>
        </w:rPr>
        <w:t>địa</w:t>
      </w:r>
      <w:r w:rsidRPr="003D15FC">
        <w:rPr>
          <w:rFonts w:ascii="Times New Roman" w:eastAsia="Times New Roman" w:hAnsi="Times New Roman" w:cs="Times New Roman"/>
          <w:spacing w:val="-16"/>
          <w:sz w:val="28"/>
          <w:lang w:val="vi"/>
        </w:rPr>
        <w:t xml:space="preserve"> </w:t>
      </w:r>
      <w:r w:rsidRPr="003D15FC">
        <w:rPr>
          <w:rFonts w:ascii="Times New Roman" w:eastAsia="Times New Roman" w:hAnsi="Times New Roman" w:cs="Times New Roman"/>
          <w:sz w:val="28"/>
          <w:lang w:val="vi"/>
        </w:rPr>
        <w:t>bàn</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theo</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17"/>
          <w:sz w:val="28"/>
          <w:lang w:val="vi"/>
        </w:rPr>
        <w:t xml:space="preserve"> </w:t>
      </w:r>
      <w:r w:rsidRPr="003D15FC">
        <w:rPr>
          <w:rFonts w:ascii="Times New Roman" w:eastAsia="Times New Roman" w:hAnsi="Times New Roman" w:cs="Times New Roman"/>
          <w:sz w:val="28"/>
          <w:lang w:val="vi"/>
        </w:rPr>
        <w:t>định. Thường xuyên kiểm tra, xử lý theo thẩm quyền hoặc đề nghị cơ quan có thẩm quyền</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xử</w:t>
      </w:r>
      <w:r w:rsidRPr="003D15FC">
        <w:rPr>
          <w:rFonts w:ascii="Times New Roman" w:eastAsia="Times New Roman" w:hAnsi="Times New Roman" w:cs="Times New Roman"/>
          <w:spacing w:val="-12"/>
          <w:sz w:val="28"/>
          <w:lang w:val="vi"/>
        </w:rPr>
        <w:t xml:space="preserve"> </w:t>
      </w:r>
      <w:r w:rsidRPr="003D15FC">
        <w:rPr>
          <w:rFonts w:ascii="Times New Roman" w:eastAsia="Times New Roman" w:hAnsi="Times New Roman" w:cs="Times New Roman"/>
          <w:sz w:val="28"/>
          <w:lang w:val="vi"/>
        </w:rPr>
        <w:t>lý</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các</w:t>
      </w:r>
      <w:r w:rsidRPr="003D15FC">
        <w:rPr>
          <w:rFonts w:ascii="Times New Roman" w:eastAsia="Times New Roman" w:hAnsi="Times New Roman" w:cs="Times New Roman"/>
          <w:spacing w:val="-8"/>
          <w:sz w:val="28"/>
          <w:lang w:val="vi"/>
        </w:rPr>
        <w:t xml:space="preserve"> </w:t>
      </w:r>
      <w:r w:rsidRPr="003D15FC">
        <w:rPr>
          <w:rFonts w:ascii="Times New Roman" w:eastAsia="Times New Roman" w:hAnsi="Times New Roman" w:cs="Times New Roman"/>
          <w:sz w:val="28"/>
          <w:lang w:val="vi"/>
        </w:rPr>
        <w:t>hành</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vi</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vi</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phạm</w:t>
      </w:r>
      <w:r w:rsidRPr="003D15FC">
        <w:rPr>
          <w:rFonts w:ascii="Times New Roman" w:eastAsia="Times New Roman" w:hAnsi="Times New Roman" w:cs="Times New Roman"/>
          <w:spacing w:val="-13"/>
          <w:sz w:val="28"/>
          <w:lang w:val="vi"/>
        </w:rPr>
        <w:t xml:space="preserve"> </w:t>
      </w:r>
      <w:r w:rsidRPr="003D15FC">
        <w:rPr>
          <w:rFonts w:ascii="Times New Roman" w:eastAsia="Times New Roman" w:hAnsi="Times New Roman" w:cs="Times New Roman"/>
          <w:sz w:val="28"/>
          <w:lang w:val="vi"/>
        </w:rPr>
        <w:t>quy</w:t>
      </w:r>
      <w:r w:rsidRPr="003D15FC">
        <w:rPr>
          <w:rFonts w:ascii="Times New Roman" w:eastAsia="Times New Roman" w:hAnsi="Times New Roman" w:cs="Times New Roman"/>
          <w:spacing w:val="-14"/>
          <w:sz w:val="28"/>
          <w:lang w:val="vi"/>
        </w:rPr>
        <w:t xml:space="preserve"> </w:t>
      </w:r>
      <w:r w:rsidRPr="003D15FC">
        <w:rPr>
          <w:rFonts w:ascii="Times New Roman" w:eastAsia="Times New Roman" w:hAnsi="Times New Roman" w:cs="Times New Roman"/>
          <w:sz w:val="28"/>
          <w:lang w:val="vi"/>
        </w:rPr>
        <w:t>định</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về</w:t>
      </w:r>
      <w:r w:rsidRPr="003D15FC">
        <w:rPr>
          <w:rFonts w:ascii="Times New Roman" w:eastAsia="Times New Roman" w:hAnsi="Times New Roman" w:cs="Times New Roman"/>
          <w:spacing w:val="-10"/>
          <w:sz w:val="28"/>
          <w:lang w:val="vi"/>
        </w:rPr>
        <w:t xml:space="preserve"> </w:t>
      </w:r>
      <w:r w:rsidRPr="003D15FC">
        <w:rPr>
          <w:rFonts w:ascii="Times New Roman" w:eastAsia="Times New Roman" w:hAnsi="Times New Roman" w:cs="Times New Roman"/>
          <w:sz w:val="28"/>
          <w:lang w:val="vi"/>
        </w:rPr>
        <w:t>quản</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lý,</w:t>
      </w:r>
      <w:r w:rsidRPr="003D15FC">
        <w:rPr>
          <w:rFonts w:ascii="Times New Roman" w:eastAsia="Times New Roman" w:hAnsi="Times New Roman" w:cs="Times New Roman"/>
          <w:spacing w:val="-11"/>
          <w:sz w:val="28"/>
          <w:lang w:val="vi"/>
        </w:rPr>
        <w:t xml:space="preserve"> </w:t>
      </w:r>
      <w:r w:rsidRPr="003D15FC">
        <w:rPr>
          <w:rFonts w:ascii="Times New Roman" w:eastAsia="Times New Roman" w:hAnsi="Times New Roman" w:cs="Times New Roman"/>
          <w:sz w:val="28"/>
          <w:lang w:val="vi"/>
        </w:rPr>
        <w:t>sử</w:t>
      </w:r>
      <w:r w:rsidRPr="003D15FC">
        <w:rPr>
          <w:rFonts w:ascii="Times New Roman" w:eastAsia="Times New Roman" w:hAnsi="Times New Roman" w:cs="Times New Roman"/>
          <w:spacing w:val="-12"/>
          <w:sz w:val="28"/>
          <w:lang w:val="vi"/>
        </w:rPr>
        <w:t xml:space="preserve"> </w:t>
      </w:r>
      <w:r w:rsidRPr="003D15FC">
        <w:rPr>
          <w:rFonts w:ascii="Times New Roman" w:eastAsia="Times New Roman" w:hAnsi="Times New Roman" w:cs="Times New Roman"/>
          <w:sz w:val="28"/>
          <w:lang w:val="vi"/>
        </w:rPr>
        <w:t>dụng</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nhà</w:t>
      </w:r>
      <w:r w:rsidRPr="003D15FC">
        <w:rPr>
          <w:rFonts w:ascii="Times New Roman" w:eastAsia="Times New Roman" w:hAnsi="Times New Roman" w:cs="Times New Roman"/>
          <w:spacing w:val="-10"/>
          <w:sz w:val="28"/>
          <w:lang w:val="vi"/>
        </w:rPr>
        <w:t xml:space="preserve"> </w:t>
      </w:r>
      <w:r w:rsidRPr="003D15FC">
        <w:rPr>
          <w:rFonts w:ascii="Times New Roman" w:eastAsia="Times New Roman" w:hAnsi="Times New Roman" w:cs="Times New Roman"/>
          <w:sz w:val="28"/>
          <w:lang w:val="vi"/>
        </w:rPr>
        <w:t>ở</w:t>
      </w:r>
      <w:r w:rsidRPr="003D15FC">
        <w:rPr>
          <w:rFonts w:ascii="Times New Roman" w:eastAsia="Times New Roman" w:hAnsi="Times New Roman" w:cs="Times New Roman"/>
          <w:spacing w:val="-10"/>
          <w:sz w:val="28"/>
          <w:lang w:val="vi"/>
        </w:rPr>
        <w:t xml:space="preserve"> </w:t>
      </w:r>
      <w:r w:rsidRPr="003D15FC">
        <w:rPr>
          <w:rFonts w:ascii="Times New Roman" w:eastAsia="Times New Roman" w:hAnsi="Times New Roman" w:cs="Times New Roman"/>
          <w:sz w:val="28"/>
          <w:lang w:val="vi"/>
        </w:rPr>
        <w:t>trên</w:t>
      </w:r>
      <w:r w:rsidRPr="003D15FC">
        <w:rPr>
          <w:rFonts w:ascii="Times New Roman" w:eastAsia="Times New Roman" w:hAnsi="Times New Roman" w:cs="Times New Roman"/>
          <w:spacing w:val="-9"/>
          <w:sz w:val="28"/>
          <w:lang w:val="vi"/>
        </w:rPr>
        <w:t xml:space="preserve"> </w:t>
      </w:r>
      <w:r w:rsidRPr="003D15FC">
        <w:rPr>
          <w:rFonts w:ascii="Times New Roman" w:eastAsia="Times New Roman" w:hAnsi="Times New Roman" w:cs="Times New Roman"/>
          <w:sz w:val="28"/>
          <w:lang w:val="vi"/>
        </w:rPr>
        <w:t>địa</w:t>
      </w:r>
      <w:r w:rsidRPr="003D15FC">
        <w:rPr>
          <w:rFonts w:ascii="Times New Roman" w:eastAsia="Times New Roman" w:hAnsi="Times New Roman" w:cs="Times New Roman"/>
          <w:spacing w:val="-10"/>
          <w:sz w:val="28"/>
          <w:lang w:val="vi"/>
        </w:rPr>
        <w:t xml:space="preserve"> </w:t>
      </w:r>
      <w:r w:rsidRPr="003D15FC">
        <w:rPr>
          <w:rFonts w:ascii="Times New Roman" w:eastAsia="Times New Roman" w:hAnsi="Times New Roman" w:cs="Times New Roman"/>
          <w:sz w:val="28"/>
          <w:lang w:val="vi"/>
        </w:rPr>
        <w:t>bàn.</w:t>
      </w:r>
    </w:p>
    <w:p w:rsidR="003D15FC" w:rsidRPr="003D15FC" w:rsidRDefault="003D15FC" w:rsidP="003D15FC">
      <w:pPr>
        <w:widowControl w:val="0"/>
        <w:numPr>
          <w:ilvl w:val="3"/>
          <w:numId w:val="1"/>
        </w:numPr>
        <w:tabs>
          <w:tab w:val="left" w:pos="1322"/>
        </w:tabs>
        <w:autoSpaceDE w:val="0"/>
        <w:autoSpaceDN w:val="0"/>
        <w:spacing w:before="59" w:after="0" w:line="240" w:lineRule="auto"/>
        <w:ind w:right="569"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Tổ chức tuyên truyền, phổ biến quy định pháp luật về nhà ở và Quy định này trên địa bàn.</w:t>
      </w:r>
    </w:p>
    <w:p w:rsidR="003D15FC" w:rsidRPr="003D15FC" w:rsidRDefault="003D15FC" w:rsidP="003D15FC">
      <w:pPr>
        <w:widowControl w:val="0"/>
        <w:numPr>
          <w:ilvl w:val="3"/>
          <w:numId w:val="1"/>
        </w:numPr>
        <w:tabs>
          <w:tab w:val="left" w:pos="1308"/>
        </w:tabs>
        <w:autoSpaceDE w:val="0"/>
        <w:autoSpaceDN w:val="0"/>
        <w:spacing w:before="62" w:after="0" w:line="240" w:lineRule="auto"/>
        <w:ind w:right="560"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Phối</w:t>
      </w:r>
      <w:r w:rsidRPr="003D15FC">
        <w:rPr>
          <w:rFonts w:ascii="Times New Roman" w:eastAsia="Times New Roman" w:hAnsi="Times New Roman" w:cs="Times New Roman"/>
          <w:spacing w:val="-4"/>
          <w:sz w:val="28"/>
          <w:lang w:val="vi"/>
        </w:rPr>
        <w:t xml:space="preserve"> </w:t>
      </w:r>
      <w:r w:rsidRPr="003D15FC">
        <w:rPr>
          <w:rFonts w:ascii="Times New Roman" w:eastAsia="Times New Roman" w:hAnsi="Times New Roman" w:cs="Times New Roman"/>
          <w:sz w:val="28"/>
          <w:lang w:val="vi"/>
        </w:rPr>
        <w:t>hợp rà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soát,</w:t>
      </w:r>
      <w:r w:rsidRPr="003D15FC">
        <w:rPr>
          <w:rFonts w:ascii="Times New Roman" w:eastAsia="Times New Roman" w:hAnsi="Times New Roman" w:cs="Times New Roman"/>
          <w:spacing w:val="-3"/>
          <w:sz w:val="28"/>
          <w:lang w:val="vi"/>
        </w:rPr>
        <w:t xml:space="preserve"> </w:t>
      </w:r>
      <w:r w:rsidRPr="003D15FC">
        <w:rPr>
          <w:rFonts w:ascii="Times New Roman" w:eastAsia="Times New Roman" w:hAnsi="Times New Roman" w:cs="Times New Roman"/>
          <w:sz w:val="28"/>
          <w:lang w:val="vi"/>
        </w:rPr>
        <w:t>xác</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minh</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thông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tin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các</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trường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hợp</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đăng</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ký</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thuê,</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mua, thuê mua nhà ở xã hội không do Nhà nước đầu tư xây dựng bằng vốn đầu tư công đã được Nhà nước hỗ trợ nhà ở dưới mọi hình thức trên địa bàn theo đề nghị của Sở Xây dựng.</w:t>
      </w:r>
    </w:p>
    <w:p w:rsidR="003D15FC" w:rsidRPr="003D15FC" w:rsidRDefault="003D15FC" w:rsidP="003D15FC">
      <w:pPr>
        <w:widowControl w:val="0"/>
        <w:autoSpaceDE w:val="0"/>
        <w:autoSpaceDN w:val="0"/>
        <w:spacing w:before="59" w:after="0" w:line="240" w:lineRule="auto"/>
        <w:ind w:left="285" w:right="563"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đ) Phối</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hợp kiểm</w:t>
      </w:r>
      <w:r w:rsidRPr="003D15FC">
        <w:rPr>
          <w:rFonts w:ascii="Times New Roman" w:eastAsia="Times New Roman" w:hAnsi="Times New Roman" w:cs="Times New Roman"/>
          <w:spacing w:val="-5"/>
          <w:sz w:val="28"/>
          <w:szCs w:val="28"/>
          <w:lang w:val="vi"/>
        </w:rPr>
        <w:t xml:space="preserve"> </w:t>
      </w:r>
      <w:r w:rsidRPr="003D15FC">
        <w:rPr>
          <w:rFonts w:ascii="Times New Roman" w:eastAsia="Times New Roman" w:hAnsi="Times New Roman" w:cs="Times New Roman"/>
          <w:sz w:val="28"/>
          <w:szCs w:val="28"/>
          <w:lang w:val="vi"/>
        </w:rPr>
        <w:t>tra,</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xác</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minh thông</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tin các trường</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hợp</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đăng</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ký thuê</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nhà ở xã hội do Nhà nước đầu tư xây dựng bằng vốn đầu tư công theo đề nghị của</w:t>
      </w:r>
      <w:r w:rsidRPr="003D15FC">
        <w:rPr>
          <w:rFonts w:ascii="Times New Roman" w:eastAsia="Times New Roman" w:hAnsi="Times New Roman" w:cs="Times New Roman"/>
          <w:spacing w:val="40"/>
          <w:sz w:val="28"/>
          <w:szCs w:val="28"/>
          <w:lang w:val="vi"/>
        </w:rPr>
        <w:t xml:space="preserve"> </w:t>
      </w:r>
      <w:r w:rsidRPr="003D15FC">
        <w:rPr>
          <w:rFonts w:ascii="Times New Roman" w:eastAsia="Times New Roman" w:hAnsi="Times New Roman" w:cs="Times New Roman"/>
          <w:sz w:val="28"/>
          <w:szCs w:val="28"/>
          <w:lang w:val="vi"/>
        </w:rPr>
        <w:t>Sở Xây dựng.</w:t>
      </w:r>
    </w:p>
    <w:p w:rsidR="003D15FC" w:rsidRPr="003D15FC" w:rsidRDefault="003D15FC" w:rsidP="003D15FC">
      <w:pPr>
        <w:widowControl w:val="0"/>
        <w:numPr>
          <w:ilvl w:val="2"/>
          <w:numId w:val="1"/>
        </w:numPr>
        <w:tabs>
          <w:tab w:val="left" w:pos="1284"/>
        </w:tabs>
        <w:autoSpaceDE w:val="0"/>
        <w:autoSpaceDN w:val="0"/>
        <w:spacing w:before="61" w:after="0" w:line="240" w:lineRule="auto"/>
        <w:ind w:left="1284" w:hanging="27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Trung</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tâm</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Phát</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triển</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quỹ</w:t>
      </w:r>
      <w:r w:rsidRPr="003D15FC">
        <w:rPr>
          <w:rFonts w:ascii="Times New Roman" w:eastAsia="Times New Roman" w:hAnsi="Times New Roman" w:cs="Times New Roman"/>
          <w:spacing w:val="-6"/>
          <w:sz w:val="28"/>
          <w:lang w:val="vi"/>
        </w:rPr>
        <w:t xml:space="preserve"> </w:t>
      </w:r>
      <w:r w:rsidRPr="003D15FC">
        <w:rPr>
          <w:rFonts w:ascii="Times New Roman" w:eastAsia="Times New Roman" w:hAnsi="Times New Roman" w:cs="Times New Roman"/>
          <w:sz w:val="28"/>
          <w:lang w:val="vi"/>
        </w:rPr>
        <w:t>đất</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thành</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pacing w:val="-5"/>
          <w:sz w:val="28"/>
          <w:lang w:val="vi"/>
        </w:rPr>
        <w:t>phố</w:t>
      </w:r>
    </w:p>
    <w:p w:rsidR="003D15FC" w:rsidRPr="003D15FC" w:rsidRDefault="003D15FC" w:rsidP="003D15FC">
      <w:pPr>
        <w:widowControl w:val="0"/>
        <w:autoSpaceDE w:val="0"/>
        <w:autoSpaceDN w:val="0"/>
        <w:spacing w:before="60" w:after="0" w:line="240" w:lineRule="auto"/>
        <w:ind w:left="285" w:right="562" w:firstLine="719"/>
        <w:jc w:val="both"/>
        <w:rPr>
          <w:rFonts w:ascii="Times New Roman" w:eastAsia="Times New Roman" w:hAnsi="Times New Roman" w:cs="Times New Roman"/>
          <w:sz w:val="28"/>
          <w:szCs w:val="28"/>
          <w:lang w:val="vi"/>
        </w:rPr>
      </w:pPr>
      <w:r w:rsidRPr="003D15FC">
        <w:rPr>
          <w:rFonts w:ascii="Times New Roman" w:eastAsia="Times New Roman" w:hAnsi="Times New Roman" w:cs="Times New Roman"/>
          <w:sz w:val="28"/>
          <w:szCs w:val="28"/>
          <w:lang w:val="vi"/>
        </w:rPr>
        <w:t>Trung tâm Phát triển quỹ đất thành phố phối hợp với UBND các phường, xã căn cứ Phương án bồi thường, hỗ trợ và tái định cư được duyệt, hoàn chỉnh</w:t>
      </w:r>
      <w:r w:rsidRPr="003D15FC">
        <w:rPr>
          <w:rFonts w:ascii="Times New Roman" w:eastAsia="Times New Roman" w:hAnsi="Times New Roman" w:cs="Times New Roman"/>
          <w:spacing w:val="40"/>
          <w:sz w:val="28"/>
          <w:szCs w:val="28"/>
          <w:lang w:val="vi"/>
        </w:rPr>
        <w:t xml:space="preserve"> </w:t>
      </w:r>
      <w:r w:rsidRPr="003D15FC">
        <w:rPr>
          <w:rFonts w:ascii="Times New Roman" w:eastAsia="Times New Roman" w:hAnsi="Times New Roman" w:cs="Times New Roman"/>
          <w:sz w:val="28"/>
          <w:szCs w:val="28"/>
          <w:lang w:val="vi"/>
        </w:rPr>
        <w:t>hồ sơ, gửi Sở Xây dựng kiểm tra, trình Ủy ban nhân dân thành phố phê duyệt quyết định bố trí thuê nhà ở xã hội do Nhà nước đầu tư xây dựng bằng vốn đầu tư công</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đối với</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đối</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tượng quy</w:t>
      </w:r>
      <w:r w:rsidRPr="003D15FC">
        <w:rPr>
          <w:rFonts w:ascii="Times New Roman" w:eastAsia="Times New Roman" w:hAnsi="Times New Roman" w:cs="Times New Roman"/>
          <w:spacing w:val="-3"/>
          <w:sz w:val="28"/>
          <w:szCs w:val="28"/>
          <w:lang w:val="vi"/>
        </w:rPr>
        <w:t xml:space="preserve"> </w:t>
      </w:r>
      <w:r w:rsidRPr="003D15FC">
        <w:rPr>
          <w:rFonts w:ascii="Times New Roman" w:eastAsia="Times New Roman" w:hAnsi="Times New Roman" w:cs="Times New Roman"/>
          <w:sz w:val="28"/>
          <w:szCs w:val="28"/>
          <w:lang w:val="vi"/>
        </w:rPr>
        <w:t>định tại</w:t>
      </w:r>
      <w:r w:rsidRPr="003D15FC">
        <w:rPr>
          <w:rFonts w:ascii="Times New Roman" w:eastAsia="Times New Roman" w:hAnsi="Times New Roman" w:cs="Times New Roman"/>
          <w:spacing w:val="-1"/>
          <w:sz w:val="28"/>
          <w:szCs w:val="28"/>
          <w:lang w:val="vi"/>
        </w:rPr>
        <w:t xml:space="preserve"> </w:t>
      </w:r>
      <w:r w:rsidRPr="003D15FC">
        <w:rPr>
          <w:rFonts w:ascii="Times New Roman" w:eastAsia="Times New Roman" w:hAnsi="Times New Roman" w:cs="Times New Roman"/>
          <w:sz w:val="28"/>
          <w:szCs w:val="28"/>
          <w:lang w:val="vi"/>
        </w:rPr>
        <w:t>điểm</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đ, e khoản 2 Điều</w:t>
      </w:r>
      <w:r w:rsidRPr="003D15FC">
        <w:rPr>
          <w:rFonts w:ascii="Times New Roman" w:eastAsia="Times New Roman" w:hAnsi="Times New Roman" w:cs="Times New Roman"/>
          <w:spacing w:val="-2"/>
          <w:sz w:val="28"/>
          <w:szCs w:val="28"/>
          <w:lang w:val="vi"/>
        </w:rPr>
        <w:t xml:space="preserve"> </w:t>
      </w:r>
      <w:r w:rsidRPr="003D15FC">
        <w:rPr>
          <w:rFonts w:ascii="Times New Roman" w:eastAsia="Times New Roman" w:hAnsi="Times New Roman" w:cs="Times New Roman"/>
          <w:sz w:val="28"/>
          <w:szCs w:val="28"/>
          <w:lang w:val="vi"/>
        </w:rPr>
        <w:t>4 Quyết định này.</w:t>
      </w:r>
    </w:p>
    <w:p w:rsidR="003D15FC" w:rsidRPr="003D15FC" w:rsidRDefault="003D15FC" w:rsidP="003D15FC">
      <w:pPr>
        <w:widowControl w:val="0"/>
        <w:numPr>
          <w:ilvl w:val="2"/>
          <w:numId w:val="1"/>
        </w:numPr>
        <w:tabs>
          <w:tab w:val="left" w:pos="1285"/>
        </w:tabs>
        <w:autoSpaceDE w:val="0"/>
        <w:autoSpaceDN w:val="0"/>
        <w:spacing w:before="60" w:after="0" w:line="240" w:lineRule="auto"/>
        <w:ind w:hanging="280"/>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Trung</w:t>
      </w:r>
      <w:r w:rsidRPr="003D15FC">
        <w:rPr>
          <w:rFonts w:ascii="Times New Roman" w:eastAsia="Times New Roman" w:hAnsi="Times New Roman" w:cs="Times New Roman"/>
          <w:spacing w:val="-5"/>
          <w:sz w:val="28"/>
          <w:lang w:val="vi"/>
        </w:rPr>
        <w:t xml:space="preserve"> </w:t>
      </w:r>
      <w:r w:rsidRPr="003D15FC">
        <w:rPr>
          <w:rFonts w:ascii="Times New Roman" w:eastAsia="Times New Roman" w:hAnsi="Times New Roman" w:cs="Times New Roman"/>
          <w:sz w:val="28"/>
          <w:lang w:val="vi"/>
        </w:rPr>
        <w:t>tâm</w:t>
      </w:r>
      <w:r w:rsidRPr="003D15FC">
        <w:rPr>
          <w:rFonts w:ascii="Times New Roman" w:eastAsia="Times New Roman" w:hAnsi="Times New Roman" w:cs="Times New Roman"/>
          <w:spacing w:val="-7"/>
          <w:sz w:val="28"/>
          <w:lang w:val="vi"/>
        </w:rPr>
        <w:t xml:space="preserve"> </w:t>
      </w:r>
      <w:r w:rsidRPr="003D15FC">
        <w:rPr>
          <w:rFonts w:ascii="Times New Roman" w:eastAsia="Times New Roman" w:hAnsi="Times New Roman" w:cs="Times New Roman"/>
          <w:sz w:val="28"/>
          <w:lang w:val="vi"/>
        </w:rPr>
        <w:t>Quản</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lý</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và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Khai</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thác</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z w:val="28"/>
          <w:lang w:val="vi"/>
        </w:rPr>
        <w:t>nhà</w:t>
      </w:r>
      <w:r w:rsidRPr="003D15FC">
        <w:rPr>
          <w:rFonts w:ascii="Times New Roman" w:eastAsia="Times New Roman" w:hAnsi="Times New Roman" w:cs="Times New Roman"/>
          <w:spacing w:val="-2"/>
          <w:sz w:val="28"/>
          <w:lang w:val="vi"/>
        </w:rPr>
        <w:t xml:space="preserve"> </w:t>
      </w:r>
      <w:r w:rsidRPr="003D15FC">
        <w:rPr>
          <w:rFonts w:ascii="Times New Roman" w:eastAsia="Times New Roman" w:hAnsi="Times New Roman" w:cs="Times New Roman"/>
          <w:sz w:val="28"/>
          <w:lang w:val="vi"/>
        </w:rPr>
        <w:t>Đà</w:t>
      </w:r>
      <w:r w:rsidRPr="003D15FC">
        <w:rPr>
          <w:rFonts w:ascii="Times New Roman" w:eastAsia="Times New Roman" w:hAnsi="Times New Roman" w:cs="Times New Roman"/>
          <w:spacing w:val="-1"/>
          <w:sz w:val="28"/>
          <w:lang w:val="vi"/>
        </w:rPr>
        <w:t xml:space="preserve"> </w:t>
      </w:r>
      <w:r w:rsidRPr="003D15FC">
        <w:rPr>
          <w:rFonts w:ascii="Times New Roman" w:eastAsia="Times New Roman" w:hAnsi="Times New Roman" w:cs="Times New Roman"/>
          <w:spacing w:val="-4"/>
          <w:sz w:val="28"/>
          <w:lang w:val="vi"/>
        </w:rPr>
        <w:t>Nẵng</w:t>
      </w:r>
    </w:p>
    <w:p w:rsidR="003D15FC" w:rsidRPr="003D15FC" w:rsidRDefault="003D15FC" w:rsidP="003D15FC">
      <w:pPr>
        <w:widowControl w:val="0"/>
        <w:numPr>
          <w:ilvl w:val="3"/>
          <w:numId w:val="1"/>
        </w:numPr>
        <w:tabs>
          <w:tab w:val="left" w:pos="1325"/>
        </w:tabs>
        <w:autoSpaceDE w:val="0"/>
        <w:autoSpaceDN w:val="0"/>
        <w:spacing w:before="60" w:after="0" w:line="240" w:lineRule="auto"/>
        <w:ind w:right="563"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Phối hợp kiểm tra, xác minh thông tin các trường hợp đăng ký thuê, mua, thuê mua nhà ở xã hội.</w:t>
      </w:r>
    </w:p>
    <w:p w:rsidR="003D15FC" w:rsidRPr="003D15FC" w:rsidRDefault="003D15FC" w:rsidP="003D15FC">
      <w:pPr>
        <w:widowControl w:val="0"/>
        <w:autoSpaceDE w:val="0"/>
        <w:autoSpaceDN w:val="0"/>
        <w:spacing w:before="61" w:after="0" w:line="240" w:lineRule="auto"/>
        <w:ind w:left="285" w:firstLine="719"/>
        <w:jc w:val="both"/>
        <w:rPr>
          <w:rFonts w:ascii="Times New Roman" w:eastAsia="Times New Roman" w:hAnsi="Times New Roman" w:cs="Times New Roman"/>
          <w:sz w:val="28"/>
          <w:lang w:val="vi"/>
        </w:rPr>
        <w:sectPr w:rsidR="003D15FC" w:rsidRPr="003D15FC">
          <w:pgSz w:w="11910" w:h="16850"/>
          <w:pgMar w:top="840" w:right="566" w:bottom="280" w:left="1417" w:header="571" w:footer="0" w:gutter="0"/>
          <w:cols w:space="720"/>
        </w:sectPr>
      </w:pPr>
    </w:p>
    <w:p w:rsidR="003D15FC" w:rsidRPr="003D15FC" w:rsidRDefault="003D15FC" w:rsidP="003D15FC">
      <w:pPr>
        <w:widowControl w:val="0"/>
        <w:numPr>
          <w:ilvl w:val="3"/>
          <w:numId w:val="1"/>
        </w:numPr>
        <w:tabs>
          <w:tab w:val="left" w:pos="1346"/>
        </w:tabs>
        <w:autoSpaceDE w:val="0"/>
        <w:autoSpaceDN w:val="0"/>
        <w:spacing w:before="268" w:after="0" w:line="240" w:lineRule="auto"/>
        <w:ind w:right="562"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lastRenderedPageBreak/>
        <w:t>Thực hiện ký hợp đồng thuê, gia hạn hợp đồng thuê và quản lý đối tượng thuê nhà ở xã hội do Nhà nước đầu tư xây dựng bằng vốn đầu tư công</w:t>
      </w:r>
      <w:r w:rsidRPr="003D15FC">
        <w:rPr>
          <w:rFonts w:ascii="Times New Roman" w:eastAsia="Times New Roman" w:hAnsi="Times New Roman" w:cs="Times New Roman"/>
          <w:spacing w:val="40"/>
          <w:sz w:val="28"/>
          <w:lang w:val="vi"/>
        </w:rPr>
        <w:t xml:space="preserve"> </w:t>
      </w:r>
      <w:r w:rsidRPr="003D15FC">
        <w:rPr>
          <w:rFonts w:ascii="Times New Roman" w:eastAsia="Times New Roman" w:hAnsi="Times New Roman" w:cs="Times New Roman"/>
          <w:sz w:val="28"/>
          <w:lang w:val="vi"/>
        </w:rPr>
        <w:t>theo đúng quy định.</w:t>
      </w:r>
    </w:p>
    <w:p w:rsidR="003D15FC" w:rsidRPr="003D15FC" w:rsidRDefault="003D15FC" w:rsidP="003D15FC">
      <w:pPr>
        <w:widowControl w:val="0"/>
        <w:numPr>
          <w:ilvl w:val="3"/>
          <w:numId w:val="1"/>
        </w:numPr>
        <w:tabs>
          <w:tab w:val="left" w:pos="1303"/>
        </w:tabs>
        <w:autoSpaceDE w:val="0"/>
        <w:autoSpaceDN w:val="0"/>
        <w:spacing w:before="62" w:after="0" w:line="240" w:lineRule="auto"/>
        <w:ind w:right="573"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Định kỳ hằng tháng, báo cáo tình hình ký hợp đồng, quản lý đối tượng thuê, thu hồi nhà ở xã hội thuộc tài sản công gửi Sở Xây dựng.</w:t>
      </w:r>
    </w:p>
    <w:p w:rsidR="003D15FC" w:rsidRPr="003D15FC" w:rsidRDefault="003D15FC" w:rsidP="003D15FC">
      <w:pPr>
        <w:widowControl w:val="0"/>
        <w:numPr>
          <w:ilvl w:val="3"/>
          <w:numId w:val="1"/>
        </w:numPr>
        <w:tabs>
          <w:tab w:val="left" w:pos="1314"/>
        </w:tabs>
        <w:autoSpaceDE w:val="0"/>
        <w:autoSpaceDN w:val="0"/>
        <w:spacing w:before="59" w:after="0" w:line="240" w:lineRule="auto"/>
        <w:ind w:right="565"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Chủ trì phối hợp với các đơn vị liên quan tổng hợp báo cáo, đề xuất Sở Xây dựng báo cáo Ủy ban nhân dân thành phố xem xét, quyết định việc gia hạn hợp đồng thuê nhà ở xã hội do Nhà nước đầu tư xây dựng bằng vốn đầu tư công đối với các trường hợp có hoàn cảnh khó khăn, cá biệt, phát sinh vướng mắc trong quá trình tổ chức thực hiện.</w:t>
      </w:r>
    </w:p>
    <w:p w:rsidR="003D15FC" w:rsidRPr="003D15FC" w:rsidRDefault="003D15FC" w:rsidP="003D15FC">
      <w:pPr>
        <w:widowControl w:val="0"/>
        <w:numPr>
          <w:ilvl w:val="2"/>
          <w:numId w:val="1"/>
        </w:numPr>
        <w:tabs>
          <w:tab w:val="left" w:pos="1296"/>
        </w:tabs>
        <w:autoSpaceDE w:val="0"/>
        <w:autoSpaceDN w:val="0"/>
        <w:spacing w:before="61" w:after="0" w:line="240" w:lineRule="auto"/>
        <w:ind w:left="285" w:right="560" w:firstLine="719"/>
        <w:jc w:val="both"/>
        <w:rPr>
          <w:rFonts w:ascii="Times New Roman" w:eastAsia="Times New Roman" w:hAnsi="Times New Roman" w:cs="Times New Roman"/>
          <w:sz w:val="28"/>
          <w:lang w:val="vi"/>
        </w:rPr>
      </w:pPr>
      <w:r w:rsidRPr="003D15FC">
        <w:rPr>
          <w:rFonts w:ascii="Times New Roman" w:eastAsia="Times New Roman" w:hAnsi="Times New Roman" w:cs="Times New Roman"/>
          <w:sz w:val="28"/>
          <w:lang w:val="vi"/>
        </w:rPr>
        <w:t>Chủ đầu tư, cá nhân đầu tư xây dựng nhà ở xã hội có trách nhiệm thực hiện đầy đủ trình tự, thủ tục bán, cho thuê mua, cho thuê nhà ở xã hội trên địa bàn thành phố theo đúng quy định pháp luật về nhà ở và Quy định này./.</w:t>
      </w:r>
    </w:p>
    <w:p w:rsidR="00EE265A" w:rsidRDefault="003D15FC"/>
    <w:sectPr w:rsidR="00EE265A">
      <w:pgSz w:w="11910" w:h="16850"/>
      <w:pgMar w:top="840" w:right="566" w:bottom="280" w:left="1417" w:header="571"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8EC" w:rsidRDefault="003D15FC">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47878D0D" wp14:editId="363AF4DB">
              <wp:simplePos x="0" y="0"/>
              <wp:positionH relativeFrom="page">
                <wp:posOffset>3882516</wp:posOffset>
              </wp:positionH>
              <wp:positionV relativeFrom="page">
                <wp:posOffset>349645</wp:posOffset>
              </wp:positionV>
              <wp:extent cx="171450" cy="208279"/>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8279"/>
                      </a:xfrm>
                      <a:prstGeom prst="rect">
                        <a:avLst/>
                      </a:prstGeom>
                    </wps:spPr>
                    <wps:txbx>
                      <w:txbxContent>
                        <w:p w:rsidR="00E728EC" w:rsidRDefault="003D15FC">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Pr>
                              <w:noProof/>
                              <w:spacing w:val="-10"/>
                              <w:sz w:val="26"/>
                            </w:rPr>
                            <w:t>6</w:t>
                          </w:r>
                          <w:r>
                            <w:rPr>
                              <w:spacing w:val="-10"/>
                              <w:sz w:val="26"/>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6" type="#_x0000_t202" style="position:absolute;margin-left:305.7pt;margin-top:27.55pt;width:13.5pt;height:16.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" filled="f" stroked="f">
              <v:path arrowok="t"/>
              <v:textbox inset="0,0,0,0">
                <w:txbxContent>
                  <w:p w:rsidR="00E728EC" w:rsidRDefault="003D15FC">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Pr>
                        <w:noProof/>
                        <w:spacing w:val="-10"/>
                        <w:sz w:val="26"/>
                      </w:rPr>
                      <w:t>6</w:t>
                    </w:r>
                    <w:r>
                      <w:rPr>
                        <w:spacing w:val="-10"/>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D41BD"/>
    <w:multiLevelType w:val="hybridMultilevel"/>
    <w:tmpl w:val="4A947DB0"/>
    <w:lvl w:ilvl="0" w:tplc="33967670">
      <w:start w:val="1"/>
      <w:numFmt w:val="decimal"/>
      <w:lvlText w:val="%1."/>
      <w:lvlJc w:val="left"/>
      <w:pPr>
        <w:ind w:left="285"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230E974">
      <w:numFmt w:val="bullet"/>
      <w:lvlText w:val="•"/>
      <w:lvlJc w:val="left"/>
      <w:pPr>
        <w:ind w:left="1244" w:hanging="300"/>
      </w:pPr>
      <w:rPr>
        <w:rFonts w:hint="default"/>
        <w:lang w:val="vi" w:eastAsia="en-US" w:bidi="ar-SA"/>
      </w:rPr>
    </w:lvl>
    <w:lvl w:ilvl="2" w:tplc="992E2774">
      <w:numFmt w:val="bullet"/>
      <w:lvlText w:val="•"/>
      <w:lvlJc w:val="left"/>
      <w:pPr>
        <w:ind w:left="2208" w:hanging="300"/>
      </w:pPr>
      <w:rPr>
        <w:rFonts w:hint="default"/>
        <w:lang w:val="vi" w:eastAsia="en-US" w:bidi="ar-SA"/>
      </w:rPr>
    </w:lvl>
    <w:lvl w:ilvl="3" w:tplc="F5C89610">
      <w:numFmt w:val="bullet"/>
      <w:lvlText w:val="•"/>
      <w:lvlJc w:val="left"/>
      <w:pPr>
        <w:ind w:left="3173" w:hanging="300"/>
      </w:pPr>
      <w:rPr>
        <w:rFonts w:hint="default"/>
        <w:lang w:val="vi" w:eastAsia="en-US" w:bidi="ar-SA"/>
      </w:rPr>
    </w:lvl>
    <w:lvl w:ilvl="4" w:tplc="77B60B2E">
      <w:numFmt w:val="bullet"/>
      <w:lvlText w:val="•"/>
      <w:lvlJc w:val="left"/>
      <w:pPr>
        <w:ind w:left="4137" w:hanging="300"/>
      </w:pPr>
      <w:rPr>
        <w:rFonts w:hint="default"/>
        <w:lang w:val="vi" w:eastAsia="en-US" w:bidi="ar-SA"/>
      </w:rPr>
    </w:lvl>
    <w:lvl w:ilvl="5" w:tplc="3A5E7030">
      <w:numFmt w:val="bullet"/>
      <w:lvlText w:val="•"/>
      <w:lvlJc w:val="left"/>
      <w:pPr>
        <w:ind w:left="5101" w:hanging="300"/>
      </w:pPr>
      <w:rPr>
        <w:rFonts w:hint="default"/>
        <w:lang w:val="vi" w:eastAsia="en-US" w:bidi="ar-SA"/>
      </w:rPr>
    </w:lvl>
    <w:lvl w:ilvl="6" w:tplc="5010EBAA">
      <w:numFmt w:val="bullet"/>
      <w:lvlText w:val="•"/>
      <w:lvlJc w:val="left"/>
      <w:pPr>
        <w:ind w:left="6066" w:hanging="300"/>
      </w:pPr>
      <w:rPr>
        <w:rFonts w:hint="default"/>
        <w:lang w:val="vi" w:eastAsia="en-US" w:bidi="ar-SA"/>
      </w:rPr>
    </w:lvl>
    <w:lvl w:ilvl="7" w:tplc="6372793A">
      <w:numFmt w:val="bullet"/>
      <w:lvlText w:val="•"/>
      <w:lvlJc w:val="left"/>
      <w:pPr>
        <w:ind w:left="7030" w:hanging="300"/>
      </w:pPr>
      <w:rPr>
        <w:rFonts w:hint="default"/>
        <w:lang w:val="vi" w:eastAsia="en-US" w:bidi="ar-SA"/>
      </w:rPr>
    </w:lvl>
    <w:lvl w:ilvl="8" w:tplc="3E721EC2">
      <w:numFmt w:val="bullet"/>
      <w:lvlText w:val="•"/>
      <w:lvlJc w:val="left"/>
      <w:pPr>
        <w:ind w:left="7994" w:hanging="300"/>
      </w:pPr>
      <w:rPr>
        <w:rFonts w:hint="default"/>
        <w:lang w:val="vi" w:eastAsia="en-US" w:bidi="ar-SA"/>
      </w:rPr>
    </w:lvl>
  </w:abstractNum>
  <w:abstractNum w:abstractNumId="1">
    <w:nsid w:val="0FD1059D"/>
    <w:multiLevelType w:val="hybridMultilevel"/>
    <w:tmpl w:val="074683D4"/>
    <w:lvl w:ilvl="0" w:tplc="C2F60EC8">
      <w:numFmt w:val="bullet"/>
      <w:lvlText w:val="-"/>
      <w:lvlJc w:val="left"/>
      <w:pPr>
        <w:ind w:left="285" w:hanging="168"/>
      </w:pPr>
      <w:rPr>
        <w:rFonts w:ascii="Times New Roman" w:eastAsia="Times New Roman" w:hAnsi="Times New Roman" w:cs="Times New Roman" w:hint="default"/>
        <w:b w:val="0"/>
        <w:bCs w:val="0"/>
        <w:i w:val="0"/>
        <w:iCs w:val="0"/>
        <w:spacing w:val="0"/>
        <w:w w:val="100"/>
        <w:sz w:val="28"/>
        <w:szCs w:val="28"/>
        <w:lang w:val="vi" w:eastAsia="en-US" w:bidi="ar-SA"/>
      </w:rPr>
    </w:lvl>
    <w:lvl w:ilvl="1" w:tplc="50BCCC10">
      <w:numFmt w:val="bullet"/>
      <w:lvlText w:val="•"/>
      <w:lvlJc w:val="left"/>
      <w:pPr>
        <w:ind w:left="1244" w:hanging="168"/>
      </w:pPr>
      <w:rPr>
        <w:rFonts w:hint="default"/>
        <w:lang w:val="vi" w:eastAsia="en-US" w:bidi="ar-SA"/>
      </w:rPr>
    </w:lvl>
    <w:lvl w:ilvl="2" w:tplc="3FB2F0BA">
      <w:numFmt w:val="bullet"/>
      <w:lvlText w:val="•"/>
      <w:lvlJc w:val="left"/>
      <w:pPr>
        <w:ind w:left="2208" w:hanging="168"/>
      </w:pPr>
      <w:rPr>
        <w:rFonts w:hint="default"/>
        <w:lang w:val="vi" w:eastAsia="en-US" w:bidi="ar-SA"/>
      </w:rPr>
    </w:lvl>
    <w:lvl w:ilvl="3" w:tplc="C9D46AE0">
      <w:numFmt w:val="bullet"/>
      <w:lvlText w:val="•"/>
      <w:lvlJc w:val="left"/>
      <w:pPr>
        <w:ind w:left="3173" w:hanging="168"/>
      </w:pPr>
      <w:rPr>
        <w:rFonts w:hint="default"/>
        <w:lang w:val="vi" w:eastAsia="en-US" w:bidi="ar-SA"/>
      </w:rPr>
    </w:lvl>
    <w:lvl w:ilvl="4" w:tplc="8E8620BA">
      <w:numFmt w:val="bullet"/>
      <w:lvlText w:val="•"/>
      <w:lvlJc w:val="left"/>
      <w:pPr>
        <w:ind w:left="4137" w:hanging="168"/>
      </w:pPr>
      <w:rPr>
        <w:rFonts w:hint="default"/>
        <w:lang w:val="vi" w:eastAsia="en-US" w:bidi="ar-SA"/>
      </w:rPr>
    </w:lvl>
    <w:lvl w:ilvl="5" w:tplc="FEC0D73A">
      <w:numFmt w:val="bullet"/>
      <w:lvlText w:val="•"/>
      <w:lvlJc w:val="left"/>
      <w:pPr>
        <w:ind w:left="5101" w:hanging="168"/>
      </w:pPr>
      <w:rPr>
        <w:rFonts w:hint="default"/>
        <w:lang w:val="vi" w:eastAsia="en-US" w:bidi="ar-SA"/>
      </w:rPr>
    </w:lvl>
    <w:lvl w:ilvl="6" w:tplc="5BBA5040">
      <w:numFmt w:val="bullet"/>
      <w:lvlText w:val="•"/>
      <w:lvlJc w:val="left"/>
      <w:pPr>
        <w:ind w:left="6066" w:hanging="168"/>
      </w:pPr>
      <w:rPr>
        <w:rFonts w:hint="default"/>
        <w:lang w:val="vi" w:eastAsia="en-US" w:bidi="ar-SA"/>
      </w:rPr>
    </w:lvl>
    <w:lvl w:ilvl="7" w:tplc="2DCAE3F0">
      <w:numFmt w:val="bullet"/>
      <w:lvlText w:val="•"/>
      <w:lvlJc w:val="left"/>
      <w:pPr>
        <w:ind w:left="7030" w:hanging="168"/>
      </w:pPr>
      <w:rPr>
        <w:rFonts w:hint="default"/>
        <w:lang w:val="vi" w:eastAsia="en-US" w:bidi="ar-SA"/>
      </w:rPr>
    </w:lvl>
    <w:lvl w:ilvl="8" w:tplc="F440E7E4">
      <w:numFmt w:val="bullet"/>
      <w:lvlText w:val="•"/>
      <w:lvlJc w:val="left"/>
      <w:pPr>
        <w:ind w:left="7994" w:hanging="168"/>
      </w:pPr>
      <w:rPr>
        <w:rFonts w:hint="default"/>
        <w:lang w:val="vi" w:eastAsia="en-US" w:bidi="ar-SA"/>
      </w:rPr>
    </w:lvl>
  </w:abstractNum>
  <w:abstractNum w:abstractNumId="2">
    <w:nsid w:val="3BED2333"/>
    <w:multiLevelType w:val="hybridMultilevel"/>
    <w:tmpl w:val="2160ACF0"/>
    <w:lvl w:ilvl="0" w:tplc="161ED6A0">
      <w:start w:val="1"/>
      <w:numFmt w:val="decimal"/>
      <w:lvlText w:val="%1."/>
      <w:lvlJc w:val="left"/>
      <w:pPr>
        <w:ind w:left="1278" w:hanging="274"/>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539E342E">
      <w:start w:val="1"/>
      <w:numFmt w:val="lowerLetter"/>
      <w:lvlText w:val="%2)"/>
      <w:lvlJc w:val="left"/>
      <w:pPr>
        <w:ind w:left="285" w:hanging="32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51E41F2A">
      <w:numFmt w:val="bullet"/>
      <w:lvlText w:val="•"/>
      <w:lvlJc w:val="left"/>
      <w:pPr>
        <w:ind w:left="2240" w:hanging="324"/>
      </w:pPr>
      <w:rPr>
        <w:rFonts w:hint="default"/>
        <w:lang w:val="vi" w:eastAsia="en-US" w:bidi="ar-SA"/>
      </w:rPr>
    </w:lvl>
    <w:lvl w:ilvl="3" w:tplc="F83A8900">
      <w:numFmt w:val="bullet"/>
      <w:lvlText w:val="•"/>
      <w:lvlJc w:val="left"/>
      <w:pPr>
        <w:ind w:left="3200" w:hanging="324"/>
      </w:pPr>
      <w:rPr>
        <w:rFonts w:hint="default"/>
        <w:lang w:val="vi" w:eastAsia="en-US" w:bidi="ar-SA"/>
      </w:rPr>
    </w:lvl>
    <w:lvl w:ilvl="4" w:tplc="6E82F4A0">
      <w:numFmt w:val="bullet"/>
      <w:lvlText w:val="•"/>
      <w:lvlJc w:val="left"/>
      <w:pPr>
        <w:ind w:left="4161" w:hanging="324"/>
      </w:pPr>
      <w:rPr>
        <w:rFonts w:hint="default"/>
        <w:lang w:val="vi" w:eastAsia="en-US" w:bidi="ar-SA"/>
      </w:rPr>
    </w:lvl>
    <w:lvl w:ilvl="5" w:tplc="1EBA4D50">
      <w:numFmt w:val="bullet"/>
      <w:lvlText w:val="•"/>
      <w:lvlJc w:val="left"/>
      <w:pPr>
        <w:ind w:left="5121" w:hanging="324"/>
      </w:pPr>
      <w:rPr>
        <w:rFonts w:hint="default"/>
        <w:lang w:val="vi" w:eastAsia="en-US" w:bidi="ar-SA"/>
      </w:rPr>
    </w:lvl>
    <w:lvl w:ilvl="6" w:tplc="73E8159C">
      <w:numFmt w:val="bullet"/>
      <w:lvlText w:val="•"/>
      <w:lvlJc w:val="left"/>
      <w:pPr>
        <w:ind w:left="6081" w:hanging="324"/>
      </w:pPr>
      <w:rPr>
        <w:rFonts w:hint="default"/>
        <w:lang w:val="vi" w:eastAsia="en-US" w:bidi="ar-SA"/>
      </w:rPr>
    </w:lvl>
    <w:lvl w:ilvl="7" w:tplc="4D1C953C">
      <w:numFmt w:val="bullet"/>
      <w:lvlText w:val="•"/>
      <w:lvlJc w:val="left"/>
      <w:pPr>
        <w:ind w:left="7042" w:hanging="324"/>
      </w:pPr>
      <w:rPr>
        <w:rFonts w:hint="default"/>
        <w:lang w:val="vi" w:eastAsia="en-US" w:bidi="ar-SA"/>
      </w:rPr>
    </w:lvl>
    <w:lvl w:ilvl="8" w:tplc="9814A76A">
      <w:numFmt w:val="bullet"/>
      <w:lvlText w:val="•"/>
      <w:lvlJc w:val="left"/>
      <w:pPr>
        <w:ind w:left="8002" w:hanging="324"/>
      </w:pPr>
      <w:rPr>
        <w:rFonts w:hint="default"/>
        <w:lang w:val="vi" w:eastAsia="en-US" w:bidi="ar-SA"/>
      </w:rPr>
    </w:lvl>
  </w:abstractNum>
  <w:abstractNum w:abstractNumId="3">
    <w:nsid w:val="3E5914EC"/>
    <w:multiLevelType w:val="hybridMultilevel"/>
    <w:tmpl w:val="A12CA108"/>
    <w:lvl w:ilvl="0" w:tplc="3B1895FC">
      <w:start w:val="1"/>
      <w:numFmt w:val="decimal"/>
      <w:lvlText w:val="%1."/>
      <w:lvlJc w:val="left"/>
      <w:pPr>
        <w:ind w:left="285" w:hanging="31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C50AC0A">
      <w:start w:val="1"/>
      <w:numFmt w:val="lowerLetter"/>
      <w:lvlText w:val="%2)"/>
      <w:lvlJc w:val="left"/>
      <w:pPr>
        <w:ind w:left="285"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9E3CDA74">
      <w:numFmt w:val="bullet"/>
      <w:lvlText w:val="•"/>
      <w:lvlJc w:val="left"/>
      <w:pPr>
        <w:ind w:left="2258" w:hanging="298"/>
      </w:pPr>
      <w:rPr>
        <w:rFonts w:hint="default"/>
        <w:lang w:val="vi" w:eastAsia="en-US" w:bidi="ar-SA"/>
      </w:rPr>
    </w:lvl>
    <w:lvl w:ilvl="3" w:tplc="2D06B7BE">
      <w:numFmt w:val="bullet"/>
      <w:lvlText w:val="•"/>
      <w:lvlJc w:val="left"/>
      <w:pPr>
        <w:ind w:left="3216" w:hanging="298"/>
      </w:pPr>
      <w:rPr>
        <w:rFonts w:hint="default"/>
        <w:lang w:val="vi" w:eastAsia="en-US" w:bidi="ar-SA"/>
      </w:rPr>
    </w:lvl>
    <w:lvl w:ilvl="4" w:tplc="8110A816">
      <w:numFmt w:val="bullet"/>
      <w:lvlText w:val="•"/>
      <w:lvlJc w:val="left"/>
      <w:pPr>
        <w:ind w:left="4174" w:hanging="298"/>
      </w:pPr>
      <w:rPr>
        <w:rFonts w:hint="default"/>
        <w:lang w:val="vi" w:eastAsia="en-US" w:bidi="ar-SA"/>
      </w:rPr>
    </w:lvl>
    <w:lvl w:ilvl="5" w:tplc="EDE05808">
      <w:numFmt w:val="bullet"/>
      <w:lvlText w:val="•"/>
      <w:lvlJc w:val="left"/>
      <w:pPr>
        <w:ind w:left="5132" w:hanging="298"/>
      </w:pPr>
      <w:rPr>
        <w:rFonts w:hint="default"/>
        <w:lang w:val="vi" w:eastAsia="en-US" w:bidi="ar-SA"/>
      </w:rPr>
    </w:lvl>
    <w:lvl w:ilvl="6" w:tplc="A4FE0E58">
      <w:numFmt w:val="bullet"/>
      <w:lvlText w:val="•"/>
      <w:lvlJc w:val="left"/>
      <w:pPr>
        <w:ind w:left="6090" w:hanging="298"/>
      </w:pPr>
      <w:rPr>
        <w:rFonts w:hint="default"/>
        <w:lang w:val="vi" w:eastAsia="en-US" w:bidi="ar-SA"/>
      </w:rPr>
    </w:lvl>
    <w:lvl w:ilvl="7" w:tplc="BBEE4122">
      <w:numFmt w:val="bullet"/>
      <w:lvlText w:val="•"/>
      <w:lvlJc w:val="left"/>
      <w:pPr>
        <w:ind w:left="7048" w:hanging="298"/>
      </w:pPr>
      <w:rPr>
        <w:rFonts w:hint="default"/>
        <w:lang w:val="vi" w:eastAsia="en-US" w:bidi="ar-SA"/>
      </w:rPr>
    </w:lvl>
    <w:lvl w:ilvl="8" w:tplc="13864838">
      <w:numFmt w:val="bullet"/>
      <w:lvlText w:val="•"/>
      <w:lvlJc w:val="left"/>
      <w:pPr>
        <w:ind w:left="8007" w:hanging="298"/>
      </w:pPr>
      <w:rPr>
        <w:rFonts w:hint="default"/>
        <w:lang w:val="vi" w:eastAsia="en-US" w:bidi="ar-SA"/>
      </w:rPr>
    </w:lvl>
  </w:abstractNum>
  <w:abstractNum w:abstractNumId="4">
    <w:nsid w:val="66657CD2"/>
    <w:multiLevelType w:val="hybridMultilevel"/>
    <w:tmpl w:val="C19E448E"/>
    <w:lvl w:ilvl="0" w:tplc="89F6109E">
      <w:start w:val="1"/>
      <w:numFmt w:val="decimal"/>
      <w:lvlText w:val="%1."/>
      <w:lvlJc w:val="left"/>
      <w:pPr>
        <w:ind w:left="1266" w:hanging="262"/>
        <w:jc w:val="left"/>
      </w:pPr>
      <w:rPr>
        <w:rFonts w:ascii="Times New Roman" w:eastAsia="Times New Roman" w:hAnsi="Times New Roman" w:cs="Times New Roman" w:hint="default"/>
        <w:b w:val="0"/>
        <w:bCs w:val="0"/>
        <w:i w:val="0"/>
        <w:iCs w:val="0"/>
        <w:spacing w:val="-6"/>
        <w:w w:val="100"/>
        <w:sz w:val="28"/>
        <w:szCs w:val="28"/>
        <w:lang w:val="vi" w:eastAsia="en-US" w:bidi="ar-SA"/>
      </w:rPr>
    </w:lvl>
    <w:lvl w:ilvl="1" w:tplc="C31E019E">
      <w:start w:val="1"/>
      <w:numFmt w:val="lowerLetter"/>
      <w:lvlText w:val="%2)"/>
      <w:lvlJc w:val="left"/>
      <w:pPr>
        <w:ind w:left="285" w:hanging="33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599C33C4">
      <w:numFmt w:val="bullet"/>
      <w:lvlText w:val="•"/>
      <w:lvlJc w:val="left"/>
      <w:pPr>
        <w:ind w:left="2222" w:hanging="334"/>
      </w:pPr>
      <w:rPr>
        <w:rFonts w:hint="default"/>
        <w:lang w:val="vi" w:eastAsia="en-US" w:bidi="ar-SA"/>
      </w:rPr>
    </w:lvl>
    <w:lvl w:ilvl="3" w:tplc="6A804E4E">
      <w:numFmt w:val="bullet"/>
      <w:lvlText w:val="•"/>
      <w:lvlJc w:val="left"/>
      <w:pPr>
        <w:ind w:left="3185" w:hanging="334"/>
      </w:pPr>
      <w:rPr>
        <w:rFonts w:hint="default"/>
        <w:lang w:val="vi" w:eastAsia="en-US" w:bidi="ar-SA"/>
      </w:rPr>
    </w:lvl>
    <w:lvl w:ilvl="4" w:tplc="9AD2E886">
      <w:numFmt w:val="bullet"/>
      <w:lvlText w:val="•"/>
      <w:lvlJc w:val="left"/>
      <w:pPr>
        <w:ind w:left="4147" w:hanging="334"/>
      </w:pPr>
      <w:rPr>
        <w:rFonts w:hint="default"/>
        <w:lang w:val="vi" w:eastAsia="en-US" w:bidi="ar-SA"/>
      </w:rPr>
    </w:lvl>
    <w:lvl w:ilvl="5" w:tplc="D9FC3E92">
      <w:numFmt w:val="bullet"/>
      <w:lvlText w:val="•"/>
      <w:lvlJc w:val="left"/>
      <w:pPr>
        <w:ind w:left="5110" w:hanging="334"/>
      </w:pPr>
      <w:rPr>
        <w:rFonts w:hint="default"/>
        <w:lang w:val="vi" w:eastAsia="en-US" w:bidi="ar-SA"/>
      </w:rPr>
    </w:lvl>
    <w:lvl w:ilvl="6" w:tplc="D6947EDA">
      <w:numFmt w:val="bullet"/>
      <w:lvlText w:val="•"/>
      <w:lvlJc w:val="left"/>
      <w:pPr>
        <w:ind w:left="6073" w:hanging="334"/>
      </w:pPr>
      <w:rPr>
        <w:rFonts w:hint="default"/>
        <w:lang w:val="vi" w:eastAsia="en-US" w:bidi="ar-SA"/>
      </w:rPr>
    </w:lvl>
    <w:lvl w:ilvl="7" w:tplc="F446DAC0">
      <w:numFmt w:val="bullet"/>
      <w:lvlText w:val="•"/>
      <w:lvlJc w:val="left"/>
      <w:pPr>
        <w:ind w:left="7035" w:hanging="334"/>
      </w:pPr>
      <w:rPr>
        <w:rFonts w:hint="default"/>
        <w:lang w:val="vi" w:eastAsia="en-US" w:bidi="ar-SA"/>
      </w:rPr>
    </w:lvl>
    <w:lvl w:ilvl="8" w:tplc="7520E7D0">
      <w:numFmt w:val="bullet"/>
      <w:lvlText w:val="•"/>
      <w:lvlJc w:val="left"/>
      <w:pPr>
        <w:ind w:left="7998" w:hanging="334"/>
      </w:pPr>
      <w:rPr>
        <w:rFonts w:hint="default"/>
        <w:lang w:val="vi" w:eastAsia="en-US" w:bidi="ar-SA"/>
      </w:rPr>
    </w:lvl>
  </w:abstractNum>
  <w:abstractNum w:abstractNumId="5">
    <w:nsid w:val="69704436"/>
    <w:multiLevelType w:val="hybridMultilevel"/>
    <w:tmpl w:val="0C44E2E8"/>
    <w:lvl w:ilvl="0" w:tplc="6A908A82">
      <w:numFmt w:val="bullet"/>
      <w:lvlText w:val="-"/>
      <w:lvlJc w:val="left"/>
      <w:pPr>
        <w:ind w:left="285"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042C595A">
      <w:numFmt w:val="bullet"/>
      <w:lvlText w:val="•"/>
      <w:lvlJc w:val="left"/>
      <w:pPr>
        <w:ind w:left="1244" w:hanging="173"/>
      </w:pPr>
      <w:rPr>
        <w:rFonts w:hint="default"/>
        <w:lang w:val="vi" w:eastAsia="en-US" w:bidi="ar-SA"/>
      </w:rPr>
    </w:lvl>
    <w:lvl w:ilvl="2" w:tplc="448896E0">
      <w:numFmt w:val="bullet"/>
      <w:lvlText w:val="•"/>
      <w:lvlJc w:val="left"/>
      <w:pPr>
        <w:ind w:left="2208" w:hanging="173"/>
      </w:pPr>
      <w:rPr>
        <w:rFonts w:hint="default"/>
        <w:lang w:val="vi" w:eastAsia="en-US" w:bidi="ar-SA"/>
      </w:rPr>
    </w:lvl>
    <w:lvl w:ilvl="3" w:tplc="B8229820">
      <w:numFmt w:val="bullet"/>
      <w:lvlText w:val="•"/>
      <w:lvlJc w:val="left"/>
      <w:pPr>
        <w:ind w:left="3173" w:hanging="173"/>
      </w:pPr>
      <w:rPr>
        <w:rFonts w:hint="default"/>
        <w:lang w:val="vi" w:eastAsia="en-US" w:bidi="ar-SA"/>
      </w:rPr>
    </w:lvl>
    <w:lvl w:ilvl="4" w:tplc="67A245CC">
      <w:numFmt w:val="bullet"/>
      <w:lvlText w:val="•"/>
      <w:lvlJc w:val="left"/>
      <w:pPr>
        <w:ind w:left="4137" w:hanging="173"/>
      </w:pPr>
      <w:rPr>
        <w:rFonts w:hint="default"/>
        <w:lang w:val="vi" w:eastAsia="en-US" w:bidi="ar-SA"/>
      </w:rPr>
    </w:lvl>
    <w:lvl w:ilvl="5" w:tplc="03A8AA40">
      <w:numFmt w:val="bullet"/>
      <w:lvlText w:val="•"/>
      <w:lvlJc w:val="left"/>
      <w:pPr>
        <w:ind w:left="5101" w:hanging="173"/>
      </w:pPr>
      <w:rPr>
        <w:rFonts w:hint="default"/>
        <w:lang w:val="vi" w:eastAsia="en-US" w:bidi="ar-SA"/>
      </w:rPr>
    </w:lvl>
    <w:lvl w:ilvl="6" w:tplc="D8105C90">
      <w:numFmt w:val="bullet"/>
      <w:lvlText w:val="•"/>
      <w:lvlJc w:val="left"/>
      <w:pPr>
        <w:ind w:left="6066" w:hanging="173"/>
      </w:pPr>
      <w:rPr>
        <w:rFonts w:hint="default"/>
        <w:lang w:val="vi" w:eastAsia="en-US" w:bidi="ar-SA"/>
      </w:rPr>
    </w:lvl>
    <w:lvl w:ilvl="7" w:tplc="6E6A60EA">
      <w:numFmt w:val="bullet"/>
      <w:lvlText w:val="•"/>
      <w:lvlJc w:val="left"/>
      <w:pPr>
        <w:ind w:left="7030" w:hanging="173"/>
      </w:pPr>
      <w:rPr>
        <w:rFonts w:hint="default"/>
        <w:lang w:val="vi" w:eastAsia="en-US" w:bidi="ar-SA"/>
      </w:rPr>
    </w:lvl>
    <w:lvl w:ilvl="8" w:tplc="79B81F48">
      <w:numFmt w:val="bullet"/>
      <w:lvlText w:val="•"/>
      <w:lvlJc w:val="left"/>
      <w:pPr>
        <w:ind w:left="7994" w:hanging="173"/>
      </w:pPr>
      <w:rPr>
        <w:rFonts w:hint="default"/>
        <w:lang w:val="vi" w:eastAsia="en-US" w:bidi="ar-SA"/>
      </w:rPr>
    </w:lvl>
  </w:abstractNum>
  <w:abstractNum w:abstractNumId="6">
    <w:nsid w:val="7CA63FA1"/>
    <w:multiLevelType w:val="hybridMultilevel"/>
    <w:tmpl w:val="8F38E00C"/>
    <w:lvl w:ilvl="0" w:tplc="B9E86E74">
      <w:start w:val="1"/>
      <w:numFmt w:val="decimal"/>
      <w:lvlText w:val="%1."/>
      <w:lvlJc w:val="left"/>
      <w:pPr>
        <w:ind w:left="285" w:hanging="32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802E954">
      <w:start w:val="1"/>
      <w:numFmt w:val="lowerLetter"/>
      <w:lvlText w:val="%2)"/>
      <w:lvlJc w:val="left"/>
      <w:pPr>
        <w:ind w:left="285" w:hanging="284"/>
        <w:jc w:val="left"/>
      </w:pPr>
      <w:rPr>
        <w:rFonts w:ascii="Times New Roman" w:eastAsia="Times New Roman" w:hAnsi="Times New Roman" w:cs="Times New Roman" w:hint="default"/>
        <w:b w:val="0"/>
        <w:bCs w:val="0"/>
        <w:i w:val="0"/>
        <w:iCs w:val="0"/>
        <w:spacing w:val="-3"/>
        <w:w w:val="100"/>
        <w:sz w:val="28"/>
        <w:szCs w:val="28"/>
        <w:lang w:val="vi" w:eastAsia="en-US" w:bidi="ar-SA"/>
      </w:rPr>
    </w:lvl>
    <w:lvl w:ilvl="2" w:tplc="F3D25F80">
      <w:start w:val="1"/>
      <w:numFmt w:val="decimal"/>
      <w:lvlText w:val="%3."/>
      <w:lvlJc w:val="left"/>
      <w:pPr>
        <w:ind w:left="128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3" w:tplc="24121276">
      <w:start w:val="1"/>
      <w:numFmt w:val="lowerLetter"/>
      <w:lvlText w:val="%4)"/>
      <w:lvlJc w:val="left"/>
      <w:pPr>
        <w:ind w:left="285"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4" w:tplc="B568D5A2">
      <w:numFmt w:val="bullet"/>
      <w:lvlText w:val="•"/>
      <w:lvlJc w:val="left"/>
      <w:pPr>
        <w:ind w:left="4161" w:hanging="295"/>
      </w:pPr>
      <w:rPr>
        <w:rFonts w:hint="default"/>
        <w:lang w:val="vi" w:eastAsia="en-US" w:bidi="ar-SA"/>
      </w:rPr>
    </w:lvl>
    <w:lvl w:ilvl="5" w:tplc="365E12F4">
      <w:numFmt w:val="bullet"/>
      <w:lvlText w:val="•"/>
      <w:lvlJc w:val="left"/>
      <w:pPr>
        <w:ind w:left="5121" w:hanging="295"/>
      </w:pPr>
      <w:rPr>
        <w:rFonts w:hint="default"/>
        <w:lang w:val="vi" w:eastAsia="en-US" w:bidi="ar-SA"/>
      </w:rPr>
    </w:lvl>
    <w:lvl w:ilvl="6" w:tplc="59103CDE">
      <w:numFmt w:val="bullet"/>
      <w:lvlText w:val="•"/>
      <w:lvlJc w:val="left"/>
      <w:pPr>
        <w:ind w:left="6081" w:hanging="295"/>
      </w:pPr>
      <w:rPr>
        <w:rFonts w:hint="default"/>
        <w:lang w:val="vi" w:eastAsia="en-US" w:bidi="ar-SA"/>
      </w:rPr>
    </w:lvl>
    <w:lvl w:ilvl="7" w:tplc="6128A2E8">
      <w:numFmt w:val="bullet"/>
      <w:lvlText w:val="•"/>
      <w:lvlJc w:val="left"/>
      <w:pPr>
        <w:ind w:left="7042" w:hanging="295"/>
      </w:pPr>
      <w:rPr>
        <w:rFonts w:hint="default"/>
        <w:lang w:val="vi" w:eastAsia="en-US" w:bidi="ar-SA"/>
      </w:rPr>
    </w:lvl>
    <w:lvl w:ilvl="8" w:tplc="2244E7CC">
      <w:numFmt w:val="bullet"/>
      <w:lvlText w:val="•"/>
      <w:lvlJc w:val="left"/>
      <w:pPr>
        <w:ind w:left="8002" w:hanging="295"/>
      </w:pPr>
      <w:rPr>
        <w:rFonts w:hint="default"/>
        <w:lang w:val="vi" w:eastAsia="en-US" w:bidi="ar-SA"/>
      </w:rPr>
    </w:lvl>
  </w:abstractNum>
  <w:num w:numId="1">
    <w:abstractNumId w:val="6"/>
  </w:num>
  <w:num w:numId="2">
    <w:abstractNumId w:val="1"/>
  </w:num>
  <w:num w:numId="3">
    <w:abstractNumId w:val="5"/>
  </w:num>
  <w:num w:numId="4">
    <w:abstractNumId w:val="3"/>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5FC"/>
    <w:rsid w:val="000237BF"/>
    <w:rsid w:val="003D15FC"/>
    <w:rsid w:val="00911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3D15FC"/>
    <w:pPr>
      <w:spacing w:after="120"/>
    </w:pPr>
  </w:style>
  <w:style w:type="character" w:customStyle="1" w:styleId="BodyTextChar">
    <w:name w:val="Body Text Char"/>
    <w:basedOn w:val="DefaultParagraphFont"/>
    <w:link w:val="BodyText"/>
    <w:uiPriority w:val="99"/>
    <w:semiHidden/>
    <w:rsid w:val="003D15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3D15FC"/>
    <w:pPr>
      <w:spacing w:after="120"/>
    </w:pPr>
  </w:style>
  <w:style w:type="character" w:customStyle="1" w:styleId="BodyTextChar">
    <w:name w:val="Body Text Char"/>
    <w:basedOn w:val="DefaultParagraphFont"/>
    <w:link w:val="BodyText"/>
    <w:uiPriority w:val="99"/>
    <w:semiHidden/>
    <w:rsid w:val="003D1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2713</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2026-07-13T03:00:00Z</dcterms:created>
  <dcterms:modified xsi:type="dcterms:W3CDTF">2026-07-13T03:01:00Z</dcterms:modified>
</cp:coreProperties>
</file>