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D82" w:rsidRDefault="00857D82">
      <w:pPr>
        <w:pStyle w:val="BodyText"/>
        <w:spacing w:before="2"/>
        <w:ind w:left="0" w:firstLine="0"/>
        <w:jc w:val="left"/>
        <w:rPr>
          <w:sz w:val="2"/>
        </w:rPr>
      </w:pPr>
    </w:p>
    <w:tbl>
      <w:tblPr>
        <w:tblW w:w="0" w:type="auto"/>
        <w:tblInd w:w="290" w:type="dxa"/>
        <w:tblLayout w:type="fixed"/>
        <w:tblCellMar>
          <w:left w:w="0" w:type="dxa"/>
          <w:right w:w="0" w:type="dxa"/>
        </w:tblCellMar>
        <w:tblLook w:val="01E0" w:firstRow="1" w:lastRow="1" w:firstColumn="1" w:lastColumn="1" w:noHBand="0" w:noVBand="0"/>
      </w:tblPr>
      <w:tblGrid>
        <w:gridCol w:w="3258"/>
        <w:gridCol w:w="5826"/>
      </w:tblGrid>
      <w:tr w:rsidR="00857D82">
        <w:trPr>
          <w:trHeight w:val="1045"/>
        </w:trPr>
        <w:tc>
          <w:tcPr>
            <w:tcW w:w="3258" w:type="dxa"/>
          </w:tcPr>
          <w:p w:rsidR="00857D82" w:rsidRDefault="00337007">
            <w:pPr>
              <w:pStyle w:val="TableParagraph"/>
              <w:spacing w:after="3" w:line="240" w:lineRule="auto"/>
              <w:ind w:left="50" w:firstLine="203"/>
              <w:rPr>
                <w:b/>
                <w:sz w:val="26"/>
              </w:rPr>
            </w:pPr>
            <w:r>
              <w:rPr>
                <w:b/>
                <w:sz w:val="26"/>
              </w:rPr>
              <w:t>ỦY BAN NHÂN DÂN 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p w:rsidR="00857D82" w:rsidRDefault="00337007">
            <w:pPr>
              <w:pStyle w:val="TableParagraph"/>
              <w:spacing w:line="20" w:lineRule="exact"/>
              <w:ind w:left="925" w:firstLine="0"/>
              <w:rPr>
                <w:sz w:val="2"/>
              </w:rPr>
            </w:pPr>
            <w:r>
              <w:rPr>
                <w:noProof/>
                <w:sz w:val="2"/>
                <w:lang w:val="en-US"/>
              </w:rPr>
              <mc:AlternateContent>
                <mc:Choice Requires="wps">
                  <w:drawing>
                    <wp:inline distT="0" distB="0" distL="0" distR="0">
                      <wp:extent cx="720090" cy="9525"/>
                      <wp:effectExtent l="9525" t="0" r="3809"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9525"/>
                                <a:chOff x="0" y="0"/>
                                <a:chExt cx="720090" cy="9525"/>
                              </a:xfrm>
                            </wpg:grpSpPr>
                            <wps:wsp>
                              <wps:cNvPr id="2" name="Graphic 2"/>
                              <wps:cNvSpPr/>
                              <wps:spPr>
                                <a:xfrm>
                                  <a:off x="0" y="4572"/>
                                  <a:ext cx="720090" cy="1270"/>
                                </a:xfrm>
                                <a:custGeom>
                                  <a:avLst/>
                                  <a:gdLst/>
                                  <a:ahLst/>
                                  <a:cxnLst/>
                                  <a:rect l="l" t="t" r="r" b="b"/>
                                  <a:pathLst>
                                    <a:path w="720090">
                                      <a:moveTo>
                                        <a:pt x="0" y="0"/>
                                      </a:moveTo>
                                      <a:lnTo>
                                        <a:pt x="720089"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56.7pt;height:.75pt;mso-position-horizontal-relative:char;mso-position-vertical-relative:line" id="docshapegroup1" coordorigin="0,0" coordsize="1134,15">
                      <v:line style="position:absolute" from="0,7" to="1134,7" stroked="true" strokeweight=".72pt" strokecolor="#000000">
                        <v:stroke dashstyle="solid"/>
                      </v:line>
                    </v:group>
                  </w:pict>
                </mc:Fallback>
              </mc:AlternateContent>
            </w:r>
          </w:p>
          <w:p w:rsidR="00857D82" w:rsidRDefault="00337007" w:rsidP="007B15FA">
            <w:pPr>
              <w:pStyle w:val="TableParagraph"/>
              <w:tabs>
                <w:tab w:val="left" w:pos="944"/>
                <w:tab w:val="left" w:pos="1537"/>
              </w:tabs>
              <w:spacing w:before="81" w:line="240" w:lineRule="auto"/>
              <w:ind w:left="145" w:firstLine="0"/>
              <w:rPr>
                <w:sz w:val="26"/>
              </w:rPr>
            </w:pPr>
            <w:r>
              <w:rPr>
                <w:spacing w:val="-5"/>
                <w:sz w:val="26"/>
              </w:rPr>
              <w:t>Số:</w:t>
            </w:r>
            <w:r w:rsidR="007B15FA">
              <w:rPr>
                <w:spacing w:val="-5"/>
                <w:sz w:val="26"/>
                <w:lang w:val="en-US"/>
              </w:rPr>
              <w:t xml:space="preserve">  11</w:t>
            </w:r>
            <w:r>
              <w:rPr>
                <w:spacing w:val="-10"/>
                <w:sz w:val="26"/>
              </w:rPr>
              <w:t>/</w:t>
            </w:r>
            <w:r w:rsidR="007B15FA">
              <w:rPr>
                <w:spacing w:val="-10"/>
                <w:sz w:val="26"/>
                <w:lang w:val="en-US"/>
              </w:rPr>
              <w:t>2026</w:t>
            </w:r>
            <w:r>
              <w:rPr>
                <w:spacing w:val="-2"/>
                <w:sz w:val="26"/>
              </w:rPr>
              <w:t>/QĐ-</w:t>
            </w:r>
            <w:r>
              <w:rPr>
                <w:spacing w:val="-4"/>
                <w:sz w:val="26"/>
              </w:rPr>
              <w:t>UBND</w:t>
            </w:r>
          </w:p>
        </w:tc>
        <w:tc>
          <w:tcPr>
            <w:tcW w:w="5826" w:type="dxa"/>
          </w:tcPr>
          <w:p w:rsidR="00857D82" w:rsidRDefault="00337007">
            <w:pPr>
              <w:pStyle w:val="TableParagraph"/>
              <w:spacing w:line="287" w:lineRule="exact"/>
              <w:ind w:left="306" w:firstLine="0"/>
              <w:jc w:val="center"/>
              <w:rPr>
                <w:b/>
                <w:sz w:val="26"/>
              </w:rPr>
            </w:pPr>
            <w:r>
              <w:rPr>
                <w:b/>
                <w:sz w:val="26"/>
              </w:rPr>
              <w:t>CỘNG</w:t>
            </w:r>
            <w:r>
              <w:rPr>
                <w:b/>
                <w:spacing w:val="-8"/>
                <w:sz w:val="26"/>
              </w:rPr>
              <w:t xml:space="preserve"> </w:t>
            </w:r>
            <w:r>
              <w:rPr>
                <w:b/>
                <w:sz w:val="26"/>
              </w:rPr>
              <w:t>HOÀ</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rsidR="00857D82" w:rsidRDefault="00337007">
            <w:pPr>
              <w:pStyle w:val="TableParagraph"/>
              <w:spacing w:line="322" w:lineRule="exact"/>
              <w:ind w:left="315" w:firstLine="0"/>
              <w:jc w:val="center"/>
              <w:rPr>
                <w:b/>
                <w:sz w:val="28"/>
              </w:rPr>
            </w:pPr>
            <w:r>
              <w:rPr>
                <w:b/>
                <w:sz w:val="28"/>
                <w:u w:val="single"/>
              </w:rPr>
              <w:t>Độc</w:t>
            </w:r>
            <w:r>
              <w:rPr>
                <w:b/>
                <w:spacing w:val="-2"/>
                <w:sz w:val="28"/>
                <w:u w:val="single"/>
              </w:rPr>
              <w:t xml:space="preserve"> </w:t>
            </w:r>
            <w:r>
              <w:rPr>
                <w:b/>
                <w:sz w:val="28"/>
                <w:u w:val="single"/>
              </w:rPr>
              <w:t>lập</w:t>
            </w:r>
            <w:r>
              <w:rPr>
                <w:b/>
                <w:spacing w:val="-2"/>
                <w:sz w:val="28"/>
                <w:u w:val="single"/>
              </w:rPr>
              <w:t xml:space="preserve"> </w:t>
            </w:r>
            <w:r>
              <w:rPr>
                <w:b/>
                <w:sz w:val="28"/>
                <w:u w:val="single"/>
              </w:rPr>
              <w:t>-</w:t>
            </w:r>
            <w:r>
              <w:rPr>
                <w:b/>
                <w:spacing w:val="-2"/>
                <w:sz w:val="28"/>
                <w:u w:val="single"/>
              </w:rPr>
              <w:t xml:space="preserve"> </w:t>
            </w:r>
            <w:r>
              <w:rPr>
                <w:b/>
                <w:sz w:val="28"/>
                <w:u w:val="single"/>
              </w:rPr>
              <w:t>Tự</w:t>
            </w:r>
            <w:r>
              <w:rPr>
                <w:b/>
                <w:spacing w:val="-3"/>
                <w:sz w:val="28"/>
                <w:u w:val="single"/>
              </w:rPr>
              <w:t xml:space="preserve"> </w:t>
            </w:r>
            <w:r>
              <w:rPr>
                <w:b/>
                <w:sz w:val="28"/>
                <w:u w:val="single"/>
              </w:rPr>
              <w:t>do -</w:t>
            </w:r>
            <w:r>
              <w:rPr>
                <w:b/>
                <w:spacing w:val="-3"/>
                <w:sz w:val="28"/>
                <w:u w:val="single"/>
              </w:rPr>
              <w:t xml:space="preserve"> </w:t>
            </w:r>
            <w:r>
              <w:rPr>
                <w:b/>
                <w:sz w:val="28"/>
                <w:u w:val="single"/>
              </w:rPr>
              <w:t>Hạnh</w:t>
            </w:r>
            <w:r>
              <w:rPr>
                <w:b/>
                <w:spacing w:val="-2"/>
                <w:sz w:val="28"/>
                <w:u w:val="single"/>
              </w:rPr>
              <w:t xml:space="preserve"> </w:t>
            </w:r>
            <w:r>
              <w:rPr>
                <w:b/>
                <w:spacing w:val="-4"/>
                <w:sz w:val="28"/>
                <w:u w:val="single"/>
              </w:rPr>
              <w:t>phúc</w:t>
            </w:r>
          </w:p>
          <w:p w:rsidR="00857D82" w:rsidRDefault="00337007" w:rsidP="00DC2EAD">
            <w:pPr>
              <w:pStyle w:val="TableParagraph"/>
              <w:tabs>
                <w:tab w:val="left" w:pos="2357"/>
                <w:tab w:val="left" w:pos="3305"/>
              </w:tabs>
              <w:spacing w:before="115" w:line="302" w:lineRule="exact"/>
              <w:ind w:left="312" w:firstLine="0"/>
              <w:jc w:val="center"/>
              <w:rPr>
                <w:i/>
                <w:sz w:val="28"/>
              </w:rPr>
            </w:pPr>
            <w:r>
              <w:rPr>
                <w:i/>
                <w:spacing w:val="-2"/>
                <w:sz w:val="28"/>
              </w:rPr>
              <w:t>Đà</w:t>
            </w:r>
            <w:r>
              <w:rPr>
                <w:i/>
                <w:spacing w:val="-14"/>
                <w:sz w:val="28"/>
              </w:rPr>
              <w:t xml:space="preserve"> </w:t>
            </w:r>
            <w:r>
              <w:rPr>
                <w:i/>
                <w:spacing w:val="-2"/>
                <w:sz w:val="28"/>
              </w:rPr>
              <w:t>Nẵng,</w:t>
            </w:r>
            <w:r>
              <w:rPr>
                <w:i/>
                <w:spacing w:val="-15"/>
                <w:sz w:val="28"/>
              </w:rPr>
              <w:t xml:space="preserve"> </w:t>
            </w:r>
            <w:r>
              <w:rPr>
                <w:i/>
                <w:spacing w:val="-4"/>
                <w:sz w:val="28"/>
              </w:rPr>
              <w:t>ngày</w:t>
            </w:r>
            <w:r w:rsidR="00DC2EAD">
              <w:rPr>
                <w:i/>
                <w:spacing w:val="-4"/>
                <w:sz w:val="28"/>
                <w:lang w:val="en-US"/>
              </w:rPr>
              <w:t xml:space="preserve"> 29 </w:t>
            </w:r>
            <w:r>
              <w:rPr>
                <w:i/>
                <w:spacing w:val="-2"/>
                <w:sz w:val="28"/>
              </w:rPr>
              <w:t>tháng</w:t>
            </w:r>
            <w:r w:rsidR="00DC2EAD">
              <w:rPr>
                <w:i/>
                <w:spacing w:val="-2"/>
                <w:sz w:val="28"/>
                <w:lang w:val="en-US"/>
              </w:rPr>
              <w:t xml:space="preserve"> 01 </w:t>
            </w:r>
            <w:r>
              <w:rPr>
                <w:i/>
                <w:sz w:val="28"/>
              </w:rPr>
              <w:tab/>
            </w:r>
            <w:r>
              <w:rPr>
                <w:i/>
                <w:spacing w:val="-2"/>
                <w:sz w:val="28"/>
              </w:rPr>
              <w:t>năm</w:t>
            </w:r>
            <w:r>
              <w:rPr>
                <w:i/>
                <w:spacing w:val="-16"/>
                <w:sz w:val="28"/>
              </w:rPr>
              <w:t xml:space="preserve"> </w:t>
            </w:r>
            <w:r>
              <w:rPr>
                <w:i/>
                <w:spacing w:val="-4"/>
                <w:sz w:val="28"/>
              </w:rPr>
              <w:t>2026</w:t>
            </w:r>
          </w:p>
        </w:tc>
      </w:tr>
    </w:tbl>
    <w:p w:rsidR="00857D82" w:rsidRDefault="00857D82">
      <w:pPr>
        <w:pStyle w:val="BodyText"/>
        <w:spacing w:before="247"/>
        <w:ind w:left="0" w:firstLine="0"/>
        <w:jc w:val="left"/>
      </w:pPr>
    </w:p>
    <w:p w:rsidR="00857D82" w:rsidRDefault="00337007">
      <w:pPr>
        <w:pStyle w:val="Heading1"/>
        <w:spacing w:before="1" w:line="322" w:lineRule="exact"/>
        <w:ind w:left="0" w:right="706"/>
        <w:jc w:val="center"/>
      </w:pPr>
      <w:r>
        <w:t>QUYẾT</w:t>
      </w:r>
      <w:r>
        <w:rPr>
          <w:spacing w:val="-7"/>
        </w:rPr>
        <w:t xml:space="preserve"> </w:t>
      </w:r>
      <w:r>
        <w:rPr>
          <w:spacing w:val="-4"/>
        </w:rPr>
        <w:t>ĐỊNH</w:t>
      </w:r>
    </w:p>
    <w:p w:rsidR="00857D82" w:rsidRDefault="00337007">
      <w:pPr>
        <w:ind w:left="651" w:right="972" w:firstLine="367"/>
        <w:rPr>
          <w:b/>
          <w:sz w:val="28"/>
        </w:rPr>
      </w:pPr>
      <w:r>
        <w:rPr>
          <w:b/>
          <w:sz w:val="28"/>
        </w:rPr>
        <w:t>Quy định mức thu tiền sử dụng khu vực biển thuộc thẩm quyền giao</w:t>
      </w:r>
      <w:r>
        <w:rPr>
          <w:b/>
          <w:spacing w:val="-2"/>
          <w:sz w:val="28"/>
        </w:rPr>
        <w:t xml:space="preserve"> </w:t>
      </w:r>
      <w:r>
        <w:rPr>
          <w:b/>
          <w:sz w:val="28"/>
        </w:rPr>
        <w:t>khu</w:t>
      </w:r>
      <w:r>
        <w:rPr>
          <w:b/>
          <w:spacing w:val="-3"/>
          <w:sz w:val="28"/>
        </w:rPr>
        <w:t xml:space="preserve"> </w:t>
      </w:r>
      <w:r>
        <w:rPr>
          <w:b/>
          <w:sz w:val="28"/>
        </w:rPr>
        <w:t>vực</w:t>
      </w:r>
      <w:r>
        <w:rPr>
          <w:b/>
          <w:spacing w:val="-3"/>
          <w:sz w:val="28"/>
        </w:rPr>
        <w:t xml:space="preserve"> </w:t>
      </w:r>
      <w:r>
        <w:rPr>
          <w:b/>
          <w:sz w:val="28"/>
        </w:rPr>
        <w:t>biển</w:t>
      </w:r>
      <w:r>
        <w:rPr>
          <w:b/>
          <w:spacing w:val="-2"/>
          <w:sz w:val="28"/>
        </w:rPr>
        <w:t xml:space="preserve"> </w:t>
      </w:r>
      <w:r>
        <w:rPr>
          <w:b/>
          <w:sz w:val="28"/>
        </w:rPr>
        <w:t>của</w:t>
      </w:r>
      <w:r>
        <w:rPr>
          <w:b/>
          <w:spacing w:val="-2"/>
          <w:sz w:val="28"/>
        </w:rPr>
        <w:t xml:space="preserve"> </w:t>
      </w:r>
      <w:r>
        <w:rPr>
          <w:b/>
          <w:sz w:val="28"/>
        </w:rPr>
        <w:t>UBND</w:t>
      </w:r>
      <w:r>
        <w:rPr>
          <w:b/>
          <w:spacing w:val="-3"/>
          <w:sz w:val="28"/>
        </w:rPr>
        <w:t xml:space="preserve"> </w:t>
      </w:r>
      <w:r>
        <w:rPr>
          <w:b/>
          <w:sz w:val="28"/>
        </w:rPr>
        <w:t>thành</w:t>
      </w:r>
      <w:r>
        <w:rPr>
          <w:b/>
          <w:spacing w:val="-3"/>
          <w:sz w:val="28"/>
        </w:rPr>
        <w:t xml:space="preserve"> </w:t>
      </w:r>
      <w:r>
        <w:rPr>
          <w:b/>
          <w:sz w:val="28"/>
        </w:rPr>
        <w:t>phố</w:t>
      </w:r>
      <w:r>
        <w:rPr>
          <w:b/>
          <w:spacing w:val="-3"/>
          <w:sz w:val="28"/>
        </w:rPr>
        <w:t xml:space="preserve"> </w:t>
      </w:r>
      <w:r>
        <w:rPr>
          <w:b/>
          <w:sz w:val="28"/>
        </w:rPr>
        <w:t>Đà</w:t>
      </w:r>
      <w:r>
        <w:rPr>
          <w:b/>
          <w:spacing w:val="-2"/>
          <w:sz w:val="28"/>
        </w:rPr>
        <w:t xml:space="preserve"> </w:t>
      </w:r>
      <w:r>
        <w:rPr>
          <w:b/>
          <w:sz w:val="28"/>
        </w:rPr>
        <w:t>Nẵng</w:t>
      </w:r>
      <w:r>
        <w:rPr>
          <w:b/>
          <w:spacing w:val="-3"/>
          <w:sz w:val="28"/>
        </w:rPr>
        <w:t xml:space="preserve"> </w:t>
      </w:r>
      <w:r>
        <w:rPr>
          <w:b/>
          <w:sz w:val="28"/>
        </w:rPr>
        <w:t>giai</w:t>
      </w:r>
      <w:r>
        <w:rPr>
          <w:b/>
          <w:spacing w:val="-2"/>
          <w:sz w:val="28"/>
        </w:rPr>
        <w:t xml:space="preserve"> </w:t>
      </w:r>
      <w:r>
        <w:rPr>
          <w:b/>
          <w:sz w:val="28"/>
        </w:rPr>
        <w:t>đoạn</w:t>
      </w:r>
      <w:r>
        <w:rPr>
          <w:b/>
          <w:spacing w:val="-5"/>
          <w:sz w:val="28"/>
        </w:rPr>
        <w:t xml:space="preserve"> </w:t>
      </w:r>
      <w:r>
        <w:rPr>
          <w:b/>
          <w:sz w:val="28"/>
        </w:rPr>
        <w:t>2026-2030</w:t>
      </w:r>
    </w:p>
    <w:p w:rsidR="00857D82" w:rsidRDefault="00857D82">
      <w:pPr>
        <w:pStyle w:val="BodyText"/>
        <w:spacing w:before="113"/>
        <w:ind w:left="0" w:firstLine="0"/>
        <w:jc w:val="left"/>
        <w:rPr>
          <w:b/>
        </w:rPr>
      </w:pPr>
    </w:p>
    <w:p w:rsidR="00857D82" w:rsidRDefault="00337007">
      <w:pPr>
        <w:ind w:left="851"/>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2"/>
          <w:sz w:val="28"/>
        </w:rPr>
        <w:t xml:space="preserve"> </w:t>
      </w:r>
      <w:r>
        <w:rPr>
          <w:i/>
          <w:sz w:val="28"/>
        </w:rPr>
        <w:t>phương</w:t>
      </w:r>
      <w:r>
        <w:rPr>
          <w:i/>
          <w:spacing w:val="-1"/>
          <w:sz w:val="28"/>
        </w:rPr>
        <w:t xml:space="preserve"> </w:t>
      </w:r>
      <w:r>
        <w:rPr>
          <w:i/>
          <w:sz w:val="28"/>
        </w:rPr>
        <w:t>số</w:t>
      </w:r>
      <w:r>
        <w:rPr>
          <w:i/>
          <w:spacing w:val="-5"/>
          <w:sz w:val="28"/>
        </w:rPr>
        <w:t xml:space="preserve"> </w:t>
      </w:r>
      <w:r>
        <w:rPr>
          <w:i/>
          <w:spacing w:val="-2"/>
          <w:sz w:val="28"/>
        </w:rPr>
        <w:t>72/2025/QH15;</w:t>
      </w:r>
    </w:p>
    <w:p w:rsidR="00857D82" w:rsidRDefault="00337007">
      <w:pPr>
        <w:spacing w:before="120"/>
        <w:ind w:left="851"/>
        <w:jc w:val="both"/>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Ban</w:t>
      </w:r>
      <w:r>
        <w:rPr>
          <w:i/>
          <w:spacing w:val="-2"/>
          <w:sz w:val="28"/>
        </w:rPr>
        <w:t xml:space="preserve"> </w:t>
      </w:r>
      <w:r>
        <w:rPr>
          <w:i/>
          <w:sz w:val="28"/>
        </w:rPr>
        <w:t>hành</w:t>
      </w:r>
      <w:r>
        <w:rPr>
          <w:i/>
          <w:spacing w:val="-2"/>
          <w:sz w:val="28"/>
        </w:rPr>
        <w:t xml:space="preserve"> </w:t>
      </w:r>
      <w:r>
        <w:rPr>
          <w:i/>
          <w:sz w:val="28"/>
        </w:rPr>
        <w:t>văn</w:t>
      </w:r>
      <w:r>
        <w:rPr>
          <w:i/>
          <w:spacing w:val="-6"/>
          <w:sz w:val="28"/>
        </w:rPr>
        <w:t xml:space="preserve"> </w:t>
      </w:r>
      <w:r>
        <w:rPr>
          <w:i/>
          <w:sz w:val="28"/>
        </w:rPr>
        <w:t>bản</w:t>
      </w:r>
      <w:r>
        <w:rPr>
          <w:i/>
          <w:spacing w:val="-1"/>
          <w:sz w:val="28"/>
        </w:rPr>
        <w:t xml:space="preserve"> </w:t>
      </w:r>
      <w:r>
        <w:rPr>
          <w:i/>
          <w:sz w:val="28"/>
        </w:rPr>
        <w:t>quy</w:t>
      </w:r>
      <w:r>
        <w:rPr>
          <w:i/>
          <w:spacing w:val="-6"/>
          <w:sz w:val="28"/>
        </w:rPr>
        <w:t xml:space="preserve"> </w:t>
      </w:r>
      <w:r>
        <w:rPr>
          <w:i/>
          <w:sz w:val="28"/>
        </w:rPr>
        <w:t>phạm</w:t>
      </w:r>
      <w:r>
        <w:rPr>
          <w:i/>
          <w:spacing w:val="-8"/>
          <w:sz w:val="28"/>
        </w:rPr>
        <w:t xml:space="preserve"> </w:t>
      </w:r>
      <w:r>
        <w:rPr>
          <w:i/>
          <w:sz w:val="28"/>
        </w:rPr>
        <w:t>pháp</w:t>
      </w:r>
      <w:r>
        <w:rPr>
          <w:i/>
          <w:spacing w:val="-2"/>
          <w:sz w:val="28"/>
        </w:rPr>
        <w:t xml:space="preserve"> </w:t>
      </w:r>
      <w:r>
        <w:rPr>
          <w:i/>
          <w:sz w:val="28"/>
        </w:rPr>
        <w:t>luật</w:t>
      </w:r>
      <w:r>
        <w:rPr>
          <w:i/>
          <w:spacing w:val="3"/>
          <w:sz w:val="28"/>
        </w:rPr>
        <w:t xml:space="preserve"> </w:t>
      </w:r>
      <w:r>
        <w:rPr>
          <w:i/>
          <w:sz w:val="28"/>
        </w:rPr>
        <w:t>số</w:t>
      </w:r>
      <w:r>
        <w:rPr>
          <w:i/>
          <w:spacing w:val="-5"/>
          <w:sz w:val="28"/>
        </w:rPr>
        <w:t xml:space="preserve"> </w:t>
      </w:r>
      <w:r>
        <w:rPr>
          <w:i/>
          <w:spacing w:val="-2"/>
          <w:sz w:val="28"/>
        </w:rPr>
        <w:t>64/2025/QH15;</w:t>
      </w:r>
    </w:p>
    <w:p w:rsidR="00857D82" w:rsidRDefault="00337007">
      <w:pPr>
        <w:spacing w:before="120" w:line="242" w:lineRule="auto"/>
        <w:ind w:left="143" w:right="853" w:firstLine="707"/>
        <w:jc w:val="both"/>
        <w:rPr>
          <w:i/>
          <w:sz w:val="28"/>
        </w:rPr>
      </w:pPr>
      <w:r>
        <w:rPr>
          <w:i/>
          <w:sz w:val="28"/>
        </w:rPr>
        <w:t>Căn cứ Luật sửa</w:t>
      </w:r>
      <w:r>
        <w:rPr>
          <w:i/>
          <w:spacing w:val="-1"/>
          <w:sz w:val="28"/>
        </w:rPr>
        <w:t xml:space="preserve"> </w:t>
      </w:r>
      <w:r>
        <w:rPr>
          <w:i/>
          <w:sz w:val="28"/>
        </w:rPr>
        <w:t>đổi,</w:t>
      </w:r>
      <w:r>
        <w:rPr>
          <w:i/>
          <w:spacing w:val="-2"/>
          <w:sz w:val="28"/>
        </w:rPr>
        <w:t xml:space="preserve"> </w:t>
      </w:r>
      <w:r>
        <w:rPr>
          <w:i/>
          <w:sz w:val="28"/>
        </w:rPr>
        <w:t>bổ</w:t>
      </w:r>
      <w:r>
        <w:rPr>
          <w:i/>
          <w:spacing w:val="-1"/>
          <w:sz w:val="28"/>
        </w:rPr>
        <w:t xml:space="preserve"> </w:t>
      </w:r>
      <w:r>
        <w:rPr>
          <w:i/>
          <w:sz w:val="28"/>
        </w:rPr>
        <w:t>sung một số điều của Luật Ban</w:t>
      </w:r>
      <w:r>
        <w:rPr>
          <w:i/>
          <w:spacing w:val="-1"/>
          <w:sz w:val="28"/>
        </w:rPr>
        <w:t xml:space="preserve"> </w:t>
      </w:r>
      <w:r>
        <w:rPr>
          <w:i/>
          <w:sz w:val="28"/>
        </w:rPr>
        <w:t>hành văn bản</w:t>
      </w:r>
      <w:r>
        <w:rPr>
          <w:i/>
          <w:spacing w:val="-1"/>
          <w:sz w:val="28"/>
        </w:rPr>
        <w:t xml:space="preserve"> </w:t>
      </w:r>
      <w:r>
        <w:rPr>
          <w:i/>
          <w:sz w:val="28"/>
        </w:rPr>
        <w:t>quy phạm pháp luật số 87/2025/QH15;</w:t>
      </w:r>
    </w:p>
    <w:p w:rsidR="00857D82" w:rsidRDefault="00337007">
      <w:pPr>
        <w:spacing w:before="115"/>
        <w:ind w:left="851"/>
        <w:jc w:val="both"/>
        <w:rPr>
          <w:i/>
          <w:sz w:val="28"/>
        </w:rPr>
      </w:pPr>
      <w:r>
        <w:rPr>
          <w:i/>
          <w:sz w:val="28"/>
        </w:rPr>
        <w:t>Căn</w:t>
      </w:r>
      <w:r>
        <w:rPr>
          <w:i/>
          <w:spacing w:val="-3"/>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Biển</w:t>
      </w:r>
      <w:r>
        <w:rPr>
          <w:i/>
          <w:spacing w:val="-3"/>
          <w:sz w:val="28"/>
        </w:rPr>
        <w:t xml:space="preserve"> </w:t>
      </w:r>
      <w:r>
        <w:rPr>
          <w:i/>
          <w:sz w:val="28"/>
        </w:rPr>
        <w:t>Việt</w:t>
      </w:r>
      <w:r>
        <w:rPr>
          <w:i/>
          <w:spacing w:val="-2"/>
          <w:sz w:val="28"/>
        </w:rPr>
        <w:t xml:space="preserve"> </w:t>
      </w:r>
      <w:r>
        <w:rPr>
          <w:i/>
          <w:sz w:val="28"/>
        </w:rPr>
        <w:t>Nam</w:t>
      </w:r>
      <w:r>
        <w:rPr>
          <w:i/>
          <w:spacing w:val="-2"/>
          <w:sz w:val="28"/>
        </w:rPr>
        <w:t xml:space="preserve"> </w:t>
      </w:r>
      <w:r>
        <w:rPr>
          <w:i/>
          <w:sz w:val="28"/>
        </w:rPr>
        <w:t>số</w:t>
      </w:r>
      <w:r>
        <w:rPr>
          <w:i/>
          <w:spacing w:val="-5"/>
          <w:sz w:val="28"/>
        </w:rPr>
        <w:t xml:space="preserve"> </w:t>
      </w:r>
      <w:r>
        <w:rPr>
          <w:i/>
          <w:spacing w:val="-2"/>
          <w:sz w:val="28"/>
        </w:rPr>
        <w:t>18/2012/QH13;</w:t>
      </w:r>
    </w:p>
    <w:p w:rsidR="00857D82" w:rsidRDefault="00337007">
      <w:pPr>
        <w:spacing w:before="120"/>
        <w:ind w:left="143" w:right="846" w:firstLine="719"/>
        <w:jc w:val="both"/>
        <w:rPr>
          <w:i/>
          <w:sz w:val="28"/>
        </w:rPr>
      </w:pPr>
      <w:r>
        <w:rPr>
          <w:i/>
          <w:sz w:val="28"/>
        </w:rPr>
        <w:t>Căn cứ Nghị định số 11/2021/NĐ-CP ngày 10/02/2021 của Chính phủ</w:t>
      </w:r>
      <w:r>
        <w:rPr>
          <w:i/>
          <w:spacing w:val="40"/>
          <w:sz w:val="28"/>
        </w:rPr>
        <w:t xml:space="preserve"> </w:t>
      </w:r>
      <w:r>
        <w:rPr>
          <w:i/>
          <w:sz w:val="28"/>
        </w:rPr>
        <w:t>quy</w:t>
      </w:r>
      <w:r>
        <w:rPr>
          <w:i/>
          <w:spacing w:val="-3"/>
          <w:sz w:val="28"/>
        </w:rPr>
        <w:t xml:space="preserve"> </w:t>
      </w:r>
      <w:r>
        <w:rPr>
          <w:i/>
          <w:sz w:val="28"/>
        </w:rPr>
        <w:t>định</w:t>
      </w:r>
      <w:r>
        <w:rPr>
          <w:i/>
          <w:spacing w:val="-2"/>
          <w:sz w:val="28"/>
        </w:rPr>
        <w:t xml:space="preserve"> </w:t>
      </w:r>
      <w:r>
        <w:rPr>
          <w:i/>
          <w:sz w:val="28"/>
        </w:rPr>
        <w:t>việc</w:t>
      </w:r>
      <w:r>
        <w:rPr>
          <w:i/>
          <w:spacing w:val="-3"/>
          <w:sz w:val="28"/>
        </w:rPr>
        <w:t xml:space="preserve"> </w:t>
      </w:r>
      <w:r>
        <w:rPr>
          <w:i/>
          <w:sz w:val="28"/>
        </w:rPr>
        <w:t>giao</w:t>
      </w:r>
      <w:r>
        <w:rPr>
          <w:i/>
          <w:spacing w:val="-2"/>
          <w:sz w:val="28"/>
        </w:rPr>
        <w:t xml:space="preserve"> </w:t>
      </w:r>
      <w:r>
        <w:rPr>
          <w:i/>
          <w:sz w:val="28"/>
        </w:rPr>
        <w:t>các</w:t>
      </w:r>
      <w:r>
        <w:rPr>
          <w:i/>
          <w:spacing w:val="-3"/>
          <w:sz w:val="28"/>
        </w:rPr>
        <w:t xml:space="preserve"> </w:t>
      </w:r>
      <w:r>
        <w:rPr>
          <w:i/>
          <w:sz w:val="28"/>
        </w:rPr>
        <w:t>khu</w:t>
      </w:r>
      <w:r>
        <w:rPr>
          <w:i/>
          <w:spacing w:val="-2"/>
          <w:sz w:val="28"/>
        </w:rPr>
        <w:t xml:space="preserve"> </w:t>
      </w:r>
      <w:r>
        <w:rPr>
          <w:i/>
          <w:sz w:val="28"/>
        </w:rPr>
        <w:t>vực</w:t>
      </w:r>
      <w:r>
        <w:rPr>
          <w:i/>
          <w:spacing w:val="-3"/>
          <w:sz w:val="28"/>
        </w:rPr>
        <w:t xml:space="preserve"> </w:t>
      </w:r>
      <w:r>
        <w:rPr>
          <w:i/>
          <w:sz w:val="28"/>
        </w:rPr>
        <w:t>biển</w:t>
      </w:r>
      <w:r>
        <w:rPr>
          <w:i/>
          <w:spacing w:val="-2"/>
          <w:sz w:val="28"/>
        </w:rPr>
        <w:t xml:space="preserve"> </w:t>
      </w:r>
      <w:r>
        <w:rPr>
          <w:i/>
          <w:sz w:val="28"/>
        </w:rPr>
        <w:t>nhất</w:t>
      </w:r>
      <w:r>
        <w:rPr>
          <w:i/>
          <w:spacing w:val="-2"/>
          <w:sz w:val="28"/>
        </w:rPr>
        <w:t xml:space="preserve"> </w:t>
      </w:r>
      <w:r>
        <w:rPr>
          <w:i/>
          <w:sz w:val="28"/>
        </w:rPr>
        <w:t>định cho</w:t>
      </w:r>
      <w:r>
        <w:rPr>
          <w:i/>
          <w:spacing w:val="-2"/>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cá</w:t>
      </w:r>
      <w:r>
        <w:rPr>
          <w:i/>
          <w:spacing w:val="-2"/>
          <w:sz w:val="28"/>
        </w:rPr>
        <w:t xml:space="preserve"> </w:t>
      </w:r>
      <w:r>
        <w:rPr>
          <w:i/>
          <w:sz w:val="28"/>
        </w:rPr>
        <w:t>nhân</w:t>
      </w:r>
      <w:r>
        <w:rPr>
          <w:i/>
          <w:spacing w:val="-2"/>
          <w:sz w:val="28"/>
        </w:rPr>
        <w:t xml:space="preserve"> </w:t>
      </w:r>
      <w:r>
        <w:rPr>
          <w:i/>
          <w:sz w:val="28"/>
        </w:rPr>
        <w:t>khai</w:t>
      </w:r>
      <w:r>
        <w:rPr>
          <w:i/>
          <w:spacing w:val="-2"/>
          <w:sz w:val="28"/>
        </w:rPr>
        <w:t xml:space="preserve"> </w:t>
      </w:r>
      <w:r>
        <w:rPr>
          <w:i/>
          <w:sz w:val="28"/>
        </w:rPr>
        <w:t>thác,</w:t>
      </w:r>
      <w:r>
        <w:rPr>
          <w:i/>
          <w:spacing w:val="-4"/>
          <w:sz w:val="28"/>
        </w:rPr>
        <w:t xml:space="preserve"> </w:t>
      </w:r>
      <w:r>
        <w:rPr>
          <w:i/>
          <w:sz w:val="28"/>
        </w:rPr>
        <w:t>sử dụng tài nguyên biển;</w:t>
      </w:r>
    </w:p>
    <w:p w:rsidR="00857D82" w:rsidRDefault="00337007">
      <w:pPr>
        <w:spacing w:before="119"/>
        <w:ind w:left="143" w:right="845" w:firstLine="707"/>
        <w:jc w:val="both"/>
        <w:rPr>
          <w:i/>
          <w:sz w:val="28"/>
        </w:rPr>
      </w:pPr>
      <w:r>
        <w:rPr>
          <w:i/>
          <w:sz w:val="28"/>
        </w:rPr>
        <w:t>Căn cứ Nghị định số 65/2025/NĐ-CP ngày 12/3/2025 của Chính phủ sửa đổi, bổ sung một số điều của Nghị định số 40/2016/NĐ-CP ngày 15/5/2016 của Chính phủ quy định chi tiết thi hành một số điều của Luật Tài nguyên, môi trường biển và hải đảo và Nghị định số 1</w:t>
      </w:r>
      <w:r>
        <w:rPr>
          <w:i/>
          <w:sz w:val="28"/>
        </w:rPr>
        <w:t>1/2021/NĐ-CP ngày 10/02/2021 của Chính phủ quy định việc giao các khu vực biển nhất định cho tổ chức, cá nhân khai thác, sử dụng tài nguyên biển;</w:t>
      </w:r>
    </w:p>
    <w:p w:rsidR="00857D82" w:rsidRDefault="00337007" w:rsidP="006D73C5">
      <w:pPr>
        <w:spacing w:before="121" w:line="291" w:lineRule="exact"/>
        <w:ind w:left="851" w:right="798"/>
        <w:jc w:val="both"/>
        <w:rPr>
          <w:i/>
          <w:sz w:val="28"/>
        </w:rPr>
      </w:pPr>
      <w:r>
        <w:rPr>
          <w:i/>
          <w:sz w:val="28"/>
        </w:rPr>
        <w:t>Theo</w:t>
      </w:r>
      <w:r>
        <w:rPr>
          <w:i/>
          <w:spacing w:val="-2"/>
          <w:sz w:val="28"/>
        </w:rPr>
        <w:t xml:space="preserve"> </w:t>
      </w:r>
      <w:r>
        <w:rPr>
          <w:i/>
          <w:sz w:val="28"/>
        </w:rPr>
        <w:t>đề</w:t>
      </w:r>
      <w:r>
        <w:rPr>
          <w:i/>
          <w:spacing w:val="-3"/>
          <w:sz w:val="28"/>
        </w:rPr>
        <w:t xml:space="preserve"> </w:t>
      </w:r>
      <w:r>
        <w:rPr>
          <w:i/>
          <w:sz w:val="28"/>
        </w:rPr>
        <w:t>nghị</w:t>
      </w:r>
      <w:r>
        <w:rPr>
          <w:i/>
          <w:spacing w:val="-1"/>
          <w:sz w:val="28"/>
        </w:rPr>
        <w:t xml:space="preserve"> </w:t>
      </w:r>
      <w:r>
        <w:rPr>
          <w:i/>
          <w:sz w:val="28"/>
        </w:rPr>
        <w:t>của</w:t>
      </w:r>
      <w:r>
        <w:rPr>
          <w:i/>
          <w:spacing w:val="1"/>
          <w:sz w:val="28"/>
        </w:rPr>
        <w:t xml:space="preserve"> </w:t>
      </w:r>
      <w:r>
        <w:rPr>
          <w:i/>
          <w:sz w:val="28"/>
        </w:rPr>
        <w:t>Giám</w:t>
      </w:r>
      <w:r>
        <w:rPr>
          <w:i/>
          <w:spacing w:val="-3"/>
          <w:sz w:val="28"/>
        </w:rPr>
        <w:t xml:space="preserve"> </w:t>
      </w:r>
      <w:r>
        <w:rPr>
          <w:i/>
          <w:sz w:val="28"/>
        </w:rPr>
        <w:t>đốc</w:t>
      </w:r>
      <w:r>
        <w:rPr>
          <w:i/>
          <w:spacing w:val="-2"/>
          <w:sz w:val="28"/>
        </w:rPr>
        <w:t xml:space="preserve"> </w:t>
      </w:r>
      <w:r>
        <w:rPr>
          <w:i/>
          <w:sz w:val="28"/>
        </w:rPr>
        <w:t>Sở</w:t>
      </w:r>
      <w:r>
        <w:rPr>
          <w:i/>
          <w:spacing w:val="-1"/>
          <w:sz w:val="28"/>
        </w:rPr>
        <w:t xml:space="preserve"> </w:t>
      </w:r>
      <w:r>
        <w:rPr>
          <w:i/>
          <w:sz w:val="28"/>
        </w:rPr>
        <w:t>Nông</w:t>
      </w:r>
      <w:r>
        <w:rPr>
          <w:i/>
          <w:spacing w:val="-3"/>
          <w:sz w:val="28"/>
        </w:rPr>
        <w:t xml:space="preserve"> </w:t>
      </w:r>
      <w:r>
        <w:rPr>
          <w:i/>
          <w:sz w:val="28"/>
        </w:rPr>
        <w:t>nghiệp và</w:t>
      </w:r>
      <w:r>
        <w:rPr>
          <w:i/>
          <w:spacing w:val="-1"/>
          <w:sz w:val="28"/>
        </w:rPr>
        <w:t xml:space="preserve"> </w:t>
      </w:r>
      <w:r>
        <w:rPr>
          <w:i/>
          <w:sz w:val="28"/>
        </w:rPr>
        <w:t>Môi</w:t>
      </w:r>
      <w:r>
        <w:rPr>
          <w:i/>
          <w:spacing w:val="-2"/>
          <w:sz w:val="28"/>
        </w:rPr>
        <w:t xml:space="preserve"> </w:t>
      </w:r>
      <w:r>
        <w:rPr>
          <w:i/>
          <w:sz w:val="28"/>
        </w:rPr>
        <w:t>trường</w:t>
      </w:r>
      <w:r>
        <w:rPr>
          <w:i/>
          <w:spacing w:val="-2"/>
          <w:sz w:val="28"/>
        </w:rPr>
        <w:t xml:space="preserve"> </w:t>
      </w:r>
      <w:r>
        <w:rPr>
          <w:i/>
          <w:sz w:val="28"/>
        </w:rPr>
        <w:t>tại</w:t>
      </w:r>
      <w:r>
        <w:rPr>
          <w:i/>
          <w:spacing w:val="-1"/>
          <w:sz w:val="28"/>
        </w:rPr>
        <w:t xml:space="preserve"> </w:t>
      </w:r>
      <w:r>
        <w:rPr>
          <w:i/>
          <w:sz w:val="28"/>
        </w:rPr>
        <w:t>Tờ</w:t>
      </w:r>
      <w:r>
        <w:rPr>
          <w:i/>
          <w:spacing w:val="-3"/>
          <w:sz w:val="28"/>
        </w:rPr>
        <w:t xml:space="preserve"> </w:t>
      </w:r>
      <w:r>
        <w:rPr>
          <w:i/>
          <w:sz w:val="28"/>
        </w:rPr>
        <w:t>trình</w:t>
      </w:r>
      <w:r>
        <w:rPr>
          <w:i/>
          <w:spacing w:val="-1"/>
          <w:sz w:val="28"/>
        </w:rPr>
        <w:t xml:space="preserve"> </w:t>
      </w:r>
      <w:r>
        <w:rPr>
          <w:i/>
          <w:spacing w:val="-5"/>
          <w:sz w:val="28"/>
        </w:rPr>
        <w:t>số</w:t>
      </w:r>
    </w:p>
    <w:p w:rsidR="006D73C5" w:rsidRDefault="00337007" w:rsidP="006D73C5">
      <w:pPr>
        <w:spacing w:line="353" w:lineRule="exact"/>
        <w:ind w:left="143" w:right="798"/>
        <w:jc w:val="both"/>
        <w:rPr>
          <w:i/>
          <w:spacing w:val="-8"/>
          <w:sz w:val="28"/>
          <w:lang w:val="en-US"/>
        </w:rPr>
      </w:pPr>
      <w:r>
        <w:rPr>
          <w:i/>
          <w:spacing w:val="-118"/>
          <w:sz w:val="28"/>
        </w:rPr>
        <w:t>…</w:t>
      </w:r>
      <w:r>
        <w:rPr>
          <w:spacing w:val="24"/>
          <w:position w:val="4"/>
          <w:sz w:val="28"/>
        </w:rPr>
        <w:t>0</w:t>
      </w:r>
      <w:r>
        <w:rPr>
          <w:spacing w:val="-115"/>
          <w:position w:val="4"/>
          <w:sz w:val="28"/>
        </w:rPr>
        <w:t>5</w:t>
      </w:r>
      <w:r>
        <w:rPr>
          <w:i/>
          <w:spacing w:val="24"/>
          <w:sz w:val="28"/>
        </w:rPr>
        <w:t>…/</w:t>
      </w:r>
      <w:r>
        <w:rPr>
          <w:i/>
          <w:spacing w:val="23"/>
          <w:sz w:val="28"/>
        </w:rPr>
        <w:t>T</w:t>
      </w:r>
      <w:r>
        <w:rPr>
          <w:i/>
          <w:spacing w:val="21"/>
          <w:sz w:val="28"/>
        </w:rPr>
        <w:t>T</w:t>
      </w:r>
      <w:r>
        <w:rPr>
          <w:i/>
          <w:spacing w:val="24"/>
          <w:sz w:val="28"/>
        </w:rPr>
        <w:t>r</w:t>
      </w:r>
      <w:r>
        <w:rPr>
          <w:i/>
          <w:spacing w:val="21"/>
          <w:sz w:val="28"/>
        </w:rPr>
        <w:t>-</w:t>
      </w:r>
      <w:r>
        <w:rPr>
          <w:i/>
          <w:spacing w:val="-8"/>
          <w:sz w:val="28"/>
        </w:rPr>
        <w:t>STNMT</w:t>
      </w:r>
      <w:r>
        <w:rPr>
          <w:i/>
          <w:spacing w:val="-10"/>
          <w:sz w:val="28"/>
        </w:rPr>
        <w:t xml:space="preserve"> </w:t>
      </w:r>
      <w:r>
        <w:rPr>
          <w:i/>
          <w:spacing w:val="-8"/>
          <w:sz w:val="28"/>
        </w:rPr>
        <w:t>ngày</w:t>
      </w:r>
      <w:r>
        <w:rPr>
          <w:i/>
          <w:spacing w:val="-37"/>
          <w:sz w:val="28"/>
        </w:rPr>
        <w:t xml:space="preserve"> </w:t>
      </w:r>
      <w:r>
        <w:rPr>
          <w:i/>
          <w:spacing w:val="-8"/>
          <w:sz w:val="28"/>
        </w:rPr>
        <w:t>08</w:t>
      </w:r>
      <w:r>
        <w:rPr>
          <w:i/>
          <w:spacing w:val="9"/>
          <w:sz w:val="28"/>
        </w:rPr>
        <w:t xml:space="preserve"> </w:t>
      </w:r>
      <w:r>
        <w:rPr>
          <w:i/>
          <w:spacing w:val="-8"/>
          <w:sz w:val="28"/>
        </w:rPr>
        <w:t>tháng</w:t>
      </w:r>
      <w:r>
        <w:rPr>
          <w:i/>
          <w:spacing w:val="-9"/>
          <w:sz w:val="28"/>
        </w:rPr>
        <w:t xml:space="preserve"> </w:t>
      </w:r>
      <w:r>
        <w:rPr>
          <w:i/>
          <w:spacing w:val="-8"/>
          <w:sz w:val="28"/>
        </w:rPr>
        <w:t>01</w:t>
      </w:r>
      <w:r>
        <w:rPr>
          <w:i/>
          <w:spacing w:val="-10"/>
          <w:sz w:val="28"/>
        </w:rPr>
        <w:t xml:space="preserve"> </w:t>
      </w:r>
      <w:r>
        <w:rPr>
          <w:i/>
          <w:spacing w:val="-8"/>
          <w:sz w:val="28"/>
        </w:rPr>
        <w:t>năm</w:t>
      </w:r>
      <w:r>
        <w:rPr>
          <w:i/>
          <w:spacing w:val="-9"/>
          <w:sz w:val="28"/>
        </w:rPr>
        <w:t xml:space="preserve"> </w:t>
      </w:r>
      <w:r>
        <w:rPr>
          <w:i/>
          <w:spacing w:val="-8"/>
          <w:sz w:val="28"/>
        </w:rPr>
        <w:t>2026</w:t>
      </w:r>
      <w:r w:rsidR="006D73C5">
        <w:rPr>
          <w:i/>
          <w:spacing w:val="-8"/>
          <w:sz w:val="28"/>
          <w:lang w:val="en-US"/>
        </w:rPr>
        <w:t xml:space="preserve"> và kết quả biểu quyết của các thành </w:t>
      </w:r>
    </w:p>
    <w:p w:rsidR="00857D82" w:rsidRDefault="006D73C5" w:rsidP="0057205D">
      <w:pPr>
        <w:spacing w:line="353" w:lineRule="exact"/>
        <w:ind w:left="143" w:right="798"/>
        <w:jc w:val="both"/>
        <w:rPr>
          <w:i/>
          <w:sz w:val="28"/>
        </w:rPr>
      </w:pPr>
      <w:r>
        <w:rPr>
          <w:i/>
          <w:spacing w:val="-8"/>
          <w:sz w:val="28"/>
          <w:lang w:val="en-US"/>
        </w:rPr>
        <w:t xml:space="preserve"> viên  UBND thành phố bằng Phiếu lấy ý kiến tại phần mềm lấy ý kiến thành viên UBND thành phố và tại Công văn số </w:t>
      </w:r>
      <w:r w:rsidR="00F625C8">
        <w:rPr>
          <w:i/>
          <w:spacing w:val="-8"/>
          <w:sz w:val="28"/>
          <w:lang w:val="en-US"/>
        </w:rPr>
        <w:t xml:space="preserve">  </w:t>
      </w:r>
      <w:r>
        <w:rPr>
          <w:i/>
          <w:spacing w:val="-8"/>
          <w:sz w:val="28"/>
          <w:lang w:val="en-US"/>
        </w:rPr>
        <w:t xml:space="preserve">469/VP-KT ngày </w:t>
      </w:r>
      <w:r w:rsidR="00F625C8">
        <w:rPr>
          <w:i/>
          <w:spacing w:val="-8"/>
          <w:sz w:val="28"/>
          <w:lang w:val="en-US"/>
        </w:rPr>
        <w:t xml:space="preserve"> </w:t>
      </w:r>
      <w:r>
        <w:rPr>
          <w:i/>
          <w:spacing w:val="-8"/>
          <w:sz w:val="28"/>
          <w:lang w:val="en-US"/>
        </w:rPr>
        <w:t>19/01/2026 của Văn phòng UBND thành phố</w:t>
      </w:r>
      <w:r w:rsidR="00337007">
        <w:rPr>
          <w:i/>
          <w:spacing w:val="-8"/>
          <w:sz w:val="28"/>
        </w:rPr>
        <w:t>;</w:t>
      </w:r>
    </w:p>
    <w:p w:rsidR="00857D82" w:rsidRDefault="00337007">
      <w:pPr>
        <w:spacing w:before="122"/>
        <w:ind w:left="143" w:right="846" w:firstLine="707"/>
        <w:jc w:val="both"/>
        <w:rPr>
          <w:i/>
          <w:sz w:val="28"/>
        </w:rPr>
      </w:pPr>
      <w:r>
        <w:rPr>
          <w:i/>
          <w:sz w:val="28"/>
        </w:rPr>
        <w:t>Ủy ban nhân dân thành phố ban hành Quyết định Quy định mức thu tiền sử dụng khu vực biển thuộc</w:t>
      </w:r>
      <w:r>
        <w:rPr>
          <w:i/>
          <w:spacing w:val="-1"/>
          <w:sz w:val="28"/>
        </w:rPr>
        <w:t xml:space="preserve"> </w:t>
      </w:r>
      <w:r>
        <w:rPr>
          <w:i/>
          <w:sz w:val="28"/>
        </w:rPr>
        <w:t>thẩm</w:t>
      </w:r>
      <w:r>
        <w:rPr>
          <w:i/>
          <w:spacing w:val="-2"/>
          <w:sz w:val="28"/>
        </w:rPr>
        <w:t xml:space="preserve"> </w:t>
      </w:r>
      <w:r>
        <w:rPr>
          <w:i/>
          <w:sz w:val="28"/>
        </w:rPr>
        <w:t>quyền giao khu vực</w:t>
      </w:r>
      <w:r>
        <w:rPr>
          <w:i/>
          <w:spacing w:val="-3"/>
          <w:sz w:val="28"/>
        </w:rPr>
        <w:t xml:space="preserve"> </w:t>
      </w:r>
      <w:r>
        <w:rPr>
          <w:i/>
          <w:sz w:val="28"/>
        </w:rPr>
        <w:t>biển của UBND thành phố Đà Nẵng giai đoạn 2026-2030.</w:t>
      </w:r>
    </w:p>
    <w:p w:rsidR="00857D82" w:rsidRDefault="00337007">
      <w:pPr>
        <w:pStyle w:val="Heading1"/>
        <w:spacing w:before="124"/>
      </w:pPr>
      <w:r>
        <w:t>Điều</w:t>
      </w:r>
      <w:r>
        <w:rPr>
          <w:spacing w:val="-5"/>
        </w:rPr>
        <w:t xml:space="preserve"> </w:t>
      </w:r>
      <w:r>
        <w:t>1.</w:t>
      </w:r>
      <w:r>
        <w:rPr>
          <w:spacing w:val="-3"/>
        </w:rPr>
        <w:t xml:space="preserve"> </w:t>
      </w:r>
      <w:r>
        <w:t>Phạm</w:t>
      </w:r>
      <w:r>
        <w:rPr>
          <w:spacing w:val="-7"/>
        </w:rPr>
        <w:t xml:space="preserve"> </w:t>
      </w:r>
      <w:r>
        <w:t>vi</w:t>
      </w:r>
      <w:r>
        <w:rPr>
          <w:spacing w:val="-2"/>
        </w:rPr>
        <w:t xml:space="preserve"> </w:t>
      </w:r>
      <w:r>
        <w:t>điều</w:t>
      </w:r>
      <w:r>
        <w:rPr>
          <w:spacing w:val="-2"/>
        </w:rPr>
        <w:t xml:space="preserve"> </w:t>
      </w:r>
      <w:r>
        <w:t>chỉnh,</w:t>
      </w:r>
      <w:r>
        <w:rPr>
          <w:spacing w:val="-4"/>
        </w:rPr>
        <w:t xml:space="preserve"> </w:t>
      </w:r>
      <w:r>
        <w:t>đối</w:t>
      </w:r>
      <w:r>
        <w:rPr>
          <w:spacing w:val="-2"/>
        </w:rPr>
        <w:t xml:space="preserve"> </w:t>
      </w:r>
      <w:r>
        <w:t>tượng</w:t>
      </w:r>
      <w:r>
        <w:rPr>
          <w:spacing w:val="-6"/>
        </w:rPr>
        <w:t xml:space="preserve"> </w:t>
      </w:r>
      <w:r>
        <w:t>áp</w:t>
      </w:r>
      <w:r>
        <w:rPr>
          <w:spacing w:val="-2"/>
        </w:rPr>
        <w:t xml:space="preserve"> </w:t>
      </w:r>
      <w:r>
        <w:rPr>
          <w:spacing w:val="-4"/>
        </w:rPr>
        <w:t>dụng</w:t>
      </w:r>
    </w:p>
    <w:p w:rsidR="00857D82" w:rsidRDefault="00337007">
      <w:pPr>
        <w:pStyle w:val="ListParagraph"/>
        <w:numPr>
          <w:ilvl w:val="0"/>
          <w:numId w:val="6"/>
        </w:numPr>
        <w:tabs>
          <w:tab w:val="left" w:pos="1130"/>
        </w:tabs>
        <w:spacing w:before="115"/>
        <w:ind w:left="1130" w:hanging="279"/>
        <w:jc w:val="both"/>
        <w:rPr>
          <w:sz w:val="28"/>
        </w:rPr>
      </w:pPr>
      <w:r>
        <w:rPr>
          <w:sz w:val="28"/>
        </w:rPr>
        <w:t>Phạm</w:t>
      </w:r>
      <w:r>
        <w:rPr>
          <w:spacing w:val="-7"/>
          <w:sz w:val="28"/>
        </w:rPr>
        <w:t xml:space="preserve"> </w:t>
      </w:r>
      <w:r>
        <w:rPr>
          <w:sz w:val="28"/>
        </w:rPr>
        <w:t>vi</w:t>
      </w:r>
      <w:r>
        <w:rPr>
          <w:spacing w:val="-1"/>
          <w:sz w:val="28"/>
        </w:rPr>
        <w:t xml:space="preserve"> </w:t>
      </w:r>
      <w:r>
        <w:rPr>
          <w:sz w:val="28"/>
        </w:rPr>
        <w:t xml:space="preserve">điều </w:t>
      </w:r>
      <w:r>
        <w:rPr>
          <w:spacing w:val="-2"/>
          <w:sz w:val="28"/>
        </w:rPr>
        <w:t>chỉnh</w:t>
      </w:r>
    </w:p>
    <w:p w:rsidR="00857D82" w:rsidRDefault="00337007" w:rsidP="00077C62">
      <w:pPr>
        <w:pStyle w:val="BodyText"/>
        <w:ind w:right="708"/>
      </w:pPr>
      <w:r>
        <w:t>Quyết định nà</w:t>
      </w:r>
      <w:r>
        <w:t>y quy định mức thu tiền sử dụng khu vực biển thuộc thẩm quyền</w:t>
      </w:r>
      <w:r>
        <w:rPr>
          <w:spacing w:val="40"/>
        </w:rPr>
        <w:t xml:space="preserve"> </w:t>
      </w:r>
      <w:r>
        <w:t>giao</w:t>
      </w:r>
      <w:r>
        <w:rPr>
          <w:spacing w:val="40"/>
        </w:rPr>
        <w:t xml:space="preserve"> </w:t>
      </w:r>
      <w:r>
        <w:t>khu</w:t>
      </w:r>
      <w:r>
        <w:rPr>
          <w:spacing w:val="40"/>
        </w:rPr>
        <w:t xml:space="preserve"> </w:t>
      </w:r>
      <w:r>
        <w:t>vực</w:t>
      </w:r>
      <w:r>
        <w:rPr>
          <w:spacing w:val="39"/>
        </w:rPr>
        <w:t xml:space="preserve"> </w:t>
      </w:r>
      <w:r>
        <w:t>biển</w:t>
      </w:r>
      <w:r>
        <w:rPr>
          <w:spacing w:val="40"/>
        </w:rPr>
        <w:t xml:space="preserve"> </w:t>
      </w:r>
      <w:r>
        <w:t>của</w:t>
      </w:r>
      <w:r>
        <w:rPr>
          <w:spacing w:val="39"/>
        </w:rPr>
        <w:t xml:space="preserve"> </w:t>
      </w:r>
      <w:r>
        <w:t>UBND</w:t>
      </w:r>
      <w:r>
        <w:rPr>
          <w:spacing w:val="38"/>
        </w:rPr>
        <w:t xml:space="preserve"> </w:t>
      </w:r>
      <w:r>
        <w:t>thành</w:t>
      </w:r>
      <w:r>
        <w:rPr>
          <w:spacing w:val="40"/>
        </w:rPr>
        <w:t xml:space="preserve"> </w:t>
      </w:r>
      <w:r>
        <w:t>phố</w:t>
      </w:r>
      <w:r>
        <w:rPr>
          <w:spacing w:val="40"/>
        </w:rPr>
        <w:t xml:space="preserve"> </w:t>
      </w:r>
      <w:r>
        <w:t>Đà</w:t>
      </w:r>
      <w:r>
        <w:rPr>
          <w:spacing w:val="39"/>
        </w:rPr>
        <w:t xml:space="preserve"> </w:t>
      </w:r>
      <w:r>
        <w:t>Nẵng</w:t>
      </w:r>
      <w:r>
        <w:rPr>
          <w:spacing w:val="40"/>
        </w:rPr>
        <w:t xml:space="preserve"> </w:t>
      </w:r>
      <w:r>
        <w:t>đối</w:t>
      </w:r>
      <w:r>
        <w:rPr>
          <w:spacing w:val="38"/>
        </w:rPr>
        <w:t xml:space="preserve"> </w:t>
      </w:r>
      <w:r>
        <w:t>với</w:t>
      </w:r>
      <w:r>
        <w:rPr>
          <w:spacing w:val="40"/>
        </w:rPr>
        <w:t xml:space="preserve"> </w:t>
      </w:r>
      <w:r>
        <w:t>các</w:t>
      </w:r>
      <w:r>
        <w:rPr>
          <w:spacing w:val="39"/>
        </w:rPr>
        <w:t xml:space="preserve"> </w:t>
      </w:r>
      <w:r>
        <w:t>trường hợp phải nộp tiền sử dụng khu vực biển để khai thác, sử dụng tài nguyên biển trong giai đoạn 2026-2030</w:t>
      </w:r>
      <w:r w:rsidR="00077C62">
        <w:rPr>
          <w:lang w:val="en-US"/>
        </w:rPr>
        <w:t xml:space="preserve"> theo quy định tại điểm b khoản 2 Điều 34 Nghị định số 11/2021/NĐ-CP ngày 10/02/2021 c</w:t>
      </w:r>
      <w:r w:rsidR="00951722">
        <w:rPr>
          <w:lang w:val="en-US"/>
        </w:rPr>
        <w:t>ủa</w:t>
      </w:r>
      <w:bookmarkStart w:id="0" w:name="_GoBack"/>
      <w:bookmarkEnd w:id="0"/>
      <w:r w:rsidR="00077C62">
        <w:rPr>
          <w:lang w:val="en-US"/>
        </w:rPr>
        <w:t xml:space="preserve"> Chính phủ quy định việc giao các khu vực biển nhất định cho tổ chức, cá nhân khai thác, sử dụng tài nguyên biển</w:t>
      </w:r>
      <w:r>
        <w:t>.</w:t>
      </w:r>
    </w:p>
    <w:p w:rsidR="00857D82" w:rsidRDefault="00337007">
      <w:pPr>
        <w:pStyle w:val="ListParagraph"/>
        <w:numPr>
          <w:ilvl w:val="0"/>
          <w:numId w:val="6"/>
        </w:numPr>
        <w:tabs>
          <w:tab w:val="left" w:pos="1130"/>
        </w:tabs>
        <w:spacing w:before="121"/>
        <w:ind w:left="1130" w:hanging="279"/>
        <w:rPr>
          <w:sz w:val="28"/>
        </w:rPr>
      </w:pPr>
      <w:r>
        <w:rPr>
          <w:sz w:val="28"/>
        </w:rPr>
        <w:t>Đối</w:t>
      </w:r>
      <w:r>
        <w:rPr>
          <w:spacing w:val="-7"/>
          <w:sz w:val="28"/>
        </w:rPr>
        <w:t xml:space="preserve"> </w:t>
      </w:r>
      <w:r>
        <w:rPr>
          <w:sz w:val="28"/>
        </w:rPr>
        <w:t>tượng</w:t>
      </w:r>
      <w:r>
        <w:rPr>
          <w:spacing w:val="-2"/>
          <w:sz w:val="28"/>
        </w:rPr>
        <w:t xml:space="preserve"> </w:t>
      </w:r>
      <w:r>
        <w:rPr>
          <w:sz w:val="28"/>
        </w:rPr>
        <w:t>áp</w:t>
      </w:r>
      <w:r>
        <w:rPr>
          <w:spacing w:val="-1"/>
          <w:sz w:val="28"/>
        </w:rPr>
        <w:t xml:space="preserve"> </w:t>
      </w:r>
      <w:r>
        <w:rPr>
          <w:spacing w:val="-4"/>
          <w:sz w:val="28"/>
        </w:rPr>
        <w:t>dụng</w:t>
      </w:r>
    </w:p>
    <w:p w:rsidR="00857D82" w:rsidRDefault="00337007">
      <w:pPr>
        <w:pStyle w:val="ListParagraph"/>
        <w:numPr>
          <w:ilvl w:val="1"/>
          <w:numId w:val="6"/>
        </w:numPr>
        <w:tabs>
          <w:tab w:val="left" w:pos="1138"/>
        </w:tabs>
        <w:ind w:left="1138" w:hanging="287"/>
        <w:rPr>
          <w:sz w:val="28"/>
        </w:rPr>
      </w:pPr>
      <w:r>
        <w:rPr>
          <w:sz w:val="28"/>
        </w:rPr>
        <w:t>UBND</w:t>
      </w:r>
      <w:r>
        <w:rPr>
          <w:spacing w:val="-4"/>
          <w:sz w:val="28"/>
        </w:rPr>
        <w:t xml:space="preserve"> </w:t>
      </w:r>
      <w:r>
        <w:rPr>
          <w:sz w:val="28"/>
        </w:rPr>
        <w:t>thành</w:t>
      </w:r>
      <w:r>
        <w:rPr>
          <w:spacing w:val="-6"/>
          <w:sz w:val="28"/>
        </w:rPr>
        <w:t xml:space="preserve"> </w:t>
      </w:r>
      <w:r>
        <w:rPr>
          <w:sz w:val="28"/>
        </w:rPr>
        <w:t>phố</w:t>
      </w:r>
      <w:r>
        <w:rPr>
          <w:spacing w:val="-6"/>
          <w:sz w:val="28"/>
        </w:rPr>
        <w:t xml:space="preserve"> </w:t>
      </w:r>
      <w:r>
        <w:rPr>
          <w:sz w:val="28"/>
        </w:rPr>
        <w:t>Đà</w:t>
      </w:r>
      <w:r>
        <w:rPr>
          <w:spacing w:val="-2"/>
          <w:sz w:val="28"/>
        </w:rPr>
        <w:t xml:space="preserve"> </w:t>
      </w:r>
      <w:r>
        <w:rPr>
          <w:spacing w:val="-4"/>
          <w:sz w:val="28"/>
        </w:rPr>
        <w:t>Nẵng;</w:t>
      </w:r>
    </w:p>
    <w:p w:rsidR="00857D82" w:rsidRDefault="00337007">
      <w:pPr>
        <w:pStyle w:val="ListParagraph"/>
        <w:numPr>
          <w:ilvl w:val="1"/>
          <w:numId w:val="6"/>
        </w:numPr>
        <w:tabs>
          <w:tab w:val="left" w:pos="1154"/>
        </w:tabs>
        <w:ind w:left="1154" w:hanging="303"/>
        <w:rPr>
          <w:sz w:val="28"/>
        </w:rPr>
      </w:pPr>
      <w:r>
        <w:rPr>
          <w:sz w:val="28"/>
        </w:rPr>
        <w:t>Sở</w:t>
      </w:r>
      <w:r>
        <w:rPr>
          <w:spacing w:val="-7"/>
          <w:sz w:val="28"/>
        </w:rPr>
        <w:t xml:space="preserve"> </w:t>
      </w:r>
      <w:r>
        <w:rPr>
          <w:sz w:val="28"/>
        </w:rPr>
        <w:t>Nông</w:t>
      </w:r>
      <w:r>
        <w:rPr>
          <w:spacing w:val="-2"/>
          <w:sz w:val="28"/>
        </w:rPr>
        <w:t xml:space="preserve"> </w:t>
      </w:r>
      <w:r>
        <w:rPr>
          <w:sz w:val="28"/>
        </w:rPr>
        <w:t>nghiệp</w:t>
      </w:r>
      <w:r>
        <w:rPr>
          <w:spacing w:val="-2"/>
          <w:sz w:val="28"/>
        </w:rPr>
        <w:t xml:space="preserve"> </w:t>
      </w:r>
      <w:r>
        <w:rPr>
          <w:sz w:val="28"/>
        </w:rPr>
        <w:t>và</w:t>
      </w:r>
      <w:r>
        <w:rPr>
          <w:spacing w:val="-3"/>
          <w:sz w:val="28"/>
        </w:rPr>
        <w:t xml:space="preserve"> </w:t>
      </w:r>
      <w:r>
        <w:rPr>
          <w:sz w:val="28"/>
        </w:rPr>
        <w:t>Môi</w:t>
      </w:r>
      <w:r>
        <w:rPr>
          <w:spacing w:val="-2"/>
          <w:sz w:val="28"/>
        </w:rPr>
        <w:t xml:space="preserve"> </w:t>
      </w:r>
      <w:r>
        <w:rPr>
          <w:sz w:val="28"/>
        </w:rPr>
        <w:t>trường,</w:t>
      </w:r>
      <w:r>
        <w:rPr>
          <w:spacing w:val="-4"/>
          <w:sz w:val="28"/>
        </w:rPr>
        <w:t xml:space="preserve"> </w:t>
      </w:r>
      <w:r>
        <w:rPr>
          <w:sz w:val="28"/>
        </w:rPr>
        <w:t>Sở</w:t>
      </w:r>
      <w:r>
        <w:rPr>
          <w:spacing w:val="-3"/>
          <w:sz w:val="28"/>
        </w:rPr>
        <w:t xml:space="preserve"> </w:t>
      </w:r>
      <w:r>
        <w:rPr>
          <w:sz w:val="28"/>
        </w:rPr>
        <w:t>Tài</w:t>
      </w:r>
      <w:r>
        <w:rPr>
          <w:spacing w:val="-5"/>
          <w:sz w:val="28"/>
        </w:rPr>
        <w:t xml:space="preserve"> </w:t>
      </w:r>
      <w:r>
        <w:rPr>
          <w:sz w:val="28"/>
        </w:rPr>
        <w:t>chính</w:t>
      </w:r>
      <w:r>
        <w:rPr>
          <w:spacing w:val="1"/>
          <w:sz w:val="28"/>
        </w:rPr>
        <w:t xml:space="preserve"> </w:t>
      </w:r>
      <w:r>
        <w:rPr>
          <w:sz w:val="28"/>
        </w:rPr>
        <w:t>thành</w:t>
      </w:r>
      <w:r>
        <w:rPr>
          <w:spacing w:val="-6"/>
          <w:sz w:val="28"/>
        </w:rPr>
        <w:t xml:space="preserve"> </w:t>
      </w:r>
      <w:r>
        <w:rPr>
          <w:sz w:val="28"/>
        </w:rPr>
        <w:t>phố</w:t>
      </w:r>
      <w:r>
        <w:rPr>
          <w:spacing w:val="-3"/>
          <w:sz w:val="28"/>
        </w:rPr>
        <w:t xml:space="preserve"> </w:t>
      </w:r>
      <w:r>
        <w:rPr>
          <w:sz w:val="28"/>
        </w:rPr>
        <w:t>Đà</w:t>
      </w:r>
      <w:r>
        <w:rPr>
          <w:spacing w:val="-5"/>
          <w:sz w:val="28"/>
        </w:rPr>
        <w:t xml:space="preserve"> </w:t>
      </w:r>
      <w:r>
        <w:rPr>
          <w:spacing w:val="-2"/>
          <w:sz w:val="28"/>
        </w:rPr>
        <w:t>Nẵng;</w:t>
      </w:r>
    </w:p>
    <w:p w:rsidR="00857D82" w:rsidRDefault="00337007">
      <w:pPr>
        <w:pStyle w:val="ListParagraph"/>
        <w:numPr>
          <w:ilvl w:val="1"/>
          <w:numId w:val="6"/>
        </w:numPr>
        <w:tabs>
          <w:tab w:val="left" w:pos="1139"/>
        </w:tabs>
        <w:spacing w:before="122"/>
        <w:rPr>
          <w:sz w:val="28"/>
        </w:rPr>
      </w:pPr>
      <w:r>
        <w:rPr>
          <w:sz w:val="28"/>
        </w:rPr>
        <w:lastRenderedPageBreak/>
        <w:t>Thuế</w:t>
      </w:r>
      <w:r>
        <w:rPr>
          <w:spacing w:val="-6"/>
          <w:sz w:val="28"/>
        </w:rPr>
        <w:t xml:space="preserve"> </w:t>
      </w:r>
      <w:r>
        <w:rPr>
          <w:sz w:val="28"/>
        </w:rPr>
        <w:t>thành</w:t>
      </w:r>
      <w:r>
        <w:rPr>
          <w:spacing w:val="-5"/>
          <w:sz w:val="28"/>
        </w:rPr>
        <w:t xml:space="preserve"> </w:t>
      </w:r>
      <w:r>
        <w:rPr>
          <w:sz w:val="28"/>
        </w:rPr>
        <w:t>phố</w:t>
      </w:r>
      <w:r>
        <w:rPr>
          <w:spacing w:val="-2"/>
          <w:sz w:val="28"/>
        </w:rPr>
        <w:t xml:space="preserve"> </w:t>
      </w:r>
      <w:r>
        <w:rPr>
          <w:sz w:val="28"/>
        </w:rPr>
        <w:t>Đà</w:t>
      </w:r>
      <w:r>
        <w:rPr>
          <w:spacing w:val="-4"/>
          <w:sz w:val="28"/>
        </w:rPr>
        <w:t xml:space="preserve"> </w:t>
      </w:r>
      <w:r>
        <w:rPr>
          <w:spacing w:val="-2"/>
          <w:sz w:val="28"/>
        </w:rPr>
        <w:t>Nẵng;</w:t>
      </w:r>
    </w:p>
    <w:p w:rsidR="00857D82" w:rsidRDefault="00337007">
      <w:pPr>
        <w:pStyle w:val="ListParagraph"/>
        <w:numPr>
          <w:ilvl w:val="1"/>
          <w:numId w:val="6"/>
        </w:numPr>
        <w:tabs>
          <w:tab w:val="left" w:pos="1183"/>
        </w:tabs>
        <w:spacing w:before="86"/>
        <w:ind w:left="143" w:right="850" w:firstLine="707"/>
        <w:jc w:val="both"/>
        <w:rPr>
          <w:sz w:val="28"/>
        </w:rPr>
      </w:pPr>
      <w:r>
        <w:rPr>
          <w:sz w:val="28"/>
        </w:rPr>
        <w:t>Các tổ chức, cá nhân được UBND thành phố Đà Nẵng giao khu vực biển để khai thác, sử dụng tài nguyên biển.</w:t>
      </w:r>
    </w:p>
    <w:p w:rsidR="00857D82" w:rsidRDefault="00337007">
      <w:pPr>
        <w:pStyle w:val="Heading1"/>
      </w:pPr>
      <w:r>
        <w:t>Điều</w:t>
      </w:r>
      <w:r>
        <w:rPr>
          <w:spacing w:val="-3"/>
        </w:rPr>
        <w:t xml:space="preserve"> </w:t>
      </w:r>
      <w:r>
        <w:t>2.</w:t>
      </w:r>
      <w:r>
        <w:rPr>
          <w:spacing w:val="-4"/>
        </w:rPr>
        <w:t xml:space="preserve"> </w:t>
      </w:r>
      <w:r>
        <w:t>Mức</w:t>
      </w:r>
      <w:r>
        <w:rPr>
          <w:spacing w:val="-3"/>
        </w:rPr>
        <w:t xml:space="preserve"> </w:t>
      </w:r>
      <w:r>
        <w:t>thu</w:t>
      </w:r>
      <w:r>
        <w:rPr>
          <w:spacing w:val="-3"/>
        </w:rPr>
        <w:t xml:space="preserve"> </w:t>
      </w:r>
      <w:r>
        <w:t>tiền</w:t>
      </w:r>
      <w:r>
        <w:rPr>
          <w:spacing w:val="-2"/>
        </w:rPr>
        <w:t xml:space="preserve"> </w:t>
      </w:r>
      <w:r>
        <w:t>sử</w:t>
      </w:r>
      <w:r>
        <w:rPr>
          <w:spacing w:val="-3"/>
        </w:rPr>
        <w:t xml:space="preserve"> </w:t>
      </w:r>
      <w:r>
        <w:t>dụng</w:t>
      </w:r>
      <w:r>
        <w:rPr>
          <w:spacing w:val="-2"/>
        </w:rPr>
        <w:t xml:space="preserve"> </w:t>
      </w:r>
      <w:r>
        <w:t>khu</w:t>
      </w:r>
      <w:r>
        <w:rPr>
          <w:spacing w:val="-3"/>
        </w:rPr>
        <w:t xml:space="preserve"> </w:t>
      </w:r>
      <w:r>
        <w:t>vực</w:t>
      </w:r>
      <w:r>
        <w:rPr>
          <w:spacing w:val="-4"/>
        </w:rPr>
        <w:t xml:space="preserve"> </w:t>
      </w:r>
      <w:r>
        <w:t>biển</w:t>
      </w:r>
      <w:r>
        <w:rPr>
          <w:spacing w:val="-2"/>
        </w:rPr>
        <w:t xml:space="preserve"> </w:t>
      </w:r>
      <w:r>
        <w:t>trong</w:t>
      </w:r>
      <w:r>
        <w:rPr>
          <w:spacing w:val="-2"/>
        </w:rPr>
        <w:t xml:space="preserve"> </w:t>
      </w:r>
      <w:r>
        <w:t>vùng</w:t>
      </w:r>
      <w:r>
        <w:rPr>
          <w:spacing w:val="-2"/>
        </w:rPr>
        <w:t xml:space="preserve"> </w:t>
      </w:r>
      <w:r>
        <w:t>biển</w:t>
      </w:r>
      <w:r>
        <w:rPr>
          <w:spacing w:val="-5"/>
        </w:rPr>
        <w:t xml:space="preserve"> </w:t>
      </w:r>
      <w:r>
        <w:t>6</w:t>
      </w:r>
      <w:r>
        <w:rPr>
          <w:spacing w:val="-2"/>
        </w:rPr>
        <w:t xml:space="preserve"> </w:t>
      </w:r>
      <w:r>
        <w:t>hải</w:t>
      </w:r>
      <w:r>
        <w:rPr>
          <w:spacing w:val="-1"/>
        </w:rPr>
        <w:t xml:space="preserve"> </w:t>
      </w:r>
      <w:r>
        <w:rPr>
          <w:spacing w:val="-5"/>
        </w:rPr>
        <w:t>lý</w:t>
      </w:r>
    </w:p>
    <w:p w:rsidR="00857D82" w:rsidRDefault="00337007">
      <w:pPr>
        <w:pStyle w:val="ListParagraph"/>
        <w:numPr>
          <w:ilvl w:val="0"/>
          <w:numId w:val="5"/>
        </w:numPr>
        <w:tabs>
          <w:tab w:val="left" w:pos="1135"/>
        </w:tabs>
        <w:spacing w:before="115"/>
        <w:ind w:left="1135" w:hanging="284"/>
        <w:jc w:val="both"/>
        <w:rPr>
          <w:sz w:val="28"/>
        </w:rPr>
      </w:pPr>
      <w:r>
        <w:rPr>
          <w:sz w:val="28"/>
        </w:rPr>
        <w:t>Mức</w:t>
      </w:r>
      <w:r>
        <w:rPr>
          <w:spacing w:val="-3"/>
          <w:sz w:val="28"/>
        </w:rPr>
        <w:t xml:space="preserve"> </w:t>
      </w:r>
      <w:r>
        <w:rPr>
          <w:sz w:val="28"/>
        </w:rPr>
        <w:t>thu</w:t>
      </w:r>
      <w:r>
        <w:rPr>
          <w:spacing w:val="-2"/>
          <w:sz w:val="28"/>
        </w:rPr>
        <w:t xml:space="preserve"> </w:t>
      </w:r>
      <w:r>
        <w:rPr>
          <w:sz w:val="28"/>
        </w:rPr>
        <w:t>tiền</w:t>
      </w:r>
      <w:r>
        <w:rPr>
          <w:spacing w:val="-2"/>
          <w:sz w:val="28"/>
        </w:rPr>
        <w:t xml:space="preserve"> </w:t>
      </w:r>
      <w:r>
        <w:rPr>
          <w:sz w:val="28"/>
        </w:rPr>
        <w:t>sử</w:t>
      </w:r>
      <w:r>
        <w:rPr>
          <w:spacing w:val="-6"/>
          <w:sz w:val="28"/>
        </w:rPr>
        <w:t xml:space="preserve"> </w:t>
      </w:r>
      <w:r>
        <w:rPr>
          <w:sz w:val="28"/>
        </w:rPr>
        <w:t>dụng</w:t>
      </w:r>
      <w:r>
        <w:rPr>
          <w:spacing w:val="-4"/>
          <w:sz w:val="28"/>
        </w:rPr>
        <w:t xml:space="preserve"> </w:t>
      </w:r>
      <w:r>
        <w:rPr>
          <w:sz w:val="28"/>
        </w:rPr>
        <w:t>khu</w:t>
      </w:r>
      <w:r>
        <w:rPr>
          <w:spacing w:val="-2"/>
          <w:sz w:val="28"/>
        </w:rPr>
        <w:t xml:space="preserve"> </w:t>
      </w:r>
      <w:r>
        <w:rPr>
          <w:sz w:val="28"/>
        </w:rPr>
        <w:t>vực</w:t>
      </w:r>
      <w:r>
        <w:rPr>
          <w:spacing w:val="-6"/>
          <w:sz w:val="28"/>
        </w:rPr>
        <w:t xml:space="preserve"> </w:t>
      </w:r>
      <w:r>
        <w:rPr>
          <w:sz w:val="28"/>
        </w:rPr>
        <w:t>biển</w:t>
      </w:r>
      <w:r>
        <w:rPr>
          <w:spacing w:val="-2"/>
          <w:sz w:val="28"/>
        </w:rPr>
        <w:t xml:space="preserve"> </w:t>
      </w:r>
      <w:r>
        <w:rPr>
          <w:sz w:val="28"/>
        </w:rPr>
        <w:t>trong</w:t>
      </w:r>
      <w:r>
        <w:rPr>
          <w:spacing w:val="-2"/>
          <w:sz w:val="28"/>
        </w:rPr>
        <w:t xml:space="preserve"> </w:t>
      </w:r>
      <w:r>
        <w:rPr>
          <w:sz w:val="28"/>
        </w:rPr>
        <w:t>vùng</w:t>
      </w:r>
      <w:r>
        <w:rPr>
          <w:spacing w:val="-1"/>
          <w:sz w:val="28"/>
        </w:rPr>
        <w:t xml:space="preserve"> </w:t>
      </w:r>
      <w:r>
        <w:rPr>
          <w:sz w:val="28"/>
        </w:rPr>
        <w:t>biển</w:t>
      </w:r>
      <w:r>
        <w:rPr>
          <w:spacing w:val="-2"/>
          <w:sz w:val="28"/>
        </w:rPr>
        <w:t xml:space="preserve"> </w:t>
      </w:r>
      <w:r>
        <w:rPr>
          <w:sz w:val="28"/>
        </w:rPr>
        <w:t>6</w:t>
      </w:r>
      <w:r>
        <w:rPr>
          <w:spacing w:val="-5"/>
          <w:sz w:val="28"/>
        </w:rPr>
        <w:t xml:space="preserve"> </w:t>
      </w:r>
      <w:r>
        <w:rPr>
          <w:sz w:val="28"/>
        </w:rPr>
        <w:t>hải</w:t>
      </w:r>
      <w:r>
        <w:rPr>
          <w:spacing w:val="-1"/>
          <w:sz w:val="28"/>
        </w:rPr>
        <w:t xml:space="preserve"> </w:t>
      </w:r>
      <w:r>
        <w:rPr>
          <w:spacing w:val="-5"/>
          <w:sz w:val="28"/>
        </w:rPr>
        <w:t>lý</w:t>
      </w:r>
    </w:p>
    <w:p w:rsidR="00857D82" w:rsidRDefault="00337007">
      <w:pPr>
        <w:pStyle w:val="ListParagraph"/>
        <w:numPr>
          <w:ilvl w:val="1"/>
          <w:numId w:val="5"/>
        </w:numPr>
        <w:tabs>
          <w:tab w:val="left" w:pos="1139"/>
        </w:tabs>
        <w:spacing w:before="119"/>
        <w:ind w:hanging="288"/>
        <w:jc w:val="both"/>
        <w:rPr>
          <w:sz w:val="28"/>
        </w:rPr>
      </w:pPr>
      <w:r>
        <w:rPr>
          <w:sz w:val="28"/>
        </w:rPr>
        <w:t>Nhóm</w:t>
      </w:r>
      <w:r>
        <w:rPr>
          <w:spacing w:val="-9"/>
          <w:sz w:val="28"/>
        </w:rPr>
        <w:t xml:space="preserve"> </w:t>
      </w:r>
      <w:r>
        <w:rPr>
          <w:sz w:val="28"/>
        </w:rPr>
        <w:t>1:</w:t>
      </w:r>
      <w:r>
        <w:rPr>
          <w:spacing w:val="-1"/>
          <w:sz w:val="28"/>
        </w:rPr>
        <w:t xml:space="preserve"> </w:t>
      </w:r>
      <w:r>
        <w:rPr>
          <w:sz w:val="28"/>
        </w:rPr>
        <w:t>Sử</w:t>
      </w:r>
      <w:r>
        <w:rPr>
          <w:spacing w:val="-4"/>
          <w:sz w:val="28"/>
        </w:rPr>
        <w:t xml:space="preserve"> </w:t>
      </w:r>
      <w:r>
        <w:rPr>
          <w:sz w:val="28"/>
        </w:rPr>
        <w:t>dụng</w:t>
      </w:r>
      <w:r>
        <w:rPr>
          <w:spacing w:val="-5"/>
          <w:sz w:val="28"/>
        </w:rPr>
        <w:t xml:space="preserve"> </w:t>
      </w:r>
      <w:r>
        <w:rPr>
          <w:sz w:val="28"/>
        </w:rPr>
        <w:t>khu</w:t>
      </w:r>
      <w:r>
        <w:rPr>
          <w:spacing w:val="-1"/>
          <w:sz w:val="28"/>
        </w:rPr>
        <w:t xml:space="preserve"> </w:t>
      </w:r>
      <w:r>
        <w:rPr>
          <w:sz w:val="28"/>
        </w:rPr>
        <w:t>vực</w:t>
      </w:r>
      <w:r>
        <w:rPr>
          <w:spacing w:val="-5"/>
          <w:sz w:val="28"/>
        </w:rPr>
        <w:t xml:space="preserve"> </w:t>
      </w:r>
      <w:r>
        <w:rPr>
          <w:sz w:val="28"/>
        </w:rPr>
        <w:t>biển</w:t>
      </w:r>
      <w:r>
        <w:rPr>
          <w:spacing w:val="-4"/>
          <w:sz w:val="28"/>
        </w:rPr>
        <w:t xml:space="preserve"> </w:t>
      </w:r>
      <w:r>
        <w:rPr>
          <w:sz w:val="28"/>
        </w:rPr>
        <w:t>để</w:t>
      </w:r>
      <w:r>
        <w:rPr>
          <w:spacing w:val="-5"/>
          <w:sz w:val="28"/>
        </w:rPr>
        <w:t xml:space="preserve"> </w:t>
      </w:r>
      <w:r>
        <w:rPr>
          <w:sz w:val="28"/>
        </w:rPr>
        <w:t>nhận</w:t>
      </w:r>
      <w:r>
        <w:rPr>
          <w:spacing w:val="-3"/>
          <w:sz w:val="28"/>
        </w:rPr>
        <w:t xml:space="preserve"> </w:t>
      </w:r>
      <w:r>
        <w:rPr>
          <w:sz w:val="28"/>
        </w:rPr>
        <w:t>chìm:</w:t>
      </w:r>
      <w:r>
        <w:rPr>
          <w:spacing w:val="-1"/>
          <w:sz w:val="28"/>
        </w:rPr>
        <w:t xml:space="preserve"> </w:t>
      </w:r>
      <w:r>
        <w:rPr>
          <w:sz w:val="28"/>
        </w:rPr>
        <w:t>20.000</w:t>
      </w:r>
      <w:r>
        <w:rPr>
          <w:spacing w:val="-4"/>
          <w:sz w:val="28"/>
        </w:rPr>
        <w:t xml:space="preserve"> </w:t>
      </w:r>
      <w:r>
        <w:rPr>
          <w:spacing w:val="-2"/>
          <w:sz w:val="28"/>
        </w:rPr>
        <w:t>đồng/m</w:t>
      </w:r>
      <w:r>
        <w:rPr>
          <w:spacing w:val="-2"/>
          <w:sz w:val="28"/>
          <w:vertAlign w:val="superscript"/>
        </w:rPr>
        <w:t>3</w:t>
      </w:r>
      <w:r>
        <w:rPr>
          <w:spacing w:val="-2"/>
          <w:sz w:val="28"/>
        </w:rPr>
        <w:t>.</w:t>
      </w:r>
    </w:p>
    <w:p w:rsidR="00857D82" w:rsidRDefault="00337007">
      <w:pPr>
        <w:pStyle w:val="ListParagraph"/>
        <w:numPr>
          <w:ilvl w:val="1"/>
          <w:numId w:val="5"/>
        </w:numPr>
        <w:tabs>
          <w:tab w:val="left" w:pos="1173"/>
        </w:tabs>
        <w:ind w:left="143" w:right="851" w:firstLine="707"/>
        <w:jc w:val="both"/>
        <w:rPr>
          <w:sz w:val="28"/>
        </w:rPr>
      </w:pPr>
      <w:r>
        <w:rPr>
          <w:sz w:val="28"/>
        </w:rPr>
        <w:t>Nhóm 2: Sử dụng khu vực biển để làm cảng biển, cảng nổi, cảng dầu khí ngoài khơi và các cảng, bến khác; làm</w:t>
      </w:r>
      <w:r>
        <w:rPr>
          <w:spacing w:val="-2"/>
          <w:sz w:val="28"/>
        </w:rPr>
        <w:t xml:space="preserve"> </w:t>
      </w:r>
      <w:r>
        <w:rPr>
          <w:sz w:val="28"/>
        </w:rPr>
        <w:t>vùng nước trước cầu</w:t>
      </w:r>
      <w:r>
        <w:rPr>
          <w:spacing w:val="-1"/>
          <w:sz w:val="28"/>
        </w:rPr>
        <w:t xml:space="preserve"> </w:t>
      </w:r>
      <w:r>
        <w:rPr>
          <w:sz w:val="28"/>
        </w:rPr>
        <w:t>cảng, vùng quay trở</w:t>
      </w:r>
      <w:r>
        <w:rPr>
          <w:spacing w:val="-3"/>
          <w:sz w:val="28"/>
        </w:rPr>
        <w:t xml:space="preserve"> </w:t>
      </w:r>
      <w:r>
        <w:rPr>
          <w:sz w:val="28"/>
        </w:rPr>
        <w:t>tàu,</w:t>
      </w:r>
      <w:r>
        <w:rPr>
          <w:spacing w:val="-4"/>
          <w:sz w:val="28"/>
        </w:rPr>
        <w:t xml:space="preserve"> </w:t>
      </w:r>
      <w:r>
        <w:rPr>
          <w:sz w:val="28"/>
        </w:rPr>
        <w:t>khu</w:t>
      </w:r>
      <w:r>
        <w:rPr>
          <w:spacing w:val="-2"/>
          <w:sz w:val="28"/>
        </w:rPr>
        <w:t xml:space="preserve"> </w:t>
      </w:r>
      <w:r>
        <w:rPr>
          <w:sz w:val="28"/>
        </w:rPr>
        <w:t>neo</w:t>
      </w:r>
      <w:r>
        <w:rPr>
          <w:spacing w:val="-2"/>
          <w:sz w:val="28"/>
        </w:rPr>
        <w:t xml:space="preserve"> </w:t>
      </w:r>
      <w:r>
        <w:rPr>
          <w:sz w:val="28"/>
        </w:rPr>
        <w:t>đậu,</w:t>
      </w:r>
      <w:r>
        <w:rPr>
          <w:spacing w:val="-7"/>
          <w:sz w:val="28"/>
        </w:rPr>
        <w:t xml:space="preserve"> </w:t>
      </w:r>
      <w:r>
        <w:rPr>
          <w:sz w:val="28"/>
        </w:rPr>
        <w:t>khu</w:t>
      </w:r>
      <w:r>
        <w:rPr>
          <w:spacing w:val="-2"/>
          <w:sz w:val="28"/>
        </w:rPr>
        <w:t xml:space="preserve"> </w:t>
      </w:r>
      <w:r>
        <w:rPr>
          <w:sz w:val="28"/>
        </w:rPr>
        <w:t>chuyển</w:t>
      </w:r>
      <w:r>
        <w:rPr>
          <w:spacing w:val="-2"/>
          <w:sz w:val="28"/>
        </w:rPr>
        <w:t xml:space="preserve"> </w:t>
      </w:r>
      <w:r>
        <w:rPr>
          <w:sz w:val="28"/>
        </w:rPr>
        <w:t>tải,</w:t>
      </w:r>
      <w:r>
        <w:rPr>
          <w:spacing w:val="-4"/>
          <w:sz w:val="28"/>
        </w:rPr>
        <w:t xml:space="preserve"> </w:t>
      </w:r>
      <w:r>
        <w:rPr>
          <w:sz w:val="28"/>
        </w:rPr>
        <w:t>luồng</w:t>
      </w:r>
      <w:r>
        <w:rPr>
          <w:spacing w:val="-4"/>
          <w:sz w:val="28"/>
        </w:rPr>
        <w:t xml:space="preserve"> </w:t>
      </w:r>
      <w:r>
        <w:rPr>
          <w:sz w:val="28"/>
        </w:rPr>
        <w:t>hàng</w:t>
      </w:r>
      <w:r>
        <w:rPr>
          <w:spacing w:val="-3"/>
          <w:sz w:val="28"/>
        </w:rPr>
        <w:t xml:space="preserve"> </w:t>
      </w:r>
      <w:r>
        <w:rPr>
          <w:sz w:val="28"/>
        </w:rPr>
        <w:t>hải</w:t>
      </w:r>
      <w:r>
        <w:rPr>
          <w:spacing w:val="-2"/>
          <w:sz w:val="28"/>
        </w:rPr>
        <w:t xml:space="preserve"> </w:t>
      </w:r>
      <w:r>
        <w:rPr>
          <w:sz w:val="28"/>
        </w:rPr>
        <w:t>chuyên</w:t>
      </w:r>
      <w:r>
        <w:rPr>
          <w:spacing w:val="-2"/>
          <w:sz w:val="28"/>
        </w:rPr>
        <w:t xml:space="preserve"> </w:t>
      </w:r>
      <w:r>
        <w:rPr>
          <w:sz w:val="28"/>
        </w:rPr>
        <w:t>dùng,</w:t>
      </w:r>
      <w:r>
        <w:rPr>
          <w:spacing w:val="-4"/>
          <w:sz w:val="28"/>
        </w:rPr>
        <w:t xml:space="preserve"> </w:t>
      </w:r>
      <w:r>
        <w:rPr>
          <w:sz w:val="28"/>
        </w:rPr>
        <w:t>các</w:t>
      </w:r>
      <w:r>
        <w:rPr>
          <w:spacing w:val="-3"/>
          <w:sz w:val="28"/>
        </w:rPr>
        <w:t xml:space="preserve"> </w:t>
      </w:r>
      <w:r>
        <w:rPr>
          <w:sz w:val="28"/>
        </w:rPr>
        <w:t>công</w:t>
      </w:r>
      <w:r>
        <w:rPr>
          <w:spacing w:val="-2"/>
          <w:sz w:val="28"/>
        </w:rPr>
        <w:t xml:space="preserve"> </w:t>
      </w:r>
      <w:r>
        <w:rPr>
          <w:sz w:val="28"/>
        </w:rPr>
        <w:t>trình phụ trợ khác; vùng nước phục vụ</w:t>
      </w:r>
      <w:r>
        <w:rPr>
          <w:sz w:val="28"/>
        </w:rPr>
        <w:t xml:space="preserve"> hoạt động của cơ sở sửa chữa, đóng mới tàu thuyền, xây dựng cảng tàu vận tải hành khách; vùng nước phục vụ hoạt động</w:t>
      </w:r>
      <w:r>
        <w:rPr>
          <w:spacing w:val="40"/>
          <w:sz w:val="28"/>
        </w:rPr>
        <w:t xml:space="preserve"> </w:t>
      </w:r>
      <w:r>
        <w:rPr>
          <w:sz w:val="28"/>
        </w:rPr>
        <w:t>nhà hàng, khu dịch vụ vui chơi, giải trí, thể thao trên biển; khu neo đậu, trú nghỉ đêm của tàu thuyền du lịch; khai thác dầu khí; khai t</w:t>
      </w:r>
      <w:r>
        <w:rPr>
          <w:sz w:val="28"/>
        </w:rPr>
        <w:t>hác khoáng sản; trục vớt hiện vật, khảo cổ: 7.500.000 đồng/ha/năm.</w:t>
      </w:r>
    </w:p>
    <w:p w:rsidR="00857D82" w:rsidRDefault="00337007">
      <w:pPr>
        <w:pStyle w:val="ListParagraph"/>
        <w:numPr>
          <w:ilvl w:val="1"/>
          <w:numId w:val="5"/>
        </w:numPr>
        <w:tabs>
          <w:tab w:val="left" w:pos="1164"/>
        </w:tabs>
        <w:spacing w:before="122"/>
        <w:ind w:left="143" w:right="844" w:firstLine="707"/>
        <w:jc w:val="both"/>
        <w:rPr>
          <w:sz w:val="28"/>
        </w:rPr>
      </w:pPr>
      <w:r>
        <w:rPr>
          <w:sz w:val="28"/>
        </w:rPr>
        <w:t>Nhóm 3: Sử dụng khu vực biển để xây dựng cáp treo, các công trình nổi,</w:t>
      </w:r>
      <w:r>
        <w:rPr>
          <w:spacing w:val="21"/>
          <w:sz w:val="28"/>
        </w:rPr>
        <w:t xml:space="preserve"> </w:t>
      </w:r>
      <w:r>
        <w:rPr>
          <w:sz w:val="28"/>
        </w:rPr>
        <w:t>ngầm,</w:t>
      </w:r>
      <w:r>
        <w:rPr>
          <w:spacing w:val="25"/>
          <w:sz w:val="28"/>
        </w:rPr>
        <w:t xml:space="preserve"> </w:t>
      </w:r>
      <w:r>
        <w:rPr>
          <w:sz w:val="28"/>
        </w:rPr>
        <w:t>đảo</w:t>
      </w:r>
      <w:r>
        <w:rPr>
          <w:spacing w:val="21"/>
          <w:sz w:val="28"/>
        </w:rPr>
        <w:t xml:space="preserve"> </w:t>
      </w:r>
      <w:r>
        <w:rPr>
          <w:sz w:val="28"/>
        </w:rPr>
        <w:t>nhân</w:t>
      </w:r>
      <w:r>
        <w:rPr>
          <w:spacing w:val="20"/>
          <w:sz w:val="28"/>
        </w:rPr>
        <w:t xml:space="preserve"> </w:t>
      </w:r>
      <w:r>
        <w:rPr>
          <w:sz w:val="28"/>
        </w:rPr>
        <w:t>tạo,</w:t>
      </w:r>
      <w:r>
        <w:rPr>
          <w:spacing w:val="22"/>
          <w:sz w:val="28"/>
        </w:rPr>
        <w:t xml:space="preserve"> </w:t>
      </w:r>
      <w:r>
        <w:rPr>
          <w:sz w:val="28"/>
        </w:rPr>
        <w:t>xây</w:t>
      </w:r>
      <w:r>
        <w:rPr>
          <w:spacing w:val="18"/>
          <w:sz w:val="28"/>
        </w:rPr>
        <w:t xml:space="preserve"> </w:t>
      </w:r>
      <w:r>
        <w:rPr>
          <w:sz w:val="28"/>
        </w:rPr>
        <w:t>dựng</w:t>
      </w:r>
      <w:r>
        <w:rPr>
          <w:spacing w:val="23"/>
          <w:sz w:val="28"/>
        </w:rPr>
        <w:t xml:space="preserve"> </w:t>
      </w:r>
      <w:r>
        <w:rPr>
          <w:sz w:val="28"/>
        </w:rPr>
        <w:t>dân</w:t>
      </w:r>
      <w:r>
        <w:rPr>
          <w:spacing w:val="23"/>
          <w:sz w:val="28"/>
        </w:rPr>
        <w:t xml:space="preserve"> </w:t>
      </w:r>
      <w:r>
        <w:rPr>
          <w:sz w:val="28"/>
        </w:rPr>
        <w:t>dụng</w:t>
      </w:r>
      <w:r>
        <w:rPr>
          <w:spacing w:val="20"/>
          <w:sz w:val="28"/>
        </w:rPr>
        <w:t xml:space="preserve"> </w:t>
      </w:r>
      <w:r>
        <w:rPr>
          <w:sz w:val="28"/>
        </w:rPr>
        <w:t>và</w:t>
      </w:r>
      <w:r>
        <w:rPr>
          <w:spacing w:val="22"/>
          <w:sz w:val="28"/>
        </w:rPr>
        <w:t xml:space="preserve"> </w:t>
      </w:r>
      <w:r>
        <w:rPr>
          <w:sz w:val="28"/>
        </w:rPr>
        <w:t>các</w:t>
      </w:r>
      <w:r>
        <w:rPr>
          <w:spacing w:val="22"/>
          <w:sz w:val="28"/>
        </w:rPr>
        <w:t xml:space="preserve"> </w:t>
      </w:r>
      <w:r>
        <w:rPr>
          <w:sz w:val="28"/>
        </w:rPr>
        <w:t>công</w:t>
      </w:r>
      <w:r>
        <w:rPr>
          <w:spacing w:val="23"/>
          <w:sz w:val="28"/>
        </w:rPr>
        <w:t xml:space="preserve"> </w:t>
      </w:r>
      <w:r>
        <w:rPr>
          <w:sz w:val="28"/>
        </w:rPr>
        <w:t>trình</w:t>
      </w:r>
      <w:r>
        <w:rPr>
          <w:spacing w:val="21"/>
          <w:sz w:val="28"/>
        </w:rPr>
        <w:t xml:space="preserve"> </w:t>
      </w:r>
      <w:r>
        <w:rPr>
          <w:sz w:val="28"/>
        </w:rPr>
        <w:t>khác</w:t>
      </w:r>
      <w:r>
        <w:rPr>
          <w:spacing w:val="20"/>
          <w:sz w:val="28"/>
        </w:rPr>
        <w:t xml:space="preserve"> </w:t>
      </w:r>
      <w:r>
        <w:rPr>
          <w:sz w:val="28"/>
        </w:rPr>
        <w:t>trên</w:t>
      </w:r>
      <w:r>
        <w:rPr>
          <w:spacing w:val="23"/>
          <w:sz w:val="28"/>
        </w:rPr>
        <w:t xml:space="preserve"> </w:t>
      </w:r>
      <w:r>
        <w:rPr>
          <w:sz w:val="28"/>
        </w:rPr>
        <w:t>biển:</w:t>
      </w:r>
    </w:p>
    <w:p w:rsidR="00857D82" w:rsidRDefault="00337007">
      <w:pPr>
        <w:pStyle w:val="BodyText"/>
        <w:spacing w:before="0" w:line="321" w:lineRule="exact"/>
        <w:ind w:firstLine="0"/>
      </w:pPr>
      <w:r>
        <w:t>7.500.000</w:t>
      </w:r>
      <w:r>
        <w:rPr>
          <w:spacing w:val="-10"/>
        </w:rPr>
        <w:t xml:space="preserve"> </w:t>
      </w:r>
      <w:r>
        <w:rPr>
          <w:spacing w:val="-2"/>
        </w:rPr>
        <w:t>đồng/ha/năm.</w:t>
      </w:r>
    </w:p>
    <w:p w:rsidR="00857D82" w:rsidRDefault="00337007">
      <w:pPr>
        <w:pStyle w:val="ListParagraph"/>
        <w:numPr>
          <w:ilvl w:val="1"/>
          <w:numId w:val="5"/>
        </w:numPr>
        <w:tabs>
          <w:tab w:val="left" w:pos="1171"/>
        </w:tabs>
        <w:ind w:left="143" w:right="855" w:firstLine="707"/>
        <w:jc w:val="both"/>
        <w:rPr>
          <w:sz w:val="28"/>
        </w:rPr>
      </w:pPr>
      <w:r>
        <w:rPr>
          <w:sz w:val="28"/>
        </w:rPr>
        <w:t>Nhóm 4: Sử dụng khu vực biển để xây dựng hệ thống đường ống dẫn ngầm, cáp điện: 7.500.000 đồng/ha/năm.</w:t>
      </w:r>
    </w:p>
    <w:p w:rsidR="00857D82" w:rsidRDefault="00337007">
      <w:pPr>
        <w:pStyle w:val="BodyText"/>
        <w:spacing w:line="242" w:lineRule="auto"/>
        <w:ind w:right="856"/>
      </w:pPr>
      <w:r>
        <w:t>đ) Nhóm 5: Sử dụng khu vực biển để nuôi trồng thủy sản, xây dựng cảng cá: 4.000.000 đồng/ha/năm.</w:t>
      </w:r>
    </w:p>
    <w:p w:rsidR="00857D82" w:rsidRDefault="00337007">
      <w:pPr>
        <w:pStyle w:val="ListParagraph"/>
        <w:numPr>
          <w:ilvl w:val="1"/>
          <w:numId w:val="5"/>
        </w:numPr>
        <w:tabs>
          <w:tab w:val="left" w:pos="1139"/>
        </w:tabs>
        <w:spacing w:before="116"/>
        <w:ind w:left="143" w:right="846" w:firstLine="707"/>
        <w:jc w:val="both"/>
        <w:rPr>
          <w:sz w:val="28"/>
        </w:rPr>
      </w:pPr>
      <w:r>
        <w:rPr>
          <w:sz w:val="28"/>
        </w:rPr>
        <w:t>Nhóm</w:t>
      </w:r>
      <w:r>
        <w:rPr>
          <w:spacing w:val="-1"/>
          <w:sz w:val="28"/>
        </w:rPr>
        <w:t xml:space="preserve"> </w:t>
      </w:r>
      <w:r>
        <w:rPr>
          <w:sz w:val="28"/>
        </w:rPr>
        <w:t>6: Sử dụng khu vực biển để khai thác năng lượng gió</w:t>
      </w:r>
      <w:r>
        <w:rPr>
          <w:sz w:val="28"/>
        </w:rPr>
        <w:t xml:space="preserve">, sóng, thủy triều, dòng hải lưu và các hoạt động sử dụng khu vực biển khác: 7.500.000 </w:t>
      </w:r>
      <w:r>
        <w:rPr>
          <w:spacing w:val="-2"/>
          <w:sz w:val="28"/>
        </w:rPr>
        <w:t>đồng/ha/năm.</w:t>
      </w:r>
    </w:p>
    <w:p w:rsidR="00857D82" w:rsidRDefault="00337007">
      <w:pPr>
        <w:pStyle w:val="ListParagraph"/>
        <w:numPr>
          <w:ilvl w:val="0"/>
          <w:numId w:val="5"/>
        </w:numPr>
        <w:tabs>
          <w:tab w:val="left" w:pos="1134"/>
        </w:tabs>
        <w:spacing w:before="119"/>
        <w:ind w:left="143" w:right="850" w:firstLine="707"/>
        <w:jc w:val="both"/>
        <w:rPr>
          <w:sz w:val="28"/>
        </w:rPr>
      </w:pPr>
      <w:r>
        <w:rPr>
          <w:sz w:val="28"/>
        </w:rPr>
        <w:t>Đối với những hoạt động chưa có quy định mức thu tiền sử dụng khu vực biển theo quy</w:t>
      </w:r>
      <w:r>
        <w:rPr>
          <w:spacing w:val="-1"/>
          <w:sz w:val="28"/>
        </w:rPr>
        <w:t xml:space="preserve"> </w:t>
      </w:r>
      <w:r>
        <w:rPr>
          <w:sz w:val="28"/>
        </w:rPr>
        <w:t xml:space="preserve">định tại khoản 1 Điều này, UBND thành phố quyết định trong từng trường </w:t>
      </w:r>
      <w:r>
        <w:rPr>
          <w:sz w:val="28"/>
        </w:rPr>
        <w:t>hợp cụ thể nhưng không thấp hơn 3.000.000 đồng/ha/năm</w:t>
      </w:r>
      <w:r>
        <w:rPr>
          <w:spacing w:val="-1"/>
          <w:sz w:val="28"/>
        </w:rPr>
        <w:t xml:space="preserve"> </w:t>
      </w:r>
      <w:r>
        <w:rPr>
          <w:sz w:val="28"/>
        </w:rPr>
        <w:t>và không cao hơn 7.500.000 đồng/ha/năm.</w:t>
      </w:r>
    </w:p>
    <w:p w:rsidR="00857D82" w:rsidRDefault="00337007">
      <w:pPr>
        <w:pStyle w:val="Heading1"/>
        <w:ind w:left="143" w:right="847" w:firstLine="707"/>
      </w:pPr>
      <w:r>
        <w:t>Điều</w:t>
      </w:r>
      <w:r>
        <w:rPr>
          <w:spacing w:val="-2"/>
        </w:rPr>
        <w:t xml:space="preserve"> </w:t>
      </w:r>
      <w:r>
        <w:t>3.</w:t>
      </w:r>
      <w:r>
        <w:rPr>
          <w:spacing w:val="-3"/>
        </w:rPr>
        <w:t xml:space="preserve"> </w:t>
      </w:r>
      <w:r>
        <w:t>Mức</w:t>
      </w:r>
      <w:r>
        <w:rPr>
          <w:spacing w:val="-3"/>
        </w:rPr>
        <w:t xml:space="preserve"> </w:t>
      </w:r>
      <w:r>
        <w:t>thu</w:t>
      </w:r>
      <w:r>
        <w:rPr>
          <w:spacing w:val="-2"/>
        </w:rPr>
        <w:t xml:space="preserve"> </w:t>
      </w:r>
      <w:r>
        <w:t>tiền</w:t>
      </w:r>
      <w:r>
        <w:rPr>
          <w:spacing w:val="-2"/>
        </w:rPr>
        <w:t xml:space="preserve"> </w:t>
      </w:r>
      <w:r>
        <w:t>sử</w:t>
      </w:r>
      <w:r>
        <w:rPr>
          <w:spacing w:val="-2"/>
        </w:rPr>
        <w:t xml:space="preserve"> </w:t>
      </w:r>
      <w:r>
        <w:t>dụng khu</w:t>
      </w:r>
      <w:r>
        <w:rPr>
          <w:spacing w:val="-3"/>
        </w:rPr>
        <w:t xml:space="preserve"> </w:t>
      </w:r>
      <w:r>
        <w:t>vực</w:t>
      </w:r>
      <w:r>
        <w:rPr>
          <w:spacing w:val="-3"/>
        </w:rPr>
        <w:t xml:space="preserve"> </w:t>
      </w:r>
      <w:r>
        <w:t>biển</w:t>
      </w:r>
      <w:r>
        <w:rPr>
          <w:spacing w:val="-2"/>
        </w:rPr>
        <w:t xml:space="preserve"> </w:t>
      </w:r>
      <w:r>
        <w:t>trong</w:t>
      </w:r>
      <w:r>
        <w:rPr>
          <w:spacing w:val="-1"/>
        </w:rPr>
        <w:t xml:space="preserve"> </w:t>
      </w:r>
      <w:r>
        <w:t>vùng</w:t>
      </w:r>
      <w:r>
        <w:rPr>
          <w:spacing w:val="-2"/>
        </w:rPr>
        <w:t xml:space="preserve"> </w:t>
      </w:r>
      <w:r>
        <w:t>biển</w:t>
      </w:r>
      <w:r>
        <w:rPr>
          <w:spacing w:val="-2"/>
        </w:rPr>
        <w:t xml:space="preserve"> </w:t>
      </w:r>
      <w:r>
        <w:t>từ</w:t>
      </w:r>
      <w:r>
        <w:rPr>
          <w:spacing w:val="-3"/>
        </w:rPr>
        <w:t xml:space="preserve"> </w:t>
      </w:r>
      <w:r>
        <w:t>6</w:t>
      </w:r>
      <w:r>
        <w:rPr>
          <w:spacing w:val="-1"/>
        </w:rPr>
        <w:t xml:space="preserve"> </w:t>
      </w:r>
      <w:r>
        <w:t>hải</w:t>
      </w:r>
      <w:r>
        <w:rPr>
          <w:spacing w:val="-1"/>
        </w:rPr>
        <w:t xml:space="preserve"> </w:t>
      </w:r>
      <w:r>
        <w:t>lý đến ranh giới quản lý hành chính trên biển của thành phố</w:t>
      </w:r>
    </w:p>
    <w:p w:rsidR="00857D82" w:rsidRDefault="00337007">
      <w:pPr>
        <w:pStyle w:val="ListParagraph"/>
        <w:numPr>
          <w:ilvl w:val="0"/>
          <w:numId w:val="4"/>
        </w:numPr>
        <w:tabs>
          <w:tab w:val="left" w:pos="1134"/>
        </w:tabs>
        <w:spacing w:before="115"/>
        <w:ind w:right="852" w:firstLine="707"/>
        <w:jc w:val="both"/>
        <w:rPr>
          <w:sz w:val="28"/>
        </w:rPr>
      </w:pPr>
      <w:r>
        <w:rPr>
          <w:sz w:val="28"/>
        </w:rPr>
        <w:t>Mức</w:t>
      </w:r>
      <w:r>
        <w:rPr>
          <w:spacing w:val="-1"/>
          <w:sz w:val="28"/>
        </w:rPr>
        <w:t xml:space="preserve"> </w:t>
      </w:r>
      <w:r>
        <w:rPr>
          <w:sz w:val="28"/>
        </w:rPr>
        <w:t>thu tiền sử</w:t>
      </w:r>
      <w:r>
        <w:rPr>
          <w:spacing w:val="-2"/>
          <w:sz w:val="28"/>
        </w:rPr>
        <w:t xml:space="preserve"> </w:t>
      </w:r>
      <w:r>
        <w:rPr>
          <w:sz w:val="28"/>
        </w:rPr>
        <w:t>dụng khu vực</w:t>
      </w:r>
      <w:r>
        <w:rPr>
          <w:spacing w:val="-1"/>
          <w:sz w:val="28"/>
        </w:rPr>
        <w:t xml:space="preserve"> </w:t>
      </w:r>
      <w:r>
        <w:rPr>
          <w:sz w:val="28"/>
        </w:rPr>
        <w:t>biển t</w:t>
      </w:r>
      <w:r>
        <w:rPr>
          <w:sz w:val="28"/>
        </w:rPr>
        <w:t>rong vùng biển từ</w:t>
      </w:r>
      <w:r>
        <w:rPr>
          <w:spacing w:val="-2"/>
          <w:sz w:val="28"/>
        </w:rPr>
        <w:t xml:space="preserve"> </w:t>
      </w:r>
      <w:r>
        <w:rPr>
          <w:sz w:val="28"/>
        </w:rPr>
        <w:t>6 hải lý đến ranh giới quản lý hành chính trên biển của thành phố</w:t>
      </w:r>
    </w:p>
    <w:p w:rsidR="00857D82" w:rsidRDefault="00337007">
      <w:pPr>
        <w:pStyle w:val="ListParagraph"/>
        <w:numPr>
          <w:ilvl w:val="1"/>
          <w:numId w:val="4"/>
        </w:numPr>
        <w:tabs>
          <w:tab w:val="left" w:pos="1139"/>
        </w:tabs>
        <w:ind w:hanging="288"/>
        <w:jc w:val="both"/>
        <w:rPr>
          <w:sz w:val="28"/>
        </w:rPr>
      </w:pPr>
      <w:r>
        <w:rPr>
          <w:sz w:val="28"/>
        </w:rPr>
        <w:t>Nhóm</w:t>
      </w:r>
      <w:r>
        <w:rPr>
          <w:spacing w:val="-7"/>
          <w:sz w:val="28"/>
        </w:rPr>
        <w:t xml:space="preserve"> </w:t>
      </w:r>
      <w:r>
        <w:rPr>
          <w:sz w:val="28"/>
        </w:rPr>
        <w:t>1:</w:t>
      </w:r>
      <w:r>
        <w:rPr>
          <w:spacing w:val="-1"/>
          <w:sz w:val="28"/>
        </w:rPr>
        <w:t xml:space="preserve"> </w:t>
      </w:r>
      <w:r>
        <w:rPr>
          <w:sz w:val="28"/>
        </w:rPr>
        <w:t>Sử</w:t>
      </w:r>
      <w:r>
        <w:rPr>
          <w:spacing w:val="-4"/>
          <w:sz w:val="28"/>
        </w:rPr>
        <w:t xml:space="preserve"> </w:t>
      </w:r>
      <w:r>
        <w:rPr>
          <w:sz w:val="28"/>
        </w:rPr>
        <w:t>dụng</w:t>
      </w:r>
      <w:r>
        <w:rPr>
          <w:spacing w:val="-4"/>
          <w:sz w:val="28"/>
        </w:rPr>
        <w:t xml:space="preserve"> </w:t>
      </w:r>
      <w:r>
        <w:rPr>
          <w:sz w:val="28"/>
        </w:rPr>
        <w:t>khu</w:t>
      </w:r>
      <w:r>
        <w:rPr>
          <w:spacing w:val="-1"/>
          <w:sz w:val="28"/>
        </w:rPr>
        <w:t xml:space="preserve"> </w:t>
      </w:r>
      <w:r>
        <w:rPr>
          <w:sz w:val="28"/>
        </w:rPr>
        <w:t>vực</w:t>
      </w:r>
      <w:r>
        <w:rPr>
          <w:spacing w:val="-6"/>
          <w:sz w:val="28"/>
        </w:rPr>
        <w:t xml:space="preserve"> </w:t>
      </w:r>
      <w:r>
        <w:rPr>
          <w:sz w:val="28"/>
        </w:rPr>
        <w:t>biển</w:t>
      </w:r>
      <w:r>
        <w:rPr>
          <w:spacing w:val="-3"/>
          <w:sz w:val="28"/>
        </w:rPr>
        <w:t xml:space="preserve"> </w:t>
      </w:r>
      <w:r>
        <w:rPr>
          <w:sz w:val="28"/>
        </w:rPr>
        <w:t>để</w:t>
      </w:r>
      <w:r>
        <w:rPr>
          <w:spacing w:val="-5"/>
          <w:sz w:val="28"/>
        </w:rPr>
        <w:t xml:space="preserve"> </w:t>
      </w:r>
      <w:r>
        <w:rPr>
          <w:sz w:val="28"/>
        </w:rPr>
        <w:t>nhận</w:t>
      </w:r>
      <w:r>
        <w:rPr>
          <w:spacing w:val="-3"/>
          <w:sz w:val="28"/>
        </w:rPr>
        <w:t xml:space="preserve"> </w:t>
      </w:r>
      <w:r>
        <w:rPr>
          <w:sz w:val="28"/>
        </w:rPr>
        <w:t>chìm:</w:t>
      </w:r>
      <w:r>
        <w:rPr>
          <w:spacing w:val="3"/>
          <w:sz w:val="28"/>
        </w:rPr>
        <w:t xml:space="preserve"> </w:t>
      </w:r>
      <w:r>
        <w:rPr>
          <w:sz w:val="28"/>
        </w:rPr>
        <w:t>18.000</w:t>
      </w:r>
      <w:r>
        <w:rPr>
          <w:spacing w:val="-4"/>
          <w:sz w:val="28"/>
        </w:rPr>
        <w:t xml:space="preserve"> </w:t>
      </w:r>
      <w:r>
        <w:rPr>
          <w:spacing w:val="-2"/>
          <w:sz w:val="28"/>
        </w:rPr>
        <w:t>đồng/m</w:t>
      </w:r>
      <w:r>
        <w:rPr>
          <w:spacing w:val="-2"/>
          <w:sz w:val="28"/>
          <w:vertAlign w:val="superscript"/>
        </w:rPr>
        <w:t>3</w:t>
      </w:r>
      <w:r>
        <w:rPr>
          <w:spacing w:val="-2"/>
          <w:sz w:val="28"/>
        </w:rPr>
        <w:t>.</w:t>
      </w:r>
    </w:p>
    <w:p w:rsidR="00857D82" w:rsidRDefault="00337007">
      <w:pPr>
        <w:pStyle w:val="ListParagraph"/>
        <w:numPr>
          <w:ilvl w:val="1"/>
          <w:numId w:val="4"/>
        </w:numPr>
        <w:tabs>
          <w:tab w:val="left" w:pos="1173"/>
        </w:tabs>
        <w:spacing w:before="122"/>
        <w:ind w:left="143" w:right="848" w:firstLine="707"/>
        <w:jc w:val="both"/>
        <w:rPr>
          <w:sz w:val="28"/>
        </w:rPr>
      </w:pPr>
      <w:r>
        <w:rPr>
          <w:sz w:val="28"/>
        </w:rPr>
        <w:t>Nhóm 2: Sử dụng khu vực biển để làm cảng biển, cảng nổi, cảng dầu khí ngoài khơi và các cảng, bến khác; làm</w:t>
      </w:r>
      <w:r>
        <w:rPr>
          <w:spacing w:val="-2"/>
          <w:sz w:val="28"/>
        </w:rPr>
        <w:t xml:space="preserve"> </w:t>
      </w:r>
      <w:r>
        <w:rPr>
          <w:sz w:val="28"/>
        </w:rPr>
        <w:t>vùng nước trước cầu</w:t>
      </w:r>
      <w:r>
        <w:rPr>
          <w:spacing w:val="-1"/>
          <w:sz w:val="28"/>
        </w:rPr>
        <w:t xml:space="preserve"> </w:t>
      </w:r>
      <w:r>
        <w:rPr>
          <w:sz w:val="28"/>
        </w:rPr>
        <w:t>cảng, vùng quay trở</w:t>
      </w:r>
      <w:r>
        <w:rPr>
          <w:spacing w:val="-2"/>
          <w:sz w:val="28"/>
        </w:rPr>
        <w:t xml:space="preserve"> </w:t>
      </w:r>
      <w:r>
        <w:rPr>
          <w:sz w:val="28"/>
        </w:rPr>
        <w:t>tàu,</w:t>
      </w:r>
      <w:r>
        <w:rPr>
          <w:spacing w:val="-3"/>
          <w:sz w:val="28"/>
        </w:rPr>
        <w:t xml:space="preserve"> </w:t>
      </w:r>
      <w:r>
        <w:rPr>
          <w:sz w:val="28"/>
        </w:rPr>
        <w:t>khu</w:t>
      </w:r>
      <w:r>
        <w:rPr>
          <w:spacing w:val="-1"/>
          <w:sz w:val="28"/>
        </w:rPr>
        <w:t xml:space="preserve"> </w:t>
      </w:r>
      <w:r>
        <w:rPr>
          <w:sz w:val="28"/>
        </w:rPr>
        <w:t>neo</w:t>
      </w:r>
      <w:r>
        <w:rPr>
          <w:spacing w:val="-1"/>
          <w:sz w:val="28"/>
        </w:rPr>
        <w:t xml:space="preserve"> </w:t>
      </w:r>
      <w:r>
        <w:rPr>
          <w:sz w:val="28"/>
        </w:rPr>
        <w:t>đậu,</w:t>
      </w:r>
      <w:r>
        <w:rPr>
          <w:spacing w:val="-6"/>
          <w:sz w:val="28"/>
        </w:rPr>
        <w:t xml:space="preserve"> </w:t>
      </w:r>
      <w:r>
        <w:rPr>
          <w:sz w:val="28"/>
        </w:rPr>
        <w:t>khu</w:t>
      </w:r>
      <w:r>
        <w:rPr>
          <w:spacing w:val="-1"/>
          <w:sz w:val="28"/>
        </w:rPr>
        <w:t xml:space="preserve"> </w:t>
      </w:r>
      <w:r>
        <w:rPr>
          <w:sz w:val="28"/>
        </w:rPr>
        <w:t>chuyển</w:t>
      </w:r>
      <w:r>
        <w:rPr>
          <w:spacing w:val="-1"/>
          <w:sz w:val="28"/>
        </w:rPr>
        <w:t xml:space="preserve"> </w:t>
      </w:r>
      <w:r>
        <w:rPr>
          <w:sz w:val="28"/>
        </w:rPr>
        <w:t>tải,</w:t>
      </w:r>
      <w:r>
        <w:rPr>
          <w:spacing w:val="-3"/>
          <w:sz w:val="28"/>
        </w:rPr>
        <w:t xml:space="preserve"> </w:t>
      </w:r>
      <w:r>
        <w:rPr>
          <w:sz w:val="28"/>
        </w:rPr>
        <w:t>luồng</w:t>
      </w:r>
      <w:r>
        <w:rPr>
          <w:spacing w:val="-3"/>
          <w:sz w:val="28"/>
        </w:rPr>
        <w:t xml:space="preserve"> </w:t>
      </w:r>
      <w:r>
        <w:rPr>
          <w:sz w:val="28"/>
        </w:rPr>
        <w:t>hàng</w:t>
      </w:r>
      <w:r>
        <w:rPr>
          <w:spacing w:val="-2"/>
          <w:sz w:val="28"/>
        </w:rPr>
        <w:t xml:space="preserve"> </w:t>
      </w:r>
      <w:r>
        <w:rPr>
          <w:sz w:val="28"/>
        </w:rPr>
        <w:t>hải</w:t>
      </w:r>
      <w:r>
        <w:rPr>
          <w:spacing w:val="-1"/>
          <w:sz w:val="28"/>
        </w:rPr>
        <w:t xml:space="preserve"> </w:t>
      </w:r>
      <w:r>
        <w:rPr>
          <w:sz w:val="28"/>
        </w:rPr>
        <w:t>chuyên</w:t>
      </w:r>
      <w:r>
        <w:rPr>
          <w:spacing w:val="-1"/>
          <w:sz w:val="28"/>
        </w:rPr>
        <w:t xml:space="preserve"> </w:t>
      </w:r>
      <w:r>
        <w:rPr>
          <w:sz w:val="28"/>
        </w:rPr>
        <w:t>dùng,</w:t>
      </w:r>
      <w:r>
        <w:rPr>
          <w:spacing w:val="-3"/>
          <w:sz w:val="28"/>
        </w:rPr>
        <w:t xml:space="preserve"> </w:t>
      </w:r>
      <w:r>
        <w:rPr>
          <w:sz w:val="28"/>
        </w:rPr>
        <w:t>các</w:t>
      </w:r>
      <w:r>
        <w:rPr>
          <w:spacing w:val="-2"/>
          <w:sz w:val="28"/>
        </w:rPr>
        <w:t xml:space="preserve"> </w:t>
      </w:r>
      <w:r>
        <w:rPr>
          <w:sz w:val="28"/>
        </w:rPr>
        <w:t>công</w:t>
      </w:r>
      <w:r>
        <w:rPr>
          <w:spacing w:val="-1"/>
          <w:sz w:val="28"/>
        </w:rPr>
        <w:t xml:space="preserve"> </w:t>
      </w:r>
      <w:r>
        <w:rPr>
          <w:sz w:val="28"/>
        </w:rPr>
        <w:t>trình phụ trợ khác; vùng nước phục vụ hoạt động của cơ sở sửa chữa, đóng mới tàu thuyền, xây dựng cảng tàu vận tải hành khách; vùng nước phục vụ</w:t>
      </w:r>
      <w:r>
        <w:rPr>
          <w:sz w:val="28"/>
        </w:rPr>
        <w:t xml:space="preserve"> hoạt động</w:t>
      </w:r>
      <w:r>
        <w:rPr>
          <w:spacing w:val="40"/>
          <w:sz w:val="28"/>
        </w:rPr>
        <w:t xml:space="preserve"> </w:t>
      </w:r>
      <w:r>
        <w:rPr>
          <w:sz w:val="28"/>
        </w:rPr>
        <w:t>nhà hàng, khu dịch vụ vui chơi, giải trí, thể thao trên biển; khu neo đậu, trú nghỉ đêm của tàu thuyền du lịch; khai thác dầu khí; khai thác khoáng sản; trục vớt hiện vật, khảo cổ: 7.300.000 đồng/ha/năm.</w:t>
      </w:r>
    </w:p>
    <w:p w:rsidR="00857D82" w:rsidRDefault="00857D82">
      <w:pPr>
        <w:pStyle w:val="ListParagraph"/>
        <w:rPr>
          <w:sz w:val="28"/>
        </w:rPr>
        <w:sectPr w:rsidR="00857D82">
          <w:headerReference w:type="default" r:id="rId8"/>
          <w:pgSz w:w="11910" w:h="16840"/>
          <w:pgMar w:top="1100" w:right="283" w:bottom="280" w:left="1559" w:header="571" w:footer="0" w:gutter="0"/>
          <w:pgNumType w:start="2"/>
          <w:cols w:space="720"/>
        </w:sectPr>
      </w:pPr>
    </w:p>
    <w:p w:rsidR="00857D82" w:rsidRDefault="00337007">
      <w:pPr>
        <w:pStyle w:val="ListParagraph"/>
        <w:numPr>
          <w:ilvl w:val="1"/>
          <w:numId w:val="4"/>
        </w:numPr>
        <w:tabs>
          <w:tab w:val="left" w:pos="1164"/>
        </w:tabs>
        <w:spacing w:before="86"/>
        <w:ind w:left="143" w:right="844" w:firstLine="707"/>
        <w:rPr>
          <w:sz w:val="28"/>
        </w:rPr>
      </w:pPr>
      <w:r>
        <w:rPr>
          <w:sz w:val="28"/>
        </w:rPr>
        <w:lastRenderedPageBreak/>
        <w:t>Nhóm 3:</w:t>
      </w:r>
      <w:r>
        <w:rPr>
          <w:spacing w:val="29"/>
          <w:sz w:val="28"/>
        </w:rPr>
        <w:t xml:space="preserve"> </w:t>
      </w:r>
      <w:r>
        <w:rPr>
          <w:sz w:val="28"/>
        </w:rPr>
        <w:t>Sử dụng khu</w:t>
      </w:r>
      <w:r>
        <w:rPr>
          <w:spacing w:val="26"/>
          <w:sz w:val="28"/>
        </w:rPr>
        <w:t xml:space="preserve"> </w:t>
      </w:r>
      <w:r>
        <w:rPr>
          <w:sz w:val="28"/>
        </w:rPr>
        <w:t>vực biển</w:t>
      </w:r>
      <w:r>
        <w:rPr>
          <w:spacing w:val="26"/>
          <w:sz w:val="28"/>
        </w:rPr>
        <w:t xml:space="preserve"> </w:t>
      </w:r>
      <w:r>
        <w:rPr>
          <w:sz w:val="28"/>
        </w:rPr>
        <w:t>để</w:t>
      </w:r>
      <w:r>
        <w:rPr>
          <w:spacing w:val="25"/>
          <w:sz w:val="28"/>
        </w:rPr>
        <w:t xml:space="preserve"> </w:t>
      </w:r>
      <w:r>
        <w:rPr>
          <w:sz w:val="28"/>
        </w:rPr>
        <w:t>xây dựng</w:t>
      </w:r>
      <w:r>
        <w:rPr>
          <w:spacing w:val="26"/>
          <w:sz w:val="28"/>
        </w:rPr>
        <w:t xml:space="preserve"> </w:t>
      </w:r>
      <w:r>
        <w:rPr>
          <w:sz w:val="28"/>
        </w:rPr>
        <w:t>cáp</w:t>
      </w:r>
      <w:r>
        <w:rPr>
          <w:spacing w:val="26"/>
          <w:sz w:val="28"/>
        </w:rPr>
        <w:t xml:space="preserve"> </w:t>
      </w:r>
      <w:r>
        <w:rPr>
          <w:sz w:val="28"/>
        </w:rPr>
        <w:t>treo,</w:t>
      </w:r>
      <w:r>
        <w:rPr>
          <w:spacing w:val="25"/>
          <w:sz w:val="28"/>
        </w:rPr>
        <w:t xml:space="preserve"> </w:t>
      </w:r>
      <w:r>
        <w:rPr>
          <w:sz w:val="28"/>
        </w:rPr>
        <w:t>các công</w:t>
      </w:r>
      <w:r>
        <w:rPr>
          <w:spacing w:val="26"/>
          <w:sz w:val="28"/>
        </w:rPr>
        <w:t xml:space="preserve"> </w:t>
      </w:r>
      <w:r>
        <w:rPr>
          <w:sz w:val="28"/>
        </w:rPr>
        <w:t>trình nổi,</w:t>
      </w:r>
      <w:r>
        <w:rPr>
          <w:spacing w:val="21"/>
          <w:sz w:val="28"/>
        </w:rPr>
        <w:t xml:space="preserve"> </w:t>
      </w:r>
      <w:r>
        <w:rPr>
          <w:sz w:val="28"/>
        </w:rPr>
        <w:t>ngầm,</w:t>
      </w:r>
      <w:r>
        <w:rPr>
          <w:spacing w:val="25"/>
          <w:sz w:val="28"/>
        </w:rPr>
        <w:t xml:space="preserve"> </w:t>
      </w:r>
      <w:r>
        <w:rPr>
          <w:sz w:val="28"/>
        </w:rPr>
        <w:t>đảo</w:t>
      </w:r>
      <w:r>
        <w:rPr>
          <w:spacing w:val="21"/>
          <w:sz w:val="28"/>
        </w:rPr>
        <w:t xml:space="preserve"> </w:t>
      </w:r>
      <w:r>
        <w:rPr>
          <w:sz w:val="28"/>
        </w:rPr>
        <w:t>nhân</w:t>
      </w:r>
      <w:r>
        <w:rPr>
          <w:spacing w:val="20"/>
          <w:sz w:val="28"/>
        </w:rPr>
        <w:t xml:space="preserve"> </w:t>
      </w:r>
      <w:r>
        <w:rPr>
          <w:sz w:val="28"/>
        </w:rPr>
        <w:t>tạo,</w:t>
      </w:r>
      <w:r>
        <w:rPr>
          <w:spacing w:val="22"/>
          <w:sz w:val="28"/>
        </w:rPr>
        <w:t xml:space="preserve"> </w:t>
      </w:r>
      <w:r>
        <w:rPr>
          <w:sz w:val="28"/>
        </w:rPr>
        <w:t>xây</w:t>
      </w:r>
      <w:r>
        <w:rPr>
          <w:spacing w:val="18"/>
          <w:sz w:val="28"/>
        </w:rPr>
        <w:t xml:space="preserve"> </w:t>
      </w:r>
      <w:r>
        <w:rPr>
          <w:sz w:val="28"/>
        </w:rPr>
        <w:t>dựng</w:t>
      </w:r>
      <w:r>
        <w:rPr>
          <w:spacing w:val="23"/>
          <w:sz w:val="28"/>
        </w:rPr>
        <w:t xml:space="preserve"> </w:t>
      </w:r>
      <w:r>
        <w:rPr>
          <w:sz w:val="28"/>
        </w:rPr>
        <w:t>dân</w:t>
      </w:r>
      <w:r>
        <w:rPr>
          <w:spacing w:val="23"/>
          <w:sz w:val="28"/>
        </w:rPr>
        <w:t xml:space="preserve"> </w:t>
      </w:r>
      <w:r>
        <w:rPr>
          <w:sz w:val="28"/>
        </w:rPr>
        <w:t>dụng</w:t>
      </w:r>
      <w:r>
        <w:rPr>
          <w:spacing w:val="20"/>
          <w:sz w:val="28"/>
        </w:rPr>
        <w:t xml:space="preserve"> </w:t>
      </w:r>
      <w:r>
        <w:rPr>
          <w:sz w:val="28"/>
        </w:rPr>
        <w:t>và</w:t>
      </w:r>
      <w:r>
        <w:rPr>
          <w:spacing w:val="22"/>
          <w:sz w:val="28"/>
        </w:rPr>
        <w:t xml:space="preserve"> </w:t>
      </w:r>
      <w:r>
        <w:rPr>
          <w:sz w:val="28"/>
        </w:rPr>
        <w:t>các</w:t>
      </w:r>
      <w:r>
        <w:rPr>
          <w:spacing w:val="22"/>
          <w:sz w:val="28"/>
        </w:rPr>
        <w:t xml:space="preserve"> </w:t>
      </w:r>
      <w:r>
        <w:rPr>
          <w:sz w:val="28"/>
        </w:rPr>
        <w:t>công</w:t>
      </w:r>
      <w:r>
        <w:rPr>
          <w:spacing w:val="23"/>
          <w:sz w:val="28"/>
        </w:rPr>
        <w:t xml:space="preserve"> </w:t>
      </w:r>
      <w:r>
        <w:rPr>
          <w:sz w:val="28"/>
        </w:rPr>
        <w:t>trình</w:t>
      </w:r>
      <w:r>
        <w:rPr>
          <w:spacing w:val="21"/>
          <w:sz w:val="28"/>
        </w:rPr>
        <w:t xml:space="preserve"> </w:t>
      </w:r>
      <w:r>
        <w:rPr>
          <w:sz w:val="28"/>
        </w:rPr>
        <w:t>khác</w:t>
      </w:r>
      <w:r>
        <w:rPr>
          <w:spacing w:val="20"/>
          <w:sz w:val="28"/>
        </w:rPr>
        <w:t xml:space="preserve"> </w:t>
      </w:r>
      <w:r>
        <w:rPr>
          <w:sz w:val="28"/>
        </w:rPr>
        <w:t>trên</w:t>
      </w:r>
      <w:r>
        <w:rPr>
          <w:spacing w:val="23"/>
          <w:sz w:val="28"/>
        </w:rPr>
        <w:t xml:space="preserve"> </w:t>
      </w:r>
      <w:r>
        <w:rPr>
          <w:sz w:val="28"/>
        </w:rPr>
        <w:t>biển:</w:t>
      </w:r>
    </w:p>
    <w:p w:rsidR="00857D82" w:rsidRDefault="00337007">
      <w:pPr>
        <w:pStyle w:val="BodyText"/>
        <w:spacing w:before="0" w:line="322" w:lineRule="exact"/>
        <w:ind w:firstLine="0"/>
        <w:jc w:val="left"/>
      </w:pPr>
      <w:r>
        <w:t>7.000.000</w:t>
      </w:r>
      <w:r>
        <w:rPr>
          <w:spacing w:val="-11"/>
        </w:rPr>
        <w:t xml:space="preserve"> </w:t>
      </w:r>
      <w:r>
        <w:rPr>
          <w:spacing w:val="-2"/>
        </w:rPr>
        <w:t>đồng/ha/năm.</w:t>
      </w:r>
    </w:p>
    <w:p w:rsidR="00857D82" w:rsidRDefault="00337007">
      <w:pPr>
        <w:pStyle w:val="ListParagraph"/>
        <w:numPr>
          <w:ilvl w:val="1"/>
          <w:numId w:val="4"/>
        </w:numPr>
        <w:tabs>
          <w:tab w:val="left" w:pos="1171"/>
        </w:tabs>
        <w:ind w:left="143" w:right="855" w:firstLine="707"/>
        <w:rPr>
          <w:sz w:val="28"/>
        </w:rPr>
      </w:pPr>
      <w:r>
        <w:rPr>
          <w:sz w:val="28"/>
        </w:rPr>
        <w:t>Nhóm 4: Sử dụng khu vực biển để xây dựng hệ thống đường ống dẫn</w:t>
      </w:r>
      <w:r>
        <w:rPr>
          <w:spacing w:val="40"/>
          <w:sz w:val="28"/>
        </w:rPr>
        <w:t xml:space="preserve"> </w:t>
      </w:r>
      <w:r>
        <w:rPr>
          <w:sz w:val="28"/>
        </w:rPr>
        <w:t>ngầm, cáp điện: 7.000.000 đồng/ha/năm.</w:t>
      </w:r>
    </w:p>
    <w:p w:rsidR="00857D82" w:rsidRDefault="00337007">
      <w:pPr>
        <w:pStyle w:val="BodyText"/>
        <w:ind w:right="726"/>
        <w:jc w:val="left"/>
      </w:pPr>
      <w:r>
        <w:t>đ) Nhóm 5: Sử dụng khu vực biển để nuôi trồng thủy sản, xây dựng cảng cá: 4.000.000 đồng/ha/năm.</w:t>
      </w:r>
    </w:p>
    <w:p w:rsidR="00857D82" w:rsidRDefault="00337007">
      <w:pPr>
        <w:pStyle w:val="ListParagraph"/>
        <w:numPr>
          <w:ilvl w:val="1"/>
          <w:numId w:val="4"/>
        </w:numPr>
        <w:tabs>
          <w:tab w:val="left" w:pos="1139"/>
        </w:tabs>
        <w:spacing w:before="122"/>
        <w:ind w:left="143" w:right="845" w:firstLine="707"/>
        <w:jc w:val="both"/>
        <w:rPr>
          <w:sz w:val="28"/>
        </w:rPr>
      </w:pPr>
      <w:r>
        <w:rPr>
          <w:sz w:val="28"/>
        </w:rPr>
        <w:t>Nhóm</w:t>
      </w:r>
      <w:r>
        <w:rPr>
          <w:spacing w:val="-2"/>
          <w:sz w:val="28"/>
        </w:rPr>
        <w:t xml:space="preserve"> </w:t>
      </w:r>
      <w:r>
        <w:rPr>
          <w:sz w:val="28"/>
        </w:rPr>
        <w:t>6: Sử</w:t>
      </w:r>
      <w:r>
        <w:rPr>
          <w:spacing w:val="-1"/>
          <w:sz w:val="28"/>
        </w:rPr>
        <w:t xml:space="preserve"> </w:t>
      </w:r>
      <w:r>
        <w:rPr>
          <w:sz w:val="28"/>
        </w:rPr>
        <w:t xml:space="preserve">dụng khu vực biển để khai thác năng lượng gió, sóng, thủy triều, dòng hải lưu và các hoạt động sử dụng khu vực biển khác: 7.000.000 </w:t>
      </w:r>
      <w:r>
        <w:rPr>
          <w:spacing w:val="-2"/>
          <w:sz w:val="28"/>
        </w:rPr>
        <w:t>đồng/ha/năm.</w:t>
      </w:r>
    </w:p>
    <w:p w:rsidR="00857D82" w:rsidRDefault="00337007">
      <w:pPr>
        <w:pStyle w:val="ListParagraph"/>
        <w:numPr>
          <w:ilvl w:val="0"/>
          <w:numId w:val="4"/>
        </w:numPr>
        <w:tabs>
          <w:tab w:val="left" w:pos="1150"/>
        </w:tabs>
        <w:spacing w:before="119"/>
        <w:ind w:right="849" w:firstLine="707"/>
        <w:jc w:val="both"/>
        <w:rPr>
          <w:sz w:val="28"/>
        </w:rPr>
      </w:pPr>
      <w:r>
        <w:rPr>
          <w:sz w:val="28"/>
        </w:rPr>
        <w:t>Đối với những hoạt động chưa có quy định mức thu tiền sử dụng khu vực biển theo quy</w:t>
      </w:r>
      <w:r>
        <w:rPr>
          <w:spacing w:val="-1"/>
          <w:sz w:val="28"/>
        </w:rPr>
        <w:t xml:space="preserve"> </w:t>
      </w:r>
      <w:r>
        <w:rPr>
          <w:sz w:val="28"/>
        </w:rPr>
        <w:t>định tại khoản 1 Điều này, UBND thành phố quyết định trong từng trường hợp cụ thể nhưng không thấp hơn 3.000.000 đồng/ha/năm</w:t>
      </w:r>
      <w:r>
        <w:rPr>
          <w:spacing w:val="-1"/>
          <w:sz w:val="28"/>
        </w:rPr>
        <w:t xml:space="preserve"> </w:t>
      </w:r>
      <w:r>
        <w:rPr>
          <w:sz w:val="28"/>
        </w:rPr>
        <w:t>và không cao hơn 7.500.000 đồng/ha/năm.</w:t>
      </w:r>
    </w:p>
    <w:p w:rsidR="00857D82" w:rsidRDefault="00337007">
      <w:pPr>
        <w:pStyle w:val="Heading1"/>
        <w:spacing w:before="126"/>
      </w:pPr>
      <w:r>
        <w:t>Điều</w:t>
      </w:r>
      <w:r>
        <w:rPr>
          <w:spacing w:val="-4"/>
        </w:rPr>
        <w:t xml:space="preserve"> </w:t>
      </w:r>
      <w:r>
        <w:t>4.</w:t>
      </w:r>
      <w:r>
        <w:rPr>
          <w:spacing w:val="-4"/>
        </w:rPr>
        <w:t xml:space="preserve"> </w:t>
      </w:r>
      <w:r>
        <w:t>Tổ</w:t>
      </w:r>
      <w:r>
        <w:rPr>
          <w:spacing w:val="-2"/>
        </w:rPr>
        <w:t xml:space="preserve"> </w:t>
      </w:r>
      <w:r>
        <w:t>chức</w:t>
      </w:r>
      <w:r>
        <w:rPr>
          <w:spacing w:val="-3"/>
        </w:rPr>
        <w:t xml:space="preserve"> </w:t>
      </w:r>
      <w:r>
        <w:t>thực</w:t>
      </w:r>
      <w:r>
        <w:rPr>
          <w:spacing w:val="-3"/>
        </w:rPr>
        <w:t xml:space="preserve"> </w:t>
      </w:r>
      <w:r>
        <w:rPr>
          <w:spacing w:val="-4"/>
        </w:rPr>
        <w:t>hiện</w:t>
      </w:r>
    </w:p>
    <w:p w:rsidR="00857D82" w:rsidRDefault="00337007">
      <w:pPr>
        <w:pStyle w:val="ListParagraph"/>
        <w:numPr>
          <w:ilvl w:val="0"/>
          <w:numId w:val="3"/>
        </w:numPr>
        <w:tabs>
          <w:tab w:val="left" w:pos="1138"/>
        </w:tabs>
        <w:spacing w:before="115"/>
        <w:ind w:right="851" w:firstLine="707"/>
        <w:jc w:val="both"/>
        <w:rPr>
          <w:sz w:val="28"/>
        </w:rPr>
      </w:pPr>
      <w:r>
        <w:rPr>
          <w:sz w:val="28"/>
        </w:rPr>
        <w:t>Căn cứ mức thu tiền sử dụng khu vực biển đối với từng hoạt động k</w:t>
      </w:r>
      <w:r>
        <w:rPr>
          <w:sz w:val="28"/>
        </w:rPr>
        <w:t>hai thác, sử dụng tài nguyên biển và đề nghị của tổ chức, cá nhân xin giao khu vực biển, các cơ quan chức năng tham mưu UBND thành phố xem xét, ban hành quyết định giao khu vực biển, trong đó nêu cụ thể số tiền sử dụng khu vực biển phải nộp và hình thức nộ</w:t>
      </w:r>
      <w:r>
        <w:rPr>
          <w:sz w:val="28"/>
        </w:rPr>
        <w:t>p tiền sử dụng khu vực biển.</w:t>
      </w:r>
    </w:p>
    <w:p w:rsidR="00857D82" w:rsidRDefault="00337007">
      <w:pPr>
        <w:pStyle w:val="ListParagraph"/>
        <w:numPr>
          <w:ilvl w:val="0"/>
          <w:numId w:val="3"/>
        </w:numPr>
        <w:tabs>
          <w:tab w:val="left" w:pos="1160"/>
        </w:tabs>
        <w:spacing w:before="121"/>
        <w:ind w:right="856" w:firstLine="707"/>
        <w:jc w:val="both"/>
        <w:rPr>
          <w:sz w:val="28"/>
        </w:rPr>
      </w:pPr>
      <w:r>
        <w:rPr>
          <w:sz w:val="28"/>
        </w:rPr>
        <w:t>Căn cứ quyết định giao khu vực biển của cơ quan nhà nước có thẩm quyền, cơ quan Thuế có trách nhiệm ban hành Thông báo nộp tiền sử dụng khu vực biển gửi các tổ chức, cá nhân được giao khu vực biển.</w:t>
      </w:r>
    </w:p>
    <w:p w:rsidR="00857D82" w:rsidRDefault="00337007">
      <w:pPr>
        <w:pStyle w:val="Heading1"/>
        <w:spacing w:before="123"/>
      </w:pPr>
      <w:r>
        <w:t>Điều</w:t>
      </w:r>
      <w:r>
        <w:rPr>
          <w:spacing w:val="-3"/>
        </w:rPr>
        <w:t xml:space="preserve"> </w:t>
      </w:r>
      <w:r>
        <w:t>5.</w:t>
      </w:r>
      <w:r>
        <w:rPr>
          <w:spacing w:val="-4"/>
        </w:rPr>
        <w:t xml:space="preserve"> </w:t>
      </w:r>
      <w:r>
        <w:t>Điều</w:t>
      </w:r>
      <w:r>
        <w:rPr>
          <w:spacing w:val="-2"/>
        </w:rPr>
        <w:t xml:space="preserve"> </w:t>
      </w:r>
      <w:r>
        <w:t>khoản</w:t>
      </w:r>
      <w:r>
        <w:rPr>
          <w:spacing w:val="-6"/>
        </w:rPr>
        <w:t xml:space="preserve"> </w:t>
      </w:r>
      <w:r>
        <w:t>chuyển</w:t>
      </w:r>
      <w:r>
        <w:rPr>
          <w:spacing w:val="-2"/>
        </w:rPr>
        <w:t xml:space="preserve"> </w:t>
      </w:r>
      <w:r>
        <w:rPr>
          <w:spacing w:val="-4"/>
        </w:rPr>
        <w:t>tiế</w:t>
      </w:r>
      <w:r>
        <w:rPr>
          <w:spacing w:val="-4"/>
        </w:rPr>
        <w:t>p</w:t>
      </w:r>
    </w:p>
    <w:p w:rsidR="00857D82" w:rsidRDefault="00337007">
      <w:pPr>
        <w:pStyle w:val="BodyText"/>
        <w:spacing w:before="115"/>
        <w:ind w:right="844"/>
      </w:pPr>
      <w:r>
        <w:t>Tổ chức, cá</w:t>
      </w:r>
      <w:r>
        <w:rPr>
          <w:spacing w:val="-1"/>
        </w:rPr>
        <w:t xml:space="preserve"> </w:t>
      </w:r>
      <w:r>
        <w:t>nhân đã</w:t>
      </w:r>
      <w:r>
        <w:rPr>
          <w:spacing w:val="-1"/>
        </w:rPr>
        <w:t xml:space="preserve"> </w:t>
      </w:r>
      <w:r>
        <w:t>được giao khu vực</w:t>
      </w:r>
      <w:r>
        <w:rPr>
          <w:spacing w:val="-1"/>
        </w:rPr>
        <w:t xml:space="preserve"> </w:t>
      </w:r>
      <w:r>
        <w:t>biển áp dụng theo mức thu tiền sử dụng khu vực biển được quy định tại Quyết định số 32/2021/QĐ-UBND ngày 23/11/2021 của UBND tỉnh Quảng Nam về việc Quy định mức thu tiền sử dụng khu vực biển thuộc thẩm quyền giao khu</w:t>
      </w:r>
      <w:r>
        <w:t xml:space="preserve"> vực biển của UBND tỉnh Quảng Nam giai đoạn 2021-2025 tiếp tục áp dụng mức thu tiền sử dụng khu vực biển theo Quyết định số 32/2021/QĐ-UBND ngày 23/11/2021 của UBND tỉnh Quảng Nam đến hết ngày 30/11/2026 (ngày hết hiệu lực).</w:t>
      </w:r>
    </w:p>
    <w:p w:rsidR="00857D82" w:rsidRDefault="00337007">
      <w:pPr>
        <w:pStyle w:val="Heading1"/>
      </w:pPr>
      <w:r>
        <w:t>Điều</w:t>
      </w:r>
      <w:r>
        <w:rPr>
          <w:spacing w:val="-3"/>
        </w:rPr>
        <w:t xml:space="preserve"> </w:t>
      </w:r>
      <w:r>
        <w:t>6.</w:t>
      </w:r>
      <w:r>
        <w:rPr>
          <w:spacing w:val="-2"/>
        </w:rPr>
        <w:t xml:space="preserve"> </w:t>
      </w:r>
      <w:r>
        <w:t>Hiệu</w:t>
      </w:r>
      <w:r>
        <w:rPr>
          <w:spacing w:val="-3"/>
        </w:rPr>
        <w:t xml:space="preserve"> </w:t>
      </w:r>
      <w:r>
        <w:t>lực</w:t>
      </w:r>
      <w:r>
        <w:rPr>
          <w:spacing w:val="-2"/>
        </w:rPr>
        <w:t xml:space="preserve"> </w:t>
      </w:r>
      <w:r>
        <w:t>thi</w:t>
      </w:r>
      <w:r>
        <w:rPr>
          <w:spacing w:val="-4"/>
        </w:rPr>
        <w:t xml:space="preserve"> hành</w:t>
      </w:r>
    </w:p>
    <w:p w:rsidR="00857D82" w:rsidRDefault="00337007">
      <w:pPr>
        <w:pStyle w:val="ListParagraph"/>
        <w:numPr>
          <w:ilvl w:val="0"/>
          <w:numId w:val="2"/>
        </w:numPr>
        <w:tabs>
          <w:tab w:val="left" w:pos="1143"/>
        </w:tabs>
        <w:spacing w:before="118"/>
        <w:ind w:right="847" w:firstLine="707"/>
        <w:jc w:val="both"/>
        <w:rPr>
          <w:sz w:val="28"/>
        </w:rPr>
      </w:pPr>
      <w:r>
        <w:rPr>
          <w:sz w:val="28"/>
        </w:rPr>
        <w:t>Quyết</w:t>
      </w:r>
      <w:r>
        <w:rPr>
          <w:sz w:val="28"/>
        </w:rPr>
        <w:t xml:space="preserve"> định này có hiệu lực thi hành từ ngày</w:t>
      </w:r>
      <w:r w:rsidR="00810C8F">
        <w:rPr>
          <w:sz w:val="28"/>
          <w:lang w:val="en-US"/>
        </w:rPr>
        <w:t xml:space="preserve"> 09 </w:t>
      </w:r>
      <w:r>
        <w:rPr>
          <w:sz w:val="28"/>
        </w:rPr>
        <w:t>tháng</w:t>
      </w:r>
      <w:r w:rsidR="00810C8F">
        <w:rPr>
          <w:sz w:val="28"/>
          <w:lang w:val="en-US"/>
        </w:rPr>
        <w:t xml:space="preserve"> 02 </w:t>
      </w:r>
      <w:r>
        <w:rPr>
          <w:sz w:val="28"/>
        </w:rPr>
        <w:t>năm</w:t>
      </w:r>
      <w:r w:rsidR="00810C8F">
        <w:rPr>
          <w:sz w:val="28"/>
          <w:lang w:val="en-US"/>
        </w:rPr>
        <w:t xml:space="preserve"> 2026</w:t>
      </w:r>
      <w:r>
        <w:rPr>
          <w:spacing w:val="80"/>
          <w:w w:val="150"/>
          <w:sz w:val="28"/>
        </w:rPr>
        <w:t xml:space="preserve">   </w:t>
      </w:r>
      <w:r>
        <w:rPr>
          <w:sz w:val="28"/>
        </w:rPr>
        <w:t>đến hết ngày</w:t>
      </w:r>
      <w:r w:rsidR="00810C8F">
        <w:rPr>
          <w:sz w:val="28"/>
          <w:lang w:val="en-US"/>
        </w:rPr>
        <w:t xml:space="preserve"> 31 </w:t>
      </w:r>
      <w:r>
        <w:rPr>
          <w:sz w:val="28"/>
        </w:rPr>
        <w:t>tháng</w:t>
      </w:r>
      <w:r w:rsidR="00810C8F">
        <w:rPr>
          <w:sz w:val="28"/>
          <w:lang w:val="en-US"/>
        </w:rPr>
        <w:t xml:space="preserve"> 12 </w:t>
      </w:r>
      <w:r>
        <w:rPr>
          <w:sz w:val="28"/>
        </w:rPr>
        <w:t>năm</w:t>
      </w:r>
      <w:r w:rsidR="00810C8F">
        <w:rPr>
          <w:sz w:val="28"/>
          <w:lang w:val="en-US"/>
        </w:rPr>
        <w:t xml:space="preserve"> 2030</w:t>
      </w:r>
      <w:r>
        <w:rPr>
          <w:sz w:val="28"/>
        </w:rPr>
        <w:t>.</w:t>
      </w:r>
    </w:p>
    <w:p w:rsidR="00857D82" w:rsidRDefault="00337007">
      <w:pPr>
        <w:pStyle w:val="ListParagraph"/>
        <w:numPr>
          <w:ilvl w:val="0"/>
          <w:numId w:val="2"/>
        </w:numPr>
        <w:tabs>
          <w:tab w:val="left" w:pos="1207"/>
        </w:tabs>
        <w:spacing w:before="119"/>
        <w:ind w:right="844" w:firstLine="707"/>
        <w:jc w:val="both"/>
        <w:rPr>
          <w:sz w:val="28"/>
        </w:rPr>
      </w:pPr>
      <w:r>
        <w:rPr>
          <w:sz w:val="28"/>
        </w:rPr>
        <w:t>Quyết định này thay thế Quyết định số 30/2021/QĐ-UBND ngày 12/10/2021 của UBND thành phố Đà Nẵng (cũ) Quy định mức thu tiền sử dụng khu vực biển trên địa bàn thành phố Đà Nẵ</w:t>
      </w:r>
      <w:r>
        <w:rPr>
          <w:sz w:val="28"/>
        </w:rPr>
        <w:t>ng giai đoạn 2021-2025 và Quyết định số 32/2021/QĐ-UBND ngày 23/11/2021 của UBND tỉnh Quảng Nam (cũ) về việc Quy</w:t>
      </w:r>
      <w:r>
        <w:rPr>
          <w:spacing w:val="-1"/>
          <w:sz w:val="28"/>
        </w:rPr>
        <w:t xml:space="preserve"> </w:t>
      </w:r>
      <w:r>
        <w:rPr>
          <w:sz w:val="28"/>
        </w:rPr>
        <w:t>định mức thu tiền sử</w:t>
      </w:r>
      <w:r>
        <w:rPr>
          <w:spacing w:val="-1"/>
          <w:sz w:val="28"/>
        </w:rPr>
        <w:t xml:space="preserve"> </w:t>
      </w:r>
      <w:r>
        <w:rPr>
          <w:sz w:val="28"/>
        </w:rPr>
        <w:t>dụng khu vực biển thuộc thẩm quyền giao khu vực biển của UBND tỉnh Quảng Nam giai đoạn 2021-2025.</w:t>
      </w:r>
    </w:p>
    <w:p w:rsidR="00857D82" w:rsidRDefault="00857D82">
      <w:pPr>
        <w:pStyle w:val="ListParagraph"/>
        <w:rPr>
          <w:sz w:val="28"/>
        </w:rPr>
        <w:sectPr w:rsidR="00857D82">
          <w:pgSz w:w="11910" w:h="16840"/>
          <w:pgMar w:top="1100" w:right="283" w:bottom="280" w:left="1559" w:header="571" w:footer="0" w:gutter="0"/>
          <w:cols w:space="720"/>
        </w:sectPr>
      </w:pPr>
    </w:p>
    <w:p w:rsidR="00857D82" w:rsidRDefault="00337007">
      <w:pPr>
        <w:pStyle w:val="ListParagraph"/>
        <w:numPr>
          <w:ilvl w:val="0"/>
          <w:numId w:val="2"/>
        </w:numPr>
        <w:tabs>
          <w:tab w:val="left" w:pos="1138"/>
        </w:tabs>
        <w:spacing w:before="86"/>
        <w:ind w:right="848" w:firstLine="707"/>
        <w:jc w:val="both"/>
        <w:rPr>
          <w:sz w:val="28"/>
        </w:rPr>
      </w:pPr>
      <w:r>
        <w:rPr>
          <w:sz w:val="28"/>
        </w:rPr>
        <w:lastRenderedPageBreak/>
        <w:t>Chánh Văn phòng Ủy ban nhân dân thành phố Đà Nẵng; Giám đốc các Sở: Tài chính, Nông nghiệp và Môi trường; Trưởng Thuế thành phố Đà Nẵng; Chủ tịch Ủy ban nhân dân các xã, phường, đặc khu và Thủ trưởng các cơ quan, đơn vị,</w:t>
      </w:r>
      <w:r>
        <w:rPr>
          <w:spacing w:val="-2"/>
          <w:sz w:val="28"/>
        </w:rPr>
        <w:t xml:space="preserve"> </w:t>
      </w:r>
      <w:r>
        <w:rPr>
          <w:sz w:val="28"/>
        </w:rPr>
        <w:t>tổ chức,</w:t>
      </w:r>
      <w:r>
        <w:rPr>
          <w:spacing w:val="-3"/>
          <w:sz w:val="28"/>
        </w:rPr>
        <w:t xml:space="preserve"> </w:t>
      </w:r>
      <w:r>
        <w:rPr>
          <w:sz w:val="28"/>
        </w:rPr>
        <w:t>cá</w:t>
      </w:r>
      <w:r>
        <w:rPr>
          <w:spacing w:val="-4"/>
          <w:sz w:val="28"/>
        </w:rPr>
        <w:t xml:space="preserve"> </w:t>
      </w:r>
      <w:r>
        <w:rPr>
          <w:sz w:val="28"/>
        </w:rPr>
        <w:t>nhân có liên quan</w:t>
      </w:r>
      <w:r>
        <w:rPr>
          <w:spacing w:val="-3"/>
          <w:sz w:val="28"/>
        </w:rPr>
        <w:t xml:space="preserve"> </w:t>
      </w:r>
      <w:r>
        <w:rPr>
          <w:sz w:val="28"/>
        </w:rPr>
        <w:t>chịu</w:t>
      </w:r>
      <w:r>
        <w:rPr>
          <w:spacing w:val="-4"/>
          <w:sz w:val="28"/>
        </w:rPr>
        <w:t xml:space="preserve"> </w:t>
      </w:r>
      <w:r>
        <w:rPr>
          <w:sz w:val="28"/>
        </w:rPr>
        <w:t>trách</w:t>
      </w:r>
      <w:r>
        <w:rPr>
          <w:spacing w:val="-3"/>
          <w:sz w:val="28"/>
        </w:rPr>
        <w:t xml:space="preserve"> </w:t>
      </w:r>
      <w:r>
        <w:rPr>
          <w:sz w:val="28"/>
        </w:rPr>
        <w:t>nhiệm</w:t>
      </w:r>
      <w:r>
        <w:rPr>
          <w:spacing w:val="-6"/>
          <w:sz w:val="28"/>
        </w:rPr>
        <w:t xml:space="preserve"> </w:t>
      </w:r>
      <w:r>
        <w:rPr>
          <w:sz w:val="28"/>
        </w:rPr>
        <w:t>thi</w:t>
      </w:r>
      <w:r>
        <w:rPr>
          <w:spacing w:val="-3"/>
          <w:sz w:val="28"/>
        </w:rPr>
        <w:t xml:space="preserve"> </w:t>
      </w:r>
      <w:r>
        <w:rPr>
          <w:sz w:val="28"/>
        </w:rPr>
        <w:t>hành</w:t>
      </w:r>
      <w:r>
        <w:rPr>
          <w:spacing w:val="-4"/>
          <w:sz w:val="28"/>
        </w:rPr>
        <w:t xml:space="preserve"> </w:t>
      </w:r>
      <w:r>
        <w:rPr>
          <w:sz w:val="28"/>
        </w:rPr>
        <w:t>Quyết định</w:t>
      </w:r>
      <w:r>
        <w:rPr>
          <w:spacing w:val="-3"/>
          <w:sz w:val="28"/>
        </w:rPr>
        <w:t xml:space="preserve"> </w:t>
      </w:r>
      <w:r>
        <w:rPr>
          <w:sz w:val="28"/>
        </w:rPr>
        <w:t>này./.</w:t>
      </w:r>
    </w:p>
    <w:p w:rsidR="00857D82" w:rsidRDefault="00857D82">
      <w:pPr>
        <w:pStyle w:val="BodyText"/>
        <w:spacing w:before="23"/>
        <w:ind w:left="0" w:firstLine="0"/>
        <w:jc w:val="left"/>
        <w:rPr>
          <w:sz w:val="20"/>
        </w:rPr>
      </w:pPr>
    </w:p>
    <w:tbl>
      <w:tblPr>
        <w:tblW w:w="0" w:type="auto"/>
        <w:tblInd w:w="100" w:type="dxa"/>
        <w:tblLayout w:type="fixed"/>
        <w:tblCellMar>
          <w:left w:w="0" w:type="dxa"/>
          <w:right w:w="0" w:type="dxa"/>
        </w:tblCellMar>
        <w:tblLook w:val="01E0" w:firstRow="1" w:lastRow="1" w:firstColumn="1" w:lastColumn="1" w:noHBand="0" w:noVBand="0"/>
      </w:tblPr>
      <w:tblGrid>
        <w:gridCol w:w="4925"/>
        <w:gridCol w:w="3580"/>
      </w:tblGrid>
      <w:tr w:rsidR="00857D82">
        <w:trPr>
          <w:trHeight w:val="4565"/>
        </w:trPr>
        <w:tc>
          <w:tcPr>
            <w:tcW w:w="4925" w:type="dxa"/>
          </w:tcPr>
          <w:p w:rsidR="00857D82" w:rsidRDefault="00857D82">
            <w:pPr>
              <w:pStyle w:val="TableParagraph"/>
              <w:numPr>
                <w:ilvl w:val="0"/>
                <w:numId w:val="1"/>
              </w:numPr>
              <w:tabs>
                <w:tab w:val="left" w:pos="174"/>
              </w:tabs>
              <w:spacing w:before="1" w:line="233" w:lineRule="exact"/>
              <w:ind w:left="174" w:hanging="124"/>
            </w:pPr>
          </w:p>
        </w:tc>
        <w:tc>
          <w:tcPr>
            <w:tcW w:w="3580" w:type="dxa"/>
          </w:tcPr>
          <w:p w:rsidR="00857D82" w:rsidRPr="008E028B" w:rsidRDefault="00337007">
            <w:pPr>
              <w:pStyle w:val="TableParagraph"/>
              <w:spacing w:line="240" w:lineRule="auto"/>
              <w:ind w:left="1279" w:right="48" w:hanging="836"/>
              <w:rPr>
                <w:b/>
                <w:sz w:val="28"/>
                <w:lang w:val="en-US"/>
              </w:rPr>
            </w:pPr>
            <w:r>
              <w:rPr>
                <w:b/>
                <w:spacing w:val="-6"/>
                <w:sz w:val="28"/>
              </w:rPr>
              <w:t>TM.</w:t>
            </w:r>
            <w:r>
              <w:rPr>
                <w:b/>
                <w:spacing w:val="-16"/>
                <w:sz w:val="28"/>
              </w:rPr>
              <w:t xml:space="preserve"> </w:t>
            </w:r>
            <w:r>
              <w:rPr>
                <w:b/>
                <w:spacing w:val="-6"/>
                <w:sz w:val="28"/>
              </w:rPr>
              <w:t>ỦY</w:t>
            </w:r>
            <w:r>
              <w:rPr>
                <w:b/>
                <w:spacing w:val="-19"/>
                <w:sz w:val="28"/>
              </w:rPr>
              <w:t xml:space="preserve"> </w:t>
            </w:r>
            <w:r>
              <w:rPr>
                <w:b/>
                <w:spacing w:val="-6"/>
                <w:sz w:val="28"/>
              </w:rPr>
              <w:t>BAN</w:t>
            </w:r>
            <w:r>
              <w:rPr>
                <w:b/>
                <w:spacing w:val="-17"/>
                <w:sz w:val="28"/>
              </w:rPr>
              <w:t xml:space="preserve"> </w:t>
            </w:r>
            <w:r>
              <w:rPr>
                <w:b/>
                <w:spacing w:val="-6"/>
                <w:sz w:val="28"/>
              </w:rPr>
              <w:t>NHÂN</w:t>
            </w:r>
            <w:r>
              <w:rPr>
                <w:b/>
                <w:spacing w:val="-19"/>
                <w:sz w:val="28"/>
              </w:rPr>
              <w:t xml:space="preserve"> </w:t>
            </w:r>
            <w:r>
              <w:rPr>
                <w:b/>
                <w:spacing w:val="-6"/>
                <w:sz w:val="28"/>
              </w:rPr>
              <w:t xml:space="preserve">DÂN </w:t>
            </w:r>
            <w:r w:rsidR="008E028B">
              <w:rPr>
                <w:b/>
                <w:spacing w:val="-6"/>
                <w:sz w:val="28"/>
                <w:lang w:val="en-US"/>
              </w:rPr>
              <w:t xml:space="preserve">KT. </w:t>
            </w:r>
            <w:r>
              <w:rPr>
                <w:b/>
                <w:sz w:val="28"/>
              </w:rPr>
              <w:t>CHỦ TỊCH</w:t>
            </w:r>
            <w:r w:rsidR="008E028B">
              <w:rPr>
                <w:b/>
                <w:sz w:val="28"/>
                <w:lang w:val="en-US"/>
              </w:rPr>
              <w:br/>
              <w:t>PHÓ CHỦ TỊCH</w:t>
            </w:r>
            <w:r w:rsidR="008E028B">
              <w:rPr>
                <w:b/>
                <w:sz w:val="28"/>
                <w:lang w:val="en-US"/>
              </w:rPr>
              <w:br/>
            </w:r>
            <w:r w:rsidR="008E028B">
              <w:rPr>
                <w:b/>
                <w:sz w:val="28"/>
                <w:lang w:val="en-US"/>
              </w:rPr>
              <w:br/>
            </w:r>
            <w:r w:rsidR="008E028B">
              <w:rPr>
                <w:b/>
                <w:sz w:val="28"/>
                <w:lang w:val="en-US"/>
              </w:rPr>
              <w:br/>
            </w:r>
            <w:r w:rsidR="006E564A">
              <w:rPr>
                <w:b/>
                <w:sz w:val="28"/>
                <w:lang w:val="en-US"/>
              </w:rPr>
              <w:t xml:space="preserve">  </w:t>
            </w:r>
            <w:r w:rsidR="008E028B">
              <w:rPr>
                <w:b/>
                <w:sz w:val="28"/>
                <w:lang w:val="en-US"/>
              </w:rPr>
              <w:t>Hồ Kỳ Minh</w:t>
            </w:r>
          </w:p>
        </w:tc>
      </w:tr>
    </w:tbl>
    <w:p w:rsidR="00337007" w:rsidRDefault="00337007"/>
    <w:sectPr w:rsidR="00337007">
      <w:pgSz w:w="11910" w:h="16840"/>
      <w:pgMar w:top="1100" w:right="283" w:bottom="280" w:left="1559" w:header="57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007" w:rsidRDefault="00337007">
      <w:r>
        <w:separator/>
      </w:r>
    </w:p>
  </w:endnote>
  <w:endnote w:type="continuationSeparator" w:id="0">
    <w:p w:rsidR="00337007" w:rsidRDefault="0033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007" w:rsidRDefault="00337007">
      <w:r>
        <w:separator/>
      </w:r>
    </w:p>
  </w:footnote>
  <w:footnote w:type="continuationSeparator" w:id="0">
    <w:p w:rsidR="00337007" w:rsidRDefault="003370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D82" w:rsidRDefault="00337007">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515648" behindDoc="1" locked="0" layoutInCell="1" allowOverlap="1">
              <wp:simplePos x="0" y="0"/>
              <wp:positionH relativeFrom="page">
                <wp:posOffset>3879469</wp:posOffset>
              </wp:positionH>
              <wp:positionV relativeFrom="page">
                <wp:posOffset>349615</wp:posOffset>
              </wp:positionV>
              <wp:extent cx="178435" cy="2228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rsidR="00857D82" w:rsidRDefault="00337007">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951722">
                            <w:rPr>
                              <w:noProof/>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305.45pt;margin-top:27.55pt;width:14.05pt;height:17.55pt;z-index:-1580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65DpwEAAD4DAAAOAAAAZHJzL2Uyb0RvYy54bWysUsFu2zAMvQ/oPwi6N06ddQuMOMXWYsOA&#10;YivQ7gNkWYqFWqIqKrHz96NkJy2229CLTFmPj3yP3NyMtmcHFdCAq/nVYsmZchJa43Y1//307XLN&#10;GUbhWtGDUzU/KuQ324sPm8FXqoQO+lYFRiQOq8HXvIvRV0WBslNW4AK8cvSoIVgR6Rp2RRvEQOy2&#10;L8rl8lMxQGh9AKkQ6e/d9Mi3mV9rJeMvrVFF1teceov5DPls0llsN6LaBeE7I+c2xH90YYVxVPRM&#10;dSeiYPtg/qGyRgZA0HEhwRagtZEqayA1V8u/1Dx2wqushcxBf7YJ349W/jw8BGbamq84c8LSiJ7U&#10;GBsY2SqZM3isCPPoCRXHrzDSkLNQ9Pcgn5EgxRvMlICETmaMOtj0JZmMEsn/49lzKsJkYvu8/ri6&#10;5kzSU1mW6/V1Klu8JvuA8bsCy1JQ80AjzQ2Iwz3GCXqCzL1M5VNXcWzGWUQD7ZE0DDTqmuPLXgTF&#10;Wf/DkZdpL05BOAXNKQixv4W8PUmKgy/7CNrkyqnExDtXpiHl3ueFSlvw9p5Rr2u//QMAAP//AwBQ&#10;SwMEFAAGAAgAAAAhAOBmSRLfAAAACQEAAA8AAABkcnMvZG93bnJldi54bWxMj8FOwzAQRO9I/IO1&#10;SNyonaAEEuJUqKjigDi0gMTRjZc4Iraj2E3dv2c5wXG1TzNvmnWyI1twDoN3ErKVAIau83pwvYT3&#10;t+3NPbAQldNq9A4lnDHAur28aFSt/cntcNnHnlGIC7WSYGKcas5DZ9CqsPITOvp9+dmqSOfccz2r&#10;E4XbkedClNyqwVGDURNuDHbf+6OV8LGZti/p06jXpdDPT/nd7jx3Scrrq/T4ACxiin8w/OqTOrTk&#10;dPBHpwMbJZSZqAiVUBQZMALK24rGHSRUIgfeNvz/gvYHAAD//wMAUEsBAi0AFAAGAAgAAAAhALaD&#10;OJL+AAAA4QEAABMAAAAAAAAAAAAAAAAAAAAAAFtDb250ZW50X1R5cGVzXS54bWxQSwECLQAUAAYA&#10;CAAAACEAOP0h/9YAAACUAQAACwAAAAAAAAAAAAAAAAAvAQAAX3JlbHMvLnJlbHNQSwECLQAUAAYA&#10;CAAAACEA+b+uQ6cBAAA+AwAADgAAAAAAAAAAAAAAAAAuAgAAZHJzL2Uyb0RvYy54bWxQSwECLQAU&#10;AAYACAAAACEA4GZJEt8AAAAJAQAADwAAAAAAAAAAAAAAAAABBAAAZHJzL2Rvd25yZXYueG1sUEsF&#10;BgAAAAAEAAQA8wAAAA0FAAAAAA==&#10;" filled="f" stroked="f">
              <v:path arrowok="t"/>
              <v:textbox inset="0,0,0,0">
                <w:txbxContent>
                  <w:p w:rsidR="00857D82" w:rsidRDefault="00337007">
                    <w:pPr>
                      <w:pStyle w:val="BodyText"/>
                      <w:spacing w:before="9"/>
                      <w:ind w:left="60" w:firstLine="0"/>
                      <w:jc w:val="left"/>
                    </w:pPr>
                    <w:r>
                      <w:rPr>
                        <w:spacing w:val="-10"/>
                      </w:rPr>
                      <w:fldChar w:fldCharType="begin"/>
                    </w:r>
                    <w:r>
                      <w:rPr>
                        <w:spacing w:val="-10"/>
                      </w:rPr>
                      <w:instrText xml:space="preserve"> PAGE </w:instrText>
                    </w:r>
                    <w:r>
                      <w:rPr>
                        <w:spacing w:val="-10"/>
                      </w:rPr>
                      <w:fldChar w:fldCharType="separate"/>
                    </w:r>
                    <w:r w:rsidR="00951722">
                      <w:rPr>
                        <w:noProof/>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E7CA3"/>
    <w:multiLevelType w:val="hybridMultilevel"/>
    <w:tmpl w:val="A97CA194"/>
    <w:lvl w:ilvl="0" w:tplc="30188060">
      <w:numFmt w:val="bullet"/>
      <w:lvlText w:val="-"/>
      <w:lvlJc w:val="left"/>
      <w:pPr>
        <w:ind w:left="50"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749E6572">
      <w:numFmt w:val="bullet"/>
      <w:lvlText w:val="•"/>
      <w:lvlJc w:val="left"/>
      <w:pPr>
        <w:ind w:left="546" w:hanging="125"/>
      </w:pPr>
      <w:rPr>
        <w:rFonts w:hint="default"/>
        <w:lang w:val="vi" w:eastAsia="en-US" w:bidi="ar-SA"/>
      </w:rPr>
    </w:lvl>
    <w:lvl w:ilvl="2" w:tplc="322C2336">
      <w:numFmt w:val="bullet"/>
      <w:lvlText w:val="•"/>
      <w:lvlJc w:val="left"/>
      <w:pPr>
        <w:ind w:left="1033" w:hanging="125"/>
      </w:pPr>
      <w:rPr>
        <w:rFonts w:hint="default"/>
        <w:lang w:val="vi" w:eastAsia="en-US" w:bidi="ar-SA"/>
      </w:rPr>
    </w:lvl>
    <w:lvl w:ilvl="3" w:tplc="22044CD0">
      <w:numFmt w:val="bullet"/>
      <w:lvlText w:val="•"/>
      <w:lvlJc w:val="left"/>
      <w:pPr>
        <w:ind w:left="1519" w:hanging="125"/>
      </w:pPr>
      <w:rPr>
        <w:rFonts w:hint="default"/>
        <w:lang w:val="vi" w:eastAsia="en-US" w:bidi="ar-SA"/>
      </w:rPr>
    </w:lvl>
    <w:lvl w:ilvl="4" w:tplc="477CAC08">
      <w:numFmt w:val="bullet"/>
      <w:lvlText w:val="•"/>
      <w:lvlJc w:val="left"/>
      <w:pPr>
        <w:ind w:left="2006" w:hanging="125"/>
      </w:pPr>
      <w:rPr>
        <w:rFonts w:hint="default"/>
        <w:lang w:val="vi" w:eastAsia="en-US" w:bidi="ar-SA"/>
      </w:rPr>
    </w:lvl>
    <w:lvl w:ilvl="5" w:tplc="5D200F9A">
      <w:numFmt w:val="bullet"/>
      <w:lvlText w:val="•"/>
      <w:lvlJc w:val="left"/>
      <w:pPr>
        <w:ind w:left="2492" w:hanging="125"/>
      </w:pPr>
      <w:rPr>
        <w:rFonts w:hint="default"/>
        <w:lang w:val="vi" w:eastAsia="en-US" w:bidi="ar-SA"/>
      </w:rPr>
    </w:lvl>
    <w:lvl w:ilvl="6" w:tplc="0A90A584">
      <w:numFmt w:val="bullet"/>
      <w:lvlText w:val="•"/>
      <w:lvlJc w:val="left"/>
      <w:pPr>
        <w:ind w:left="2979" w:hanging="125"/>
      </w:pPr>
      <w:rPr>
        <w:rFonts w:hint="default"/>
        <w:lang w:val="vi" w:eastAsia="en-US" w:bidi="ar-SA"/>
      </w:rPr>
    </w:lvl>
    <w:lvl w:ilvl="7" w:tplc="326499AA">
      <w:numFmt w:val="bullet"/>
      <w:lvlText w:val="•"/>
      <w:lvlJc w:val="left"/>
      <w:pPr>
        <w:ind w:left="3465" w:hanging="125"/>
      </w:pPr>
      <w:rPr>
        <w:rFonts w:hint="default"/>
        <w:lang w:val="vi" w:eastAsia="en-US" w:bidi="ar-SA"/>
      </w:rPr>
    </w:lvl>
    <w:lvl w:ilvl="8" w:tplc="B8704312">
      <w:numFmt w:val="bullet"/>
      <w:lvlText w:val="•"/>
      <w:lvlJc w:val="left"/>
      <w:pPr>
        <w:ind w:left="3952" w:hanging="125"/>
      </w:pPr>
      <w:rPr>
        <w:rFonts w:hint="default"/>
        <w:lang w:val="vi" w:eastAsia="en-US" w:bidi="ar-SA"/>
      </w:rPr>
    </w:lvl>
  </w:abstractNum>
  <w:abstractNum w:abstractNumId="1">
    <w:nsid w:val="12C0083F"/>
    <w:multiLevelType w:val="hybridMultilevel"/>
    <w:tmpl w:val="FC607948"/>
    <w:lvl w:ilvl="0" w:tplc="34E8EEF0">
      <w:start w:val="1"/>
      <w:numFmt w:val="decimal"/>
      <w:lvlText w:val="%1."/>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786F08C">
      <w:numFmt w:val="bullet"/>
      <w:lvlText w:val="•"/>
      <w:lvlJc w:val="left"/>
      <w:pPr>
        <w:ind w:left="1132" w:hanging="291"/>
      </w:pPr>
      <w:rPr>
        <w:rFonts w:hint="default"/>
        <w:lang w:val="vi" w:eastAsia="en-US" w:bidi="ar-SA"/>
      </w:rPr>
    </w:lvl>
    <w:lvl w:ilvl="2" w:tplc="ACFCF3A8">
      <w:numFmt w:val="bullet"/>
      <w:lvlText w:val="•"/>
      <w:lvlJc w:val="left"/>
      <w:pPr>
        <w:ind w:left="2124" w:hanging="291"/>
      </w:pPr>
      <w:rPr>
        <w:rFonts w:hint="default"/>
        <w:lang w:val="vi" w:eastAsia="en-US" w:bidi="ar-SA"/>
      </w:rPr>
    </w:lvl>
    <w:lvl w:ilvl="3" w:tplc="2FD449B6">
      <w:numFmt w:val="bullet"/>
      <w:lvlText w:val="•"/>
      <w:lvlJc w:val="left"/>
      <w:pPr>
        <w:ind w:left="3117" w:hanging="291"/>
      </w:pPr>
      <w:rPr>
        <w:rFonts w:hint="default"/>
        <w:lang w:val="vi" w:eastAsia="en-US" w:bidi="ar-SA"/>
      </w:rPr>
    </w:lvl>
    <w:lvl w:ilvl="4" w:tplc="361A08A2">
      <w:numFmt w:val="bullet"/>
      <w:lvlText w:val="•"/>
      <w:lvlJc w:val="left"/>
      <w:pPr>
        <w:ind w:left="4109" w:hanging="291"/>
      </w:pPr>
      <w:rPr>
        <w:rFonts w:hint="default"/>
        <w:lang w:val="vi" w:eastAsia="en-US" w:bidi="ar-SA"/>
      </w:rPr>
    </w:lvl>
    <w:lvl w:ilvl="5" w:tplc="9A60F72C">
      <w:numFmt w:val="bullet"/>
      <w:lvlText w:val="•"/>
      <w:lvlJc w:val="left"/>
      <w:pPr>
        <w:ind w:left="5102" w:hanging="291"/>
      </w:pPr>
      <w:rPr>
        <w:rFonts w:hint="default"/>
        <w:lang w:val="vi" w:eastAsia="en-US" w:bidi="ar-SA"/>
      </w:rPr>
    </w:lvl>
    <w:lvl w:ilvl="6" w:tplc="0B5881B8">
      <w:numFmt w:val="bullet"/>
      <w:lvlText w:val="•"/>
      <w:lvlJc w:val="left"/>
      <w:pPr>
        <w:ind w:left="6094" w:hanging="291"/>
      </w:pPr>
      <w:rPr>
        <w:rFonts w:hint="default"/>
        <w:lang w:val="vi" w:eastAsia="en-US" w:bidi="ar-SA"/>
      </w:rPr>
    </w:lvl>
    <w:lvl w:ilvl="7" w:tplc="F84AC79A">
      <w:numFmt w:val="bullet"/>
      <w:lvlText w:val="•"/>
      <w:lvlJc w:val="left"/>
      <w:pPr>
        <w:ind w:left="7087" w:hanging="291"/>
      </w:pPr>
      <w:rPr>
        <w:rFonts w:hint="default"/>
        <w:lang w:val="vi" w:eastAsia="en-US" w:bidi="ar-SA"/>
      </w:rPr>
    </w:lvl>
    <w:lvl w:ilvl="8" w:tplc="1D802B54">
      <w:numFmt w:val="bullet"/>
      <w:lvlText w:val="•"/>
      <w:lvlJc w:val="left"/>
      <w:pPr>
        <w:ind w:left="8079" w:hanging="291"/>
      </w:pPr>
      <w:rPr>
        <w:rFonts w:hint="default"/>
        <w:lang w:val="vi" w:eastAsia="en-US" w:bidi="ar-SA"/>
      </w:rPr>
    </w:lvl>
  </w:abstractNum>
  <w:abstractNum w:abstractNumId="2">
    <w:nsid w:val="29F9678E"/>
    <w:multiLevelType w:val="hybridMultilevel"/>
    <w:tmpl w:val="F3BC12EA"/>
    <w:lvl w:ilvl="0" w:tplc="2138B596">
      <w:start w:val="1"/>
      <w:numFmt w:val="decimal"/>
      <w:lvlText w:val="%1."/>
      <w:lvlJc w:val="left"/>
      <w:pPr>
        <w:ind w:left="1136"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AB4AE08">
      <w:start w:val="1"/>
      <w:numFmt w:val="lowerLetter"/>
      <w:lvlText w:val="%2)"/>
      <w:lvlJc w:val="left"/>
      <w:pPr>
        <w:ind w:left="1139"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9AAB352">
      <w:numFmt w:val="bullet"/>
      <w:lvlText w:val="•"/>
      <w:lvlJc w:val="left"/>
      <w:pPr>
        <w:ind w:left="2924" w:hanging="289"/>
      </w:pPr>
      <w:rPr>
        <w:rFonts w:hint="default"/>
        <w:lang w:val="vi" w:eastAsia="en-US" w:bidi="ar-SA"/>
      </w:rPr>
    </w:lvl>
    <w:lvl w:ilvl="3" w:tplc="F6C47574">
      <w:numFmt w:val="bullet"/>
      <w:lvlText w:val="•"/>
      <w:lvlJc w:val="left"/>
      <w:pPr>
        <w:ind w:left="3817" w:hanging="289"/>
      </w:pPr>
      <w:rPr>
        <w:rFonts w:hint="default"/>
        <w:lang w:val="vi" w:eastAsia="en-US" w:bidi="ar-SA"/>
      </w:rPr>
    </w:lvl>
    <w:lvl w:ilvl="4" w:tplc="4D925960">
      <w:numFmt w:val="bullet"/>
      <w:lvlText w:val="•"/>
      <w:lvlJc w:val="left"/>
      <w:pPr>
        <w:ind w:left="4709" w:hanging="289"/>
      </w:pPr>
      <w:rPr>
        <w:rFonts w:hint="default"/>
        <w:lang w:val="vi" w:eastAsia="en-US" w:bidi="ar-SA"/>
      </w:rPr>
    </w:lvl>
    <w:lvl w:ilvl="5" w:tplc="4DC60946">
      <w:numFmt w:val="bullet"/>
      <w:lvlText w:val="•"/>
      <w:lvlJc w:val="left"/>
      <w:pPr>
        <w:ind w:left="5602" w:hanging="289"/>
      </w:pPr>
      <w:rPr>
        <w:rFonts w:hint="default"/>
        <w:lang w:val="vi" w:eastAsia="en-US" w:bidi="ar-SA"/>
      </w:rPr>
    </w:lvl>
    <w:lvl w:ilvl="6" w:tplc="056C5F1C">
      <w:numFmt w:val="bullet"/>
      <w:lvlText w:val="•"/>
      <w:lvlJc w:val="left"/>
      <w:pPr>
        <w:ind w:left="6494" w:hanging="289"/>
      </w:pPr>
      <w:rPr>
        <w:rFonts w:hint="default"/>
        <w:lang w:val="vi" w:eastAsia="en-US" w:bidi="ar-SA"/>
      </w:rPr>
    </w:lvl>
    <w:lvl w:ilvl="7" w:tplc="4F42F4E4">
      <w:numFmt w:val="bullet"/>
      <w:lvlText w:val="•"/>
      <w:lvlJc w:val="left"/>
      <w:pPr>
        <w:ind w:left="7387" w:hanging="289"/>
      </w:pPr>
      <w:rPr>
        <w:rFonts w:hint="default"/>
        <w:lang w:val="vi" w:eastAsia="en-US" w:bidi="ar-SA"/>
      </w:rPr>
    </w:lvl>
    <w:lvl w:ilvl="8" w:tplc="8CA2C36E">
      <w:numFmt w:val="bullet"/>
      <w:lvlText w:val="•"/>
      <w:lvlJc w:val="left"/>
      <w:pPr>
        <w:ind w:left="8279" w:hanging="289"/>
      </w:pPr>
      <w:rPr>
        <w:rFonts w:hint="default"/>
        <w:lang w:val="vi" w:eastAsia="en-US" w:bidi="ar-SA"/>
      </w:rPr>
    </w:lvl>
  </w:abstractNum>
  <w:abstractNum w:abstractNumId="3">
    <w:nsid w:val="4CFA4C06"/>
    <w:multiLevelType w:val="hybridMultilevel"/>
    <w:tmpl w:val="7D9C6ABE"/>
    <w:lvl w:ilvl="0" w:tplc="897AA6F4">
      <w:start w:val="1"/>
      <w:numFmt w:val="decimal"/>
      <w:lvlText w:val="%1."/>
      <w:lvlJc w:val="left"/>
      <w:pPr>
        <w:ind w:left="143"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BCE9C56">
      <w:numFmt w:val="bullet"/>
      <w:lvlText w:val="•"/>
      <w:lvlJc w:val="left"/>
      <w:pPr>
        <w:ind w:left="1132" w:hanging="295"/>
      </w:pPr>
      <w:rPr>
        <w:rFonts w:hint="default"/>
        <w:lang w:val="vi" w:eastAsia="en-US" w:bidi="ar-SA"/>
      </w:rPr>
    </w:lvl>
    <w:lvl w:ilvl="2" w:tplc="3BCEB5C0">
      <w:numFmt w:val="bullet"/>
      <w:lvlText w:val="•"/>
      <w:lvlJc w:val="left"/>
      <w:pPr>
        <w:ind w:left="2124" w:hanging="295"/>
      </w:pPr>
      <w:rPr>
        <w:rFonts w:hint="default"/>
        <w:lang w:val="vi" w:eastAsia="en-US" w:bidi="ar-SA"/>
      </w:rPr>
    </w:lvl>
    <w:lvl w:ilvl="3" w:tplc="24703FC8">
      <w:numFmt w:val="bullet"/>
      <w:lvlText w:val="•"/>
      <w:lvlJc w:val="left"/>
      <w:pPr>
        <w:ind w:left="3117" w:hanging="295"/>
      </w:pPr>
      <w:rPr>
        <w:rFonts w:hint="default"/>
        <w:lang w:val="vi" w:eastAsia="en-US" w:bidi="ar-SA"/>
      </w:rPr>
    </w:lvl>
    <w:lvl w:ilvl="4" w:tplc="38685C60">
      <w:numFmt w:val="bullet"/>
      <w:lvlText w:val="•"/>
      <w:lvlJc w:val="left"/>
      <w:pPr>
        <w:ind w:left="4109" w:hanging="295"/>
      </w:pPr>
      <w:rPr>
        <w:rFonts w:hint="default"/>
        <w:lang w:val="vi" w:eastAsia="en-US" w:bidi="ar-SA"/>
      </w:rPr>
    </w:lvl>
    <w:lvl w:ilvl="5" w:tplc="28E42CA6">
      <w:numFmt w:val="bullet"/>
      <w:lvlText w:val="•"/>
      <w:lvlJc w:val="left"/>
      <w:pPr>
        <w:ind w:left="5102" w:hanging="295"/>
      </w:pPr>
      <w:rPr>
        <w:rFonts w:hint="default"/>
        <w:lang w:val="vi" w:eastAsia="en-US" w:bidi="ar-SA"/>
      </w:rPr>
    </w:lvl>
    <w:lvl w:ilvl="6" w:tplc="6406D7CC">
      <w:numFmt w:val="bullet"/>
      <w:lvlText w:val="•"/>
      <w:lvlJc w:val="left"/>
      <w:pPr>
        <w:ind w:left="6094" w:hanging="295"/>
      </w:pPr>
      <w:rPr>
        <w:rFonts w:hint="default"/>
        <w:lang w:val="vi" w:eastAsia="en-US" w:bidi="ar-SA"/>
      </w:rPr>
    </w:lvl>
    <w:lvl w:ilvl="7" w:tplc="2B06F95E">
      <w:numFmt w:val="bullet"/>
      <w:lvlText w:val="•"/>
      <w:lvlJc w:val="left"/>
      <w:pPr>
        <w:ind w:left="7087" w:hanging="295"/>
      </w:pPr>
      <w:rPr>
        <w:rFonts w:hint="default"/>
        <w:lang w:val="vi" w:eastAsia="en-US" w:bidi="ar-SA"/>
      </w:rPr>
    </w:lvl>
    <w:lvl w:ilvl="8" w:tplc="46E671B2">
      <w:numFmt w:val="bullet"/>
      <w:lvlText w:val="•"/>
      <w:lvlJc w:val="left"/>
      <w:pPr>
        <w:ind w:left="8079" w:hanging="295"/>
      </w:pPr>
      <w:rPr>
        <w:rFonts w:hint="default"/>
        <w:lang w:val="vi" w:eastAsia="en-US" w:bidi="ar-SA"/>
      </w:rPr>
    </w:lvl>
  </w:abstractNum>
  <w:abstractNum w:abstractNumId="4">
    <w:nsid w:val="5BC859F4"/>
    <w:multiLevelType w:val="hybridMultilevel"/>
    <w:tmpl w:val="72AC9B54"/>
    <w:lvl w:ilvl="0" w:tplc="7CE86E52">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BF8FC34">
      <w:start w:val="1"/>
      <w:numFmt w:val="lowerLetter"/>
      <w:lvlText w:val="%2)"/>
      <w:lvlJc w:val="left"/>
      <w:pPr>
        <w:ind w:left="1139"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D147018">
      <w:numFmt w:val="bullet"/>
      <w:lvlText w:val="•"/>
      <w:lvlJc w:val="left"/>
      <w:pPr>
        <w:ind w:left="2131" w:hanging="289"/>
      </w:pPr>
      <w:rPr>
        <w:rFonts w:hint="default"/>
        <w:lang w:val="vi" w:eastAsia="en-US" w:bidi="ar-SA"/>
      </w:rPr>
    </w:lvl>
    <w:lvl w:ilvl="3" w:tplc="B234FD16">
      <w:numFmt w:val="bullet"/>
      <w:lvlText w:val="•"/>
      <w:lvlJc w:val="left"/>
      <w:pPr>
        <w:ind w:left="3123" w:hanging="289"/>
      </w:pPr>
      <w:rPr>
        <w:rFonts w:hint="default"/>
        <w:lang w:val="vi" w:eastAsia="en-US" w:bidi="ar-SA"/>
      </w:rPr>
    </w:lvl>
    <w:lvl w:ilvl="4" w:tplc="E946C334">
      <w:numFmt w:val="bullet"/>
      <w:lvlText w:val="•"/>
      <w:lvlJc w:val="left"/>
      <w:pPr>
        <w:ind w:left="4114" w:hanging="289"/>
      </w:pPr>
      <w:rPr>
        <w:rFonts w:hint="default"/>
        <w:lang w:val="vi" w:eastAsia="en-US" w:bidi="ar-SA"/>
      </w:rPr>
    </w:lvl>
    <w:lvl w:ilvl="5" w:tplc="3138A9DE">
      <w:numFmt w:val="bullet"/>
      <w:lvlText w:val="•"/>
      <w:lvlJc w:val="left"/>
      <w:pPr>
        <w:ind w:left="5106" w:hanging="289"/>
      </w:pPr>
      <w:rPr>
        <w:rFonts w:hint="default"/>
        <w:lang w:val="vi" w:eastAsia="en-US" w:bidi="ar-SA"/>
      </w:rPr>
    </w:lvl>
    <w:lvl w:ilvl="6" w:tplc="2E781242">
      <w:numFmt w:val="bullet"/>
      <w:lvlText w:val="•"/>
      <w:lvlJc w:val="left"/>
      <w:pPr>
        <w:ind w:left="6098" w:hanging="289"/>
      </w:pPr>
      <w:rPr>
        <w:rFonts w:hint="default"/>
        <w:lang w:val="vi" w:eastAsia="en-US" w:bidi="ar-SA"/>
      </w:rPr>
    </w:lvl>
    <w:lvl w:ilvl="7" w:tplc="DFA66062">
      <w:numFmt w:val="bullet"/>
      <w:lvlText w:val="•"/>
      <w:lvlJc w:val="left"/>
      <w:pPr>
        <w:ind w:left="7089" w:hanging="289"/>
      </w:pPr>
      <w:rPr>
        <w:rFonts w:hint="default"/>
        <w:lang w:val="vi" w:eastAsia="en-US" w:bidi="ar-SA"/>
      </w:rPr>
    </w:lvl>
    <w:lvl w:ilvl="8" w:tplc="299461B2">
      <w:numFmt w:val="bullet"/>
      <w:lvlText w:val="•"/>
      <w:lvlJc w:val="left"/>
      <w:pPr>
        <w:ind w:left="8081" w:hanging="289"/>
      </w:pPr>
      <w:rPr>
        <w:rFonts w:hint="default"/>
        <w:lang w:val="vi" w:eastAsia="en-US" w:bidi="ar-SA"/>
      </w:rPr>
    </w:lvl>
  </w:abstractNum>
  <w:abstractNum w:abstractNumId="5">
    <w:nsid w:val="635E4A28"/>
    <w:multiLevelType w:val="hybridMultilevel"/>
    <w:tmpl w:val="404637E0"/>
    <w:lvl w:ilvl="0" w:tplc="02A03040">
      <w:start w:val="1"/>
      <w:numFmt w:val="decimal"/>
      <w:lvlText w:val="%1."/>
      <w:lvlJc w:val="left"/>
      <w:pPr>
        <w:ind w:left="113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51B02DF2">
      <w:start w:val="1"/>
      <w:numFmt w:val="lowerLetter"/>
      <w:lvlText w:val="%2)"/>
      <w:lvlJc w:val="left"/>
      <w:pPr>
        <w:ind w:left="1139"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23B4F55E">
      <w:numFmt w:val="bullet"/>
      <w:lvlText w:val="•"/>
      <w:lvlJc w:val="left"/>
      <w:pPr>
        <w:ind w:left="2924" w:hanging="288"/>
      </w:pPr>
      <w:rPr>
        <w:rFonts w:hint="default"/>
        <w:lang w:val="vi" w:eastAsia="en-US" w:bidi="ar-SA"/>
      </w:rPr>
    </w:lvl>
    <w:lvl w:ilvl="3" w:tplc="A4666CE4">
      <w:numFmt w:val="bullet"/>
      <w:lvlText w:val="•"/>
      <w:lvlJc w:val="left"/>
      <w:pPr>
        <w:ind w:left="3817" w:hanging="288"/>
      </w:pPr>
      <w:rPr>
        <w:rFonts w:hint="default"/>
        <w:lang w:val="vi" w:eastAsia="en-US" w:bidi="ar-SA"/>
      </w:rPr>
    </w:lvl>
    <w:lvl w:ilvl="4" w:tplc="00FAB30E">
      <w:numFmt w:val="bullet"/>
      <w:lvlText w:val="•"/>
      <w:lvlJc w:val="left"/>
      <w:pPr>
        <w:ind w:left="4709" w:hanging="288"/>
      </w:pPr>
      <w:rPr>
        <w:rFonts w:hint="default"/>
        <w:lang w:val="vi" w:eastAsia="en-US" w:bidi="ar-SA"/>
      </w:rPr>
    </w:lvl>
    <w:lvl w:ilvl="5" w:tplc="C98C9E66">
      <w:numFmt w:val="bullet"/>
      <w:lvlText w:val="•"/>
      <w:lvlJc w:val="left"/>
      <w:pPr>
        <w:ind w:left="5602" w:hanging="288"/>
      </w:pPr>
      <w:rPr>
        <w:rFonts w:hint="default"/>
        <w:lang w:val="vi" w:eastAsia="en-US" w:bidi="ar-SA"/>
      </w:rPr>
    </w:lvl>
    <w:lvl w:ilvl="6" w:tplc="3C5605AA">
      <w:numFmt w:val="bullet"/>
      <w:lvlText w:val="•"/>
      <w:lvlJc w:val="left"/>
      <w:pPr>
        <w:ind w:left="6494" w:hanging="288"/>
      </w:pPr>
      <w:rPr>
        <w:rFonts w:hint="default"/>
        <w:lang w:val="vi" w:eastAsia="en-US" w:bidi="ar-SA"/>
      </w:rPr>
    </w:lvl>
    <w:lvl w:ilvl="7" w:tplc="A7863CC6">
      <w:numFmt w:val="bullet"/>
      <w:lvlText w:val="•"/>
      <w:lvlJc w:val="left"/>
      <w:pPr>
        <w:ind w:left="7387" w:hanging="288"/>
      </w:pPr>
      <w:rPr>
        <w:rFonts w:hint="default"/>
        <w:lang w:val="vi" w:eastAsia="en-US" w:bidi="ar-SA"/>
      </w:rPr>
    </w:lvl>
    <w:lvl w:ilvl="8" w:tplc="EC8C6404">
      <w:numFmt w:val="bullet"/>
      <w:lvlText w:val="•"/>
      <w:lvlJc w:val="left"/>
      <w:pPr>
        <w:ind w:left="8279" w:hanging="288"/>
      </w:pPr>
      <w:rPr>
        <w:rFonts w:hint="default"/>
        <w:lang w:val="vi" w:eastAsia="en-US" w:bidi="ar-SA"/>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57D82"/>
    <w:rsid w:val="00077C62"/>
    <w:rsid w:val="00337007"/>
    <w:rsid w:val="003A6E1C"/>
    <w:rsid w:val="0057205D"/>
    <w:rsid w:val="005A23BA"/>
    <w:rsid w:val="006D73C5"/>
    <w:rsid w:val="006E564A"/>
    <w:rsid w:val="007B15FA"/>
    <w:rsid w:val="00810C8F"/>
    <w:rsid w:val="00857D82"/>
    <w:rsid w:val="008E028B"/>
    <w:rsid w:val="00951722"/>
    <w:rsid w:val="009C4F8A"/>
    <w:rsid w:val="00DC2EAD"/>
    <w:rsid w:val="00F6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5"/>
      <w:ind w:left="85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07"/>
      <w:jc w:val="both"/>
    </w:pPr>
    <w:rPr>
      <w:sz w:val="28"/>
      <w:szCs w:val="28"/>
    </w:rPr>
  </w:style>
  <w:style w:type="paragraph" w:styleId="ListParagraph">
    <w:name w:val="List Paragraph"/>
    <w:basedOn w:val="Normal"/>
    <w:uiPriority w:val="1"/>
    <w:qFormat/>
    <w:pPr>
      <w:spacing w:before="120"/>
      <w:ind w:left="143" w:firstLine="707"/>
      <w:jc w:val="both"/>
    </w:pPr>
  </w:style>
  <w:style w:type="paragraph" w:customStyle="1" w:styleId="TableParagraph">
    <w:name w:val="Table Paragraph"/>
    <w:basedOn w:val="Normal"/>
    <w:uiPriority w:val="1"/>
    <w:qFormat/>
    <w:pPr>
      <w:spacing w:line="252" w:lineRule="exact"/>
      <w:ind w:left="174" w:hanging="12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5"/>
      <w:ind w:left="851"/>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707"/>
      <w:jc w:val="both"/>
    </w:pPr>
    <w:rPr>
      <w:sz w:val="28"/>
      <w:szCs w:val="28"/>
    </w:rPr>
  </w:style>
  <w:style w:type="paragraph" w:styleId="ListParagraph">
    <w:name w:val="List Paragraph"/>
    <w:basedOn w:val="Normal"/>
    <w:uiPriority w:val="1"/>
    <w:qFormat/>
    <w:pPr>
      <w:spacing w:before="120"/>
      <w:ind w:left="143" w:firstLine="707"/>
      <w:jc w:val="both"/>
    </w:pPr>
  </w:style>
  <w:style w:type="paragraph" w:customStyle="1" w:styleId="TableParagraph">
    <w:name w:val="Table Paragraph"/>
    <w:basedOn w:val="Normal"/>
    <w:uiPriority w:val="1"/>
    <w:qFormat/>
    <w:pPr>
      <w:spacing w:line="252" w:lineRule="exact"/>
      <w:ind w:left="174" w:hanging="12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1125</Words>
  <Characters>6417</Characters>
  <Application>Microsoft Office Word</Application>
  <DocSecurity>0</DocSecurity>
  <Lines>53</Lines>
  <Paragraphs>15</Paragraphs>
  <ScaleCrop>false</ScaleCrop>
  <Company>Microsoft</Company>
  <LinksUpToDate>false</LinksUpToDate>
  <CharactersWithSpaces>7527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Triều Cao Văn</dc:creator>
  <cp:lastModifiedBy>Admin</cp:lastModifiedBy>
  <cp:revision>14</cp:revision>
  <dcterms:created xsi:type="dcterms:W3CDTF">2026-01-30T07:32:00Z</dcterms:created>
  <dcterms:modified xsi:type="dcterms:W3CDTF">2026-01-30T07:54:00Z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2026-01-08T00:00:00Z</vt:filetime>
  </property>
  <property fmtid="{D5CDD505-2E9C-101B-9397-08002B2CF9AE}" pid="3" name="Creator">
    <vt:lpwstr>Microsoft® Word 2013</vt:lpwstr>
  </property>
  <property fmtid="{D5CDD505-2E9C-101B-9397-08002B2CF9AE}" pid="4" name="LastSaved">
    <vt:filetime>2026-01-30T00:00:00Z</vt:filetime>
  </property>
  <property fmtid="{D5CDD505-2E9C-101B-9397-08002B2CF9AE}" pid="5" name="Producer">
    <vt:lpwstr>Microsoft® Word 2013; modified using iTextSharp™ 5.5.9 ©2000-2016 iText Group NV (AGPL-version)</vt:lpwstr>
  </property>
</Properties>
</file>