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1"/>
        <w:gridCol w:w="5625"/>
      </w:tblGrid>
      <w:tr w:rsidR="00C076E5" w14:paraId="499B4116" w14:textId="77777777" w:rsidTr="002806E3">
        <w:trPr>
          <w:trHeight w:val="600"/>
        </w:trPr>
        <w:tc>
          <w:tcPr>
            <w:tcW w:w="3541" w:type="dxa"/>
          </w:tcPr>
          <w:p w14:paraId="519001CB" w14:textId="77777777" w:rsidR="00C076E5" w:rsidRDefault="00C076E5" w:rsidP="002806E3">
            <w:pPr>
              <w:pStyle w:val="TableParagraph"/>
              <w:spacing w:line="292" w:lineRule="exact"/>
              <w:ind w:left="0" w:right="51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ỦY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BAN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NHÂN</w:t>
            </w:r>
            <w:r>
              <w:rPr>
                <w:b/>
                <w:spacing w:val="-5"/>
                <w:sz w:val="26"/>
              </w:rPr>
              <w:t xml:space="preserve"> DÂN</w:t>
            </w:r>
          </w:p>
          <w:p w14:paraId="1CA1B193" w14:textId="77777777" w:rsidR="00C076E5" w:rsidRDefault="00C076E5" w:rsidP="002806E3">
            <w:pPr>
              <w:pStyle w:val="TableParagraph"/>
              <w:spacing w:before="1" w:line="287" w:lineRule="exact"/>
              <w:ind w:left="2" w:right="51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THÀ</w:t>
            </w:r>
            <w:r>
              <w:rPr>
                <w:b/>
                <w:sz w:val="26"/>
                <w:u w:val="single"/>
              </w:rPr>
              <w:t>NH</w:t>
            </w:r>
            <w:r>
              <w:rPr>
                <w:b/>
                <w:spacing w:val="-5"/>
                <w:sz w:val="26"/>
                <w:u w:val="single"/>
              </w:rPr>
              <w:t xml:space="preserve"> </w:t>
            </w:r>
            <w:r>
              <w:rPr>
                <w:b/>
                <w:sz w:val="26"/>
                <w:u w:val="single"/>
              </w:rPr>
              <w:t>PHỐ</w:t>
            </w:r>
            <w:r>
              <w:rPr>
                <w:b/>
                <w:spacing w:val="-7"/>
                <w:sz w:val="26"/>
                <w:u w:val="single"/>
              </w:rPr>
              <w:t xml:space="preserve"> </w:t>
            </w:r>
            <w:r>
              <w:rPr>
                <w:b/>
                <w:sz w:val="26"/>
                <w:u w:val="single"/>
              </w:rPr>
              <w:t>ĐÀ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NẴNG</w:t>
            </w:r>
          </w:p>
        </w:tc>
        <w:tc>
          <w:tcPr>
            <w:tcW w:w="5625" w:type="dxa"/>
          </w:tcPr>
          <w:p w14:paraId="02260C4E" w14:textId="77777777" w:rsidR="00C076E5" w:rsidRDefault="00C076E5" w:rsidP="002806E3">
            <w:pPr>
              <w:pStyle w:val="TableParagraph"/>
              <w:spacing w:line="266" w:lineRule="exact"/>
              <w:ind w:left="520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CỘNG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HÒA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HỘI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CHỦ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NGHĨA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VIỆT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NAM</w:t>
            </w:r>
          </w:p>
          <w:p w14:paraId="08B2ACC9" w14:textId="77777777" w:rsidR="00C076E5" w:rsidRDefault="00C076E5" w:rsidP="002806E3">
            <w:pPr>
              <w:pStyle w:val="TableParagraph"/>
              <w:spacing w:before="3" w:line="240" w:lineRule="auto"/>
              <w:ind w:left="5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Độc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lập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Tự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do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Hạnh</w:t>
            </w:r>
            <w:r>
              <w:rPr>
                <w:b/>
                <w:spacing w:val="-4"/>
                <w:sz w:val="26"/>
              </w:rPr>
              <w:t xml:space="preserve"> phúc</w:t>
            </w:r>
          </w:p>
        </w:tc>
      </w:tr>
      <w:tr w:rsidR="00C076E5" w14:paraId="045E22DA" w14:textId="77777777" w:rsidTr="002806E3">
        <w:trPr>
          <w:trHeight w:val="404"/>
        </w:trPr>
        <w:tc>
          <w:tcPr>
            <w:tcW w:w="3541" w:type="dxa"/>
          </w:tcPr>
          <w:p w14:paraId="641CBDF3" w14:textId="77777777" w:rsidR="00C076E5" w:rsidRDefault="00C076E5" w:rsidP="002806E3">
            <w:pPr>
              <w:pStyle w:val="TableParagraph"/>
              <w:tabs>
                <w:tab w:val="left" w:pos="1110"/>
              </w:tabs>
              <w:spacing w:before="89" w:line="295" w:lineRule="exact"/>
              <w:ind w:left="50"/>
              <w:rPr>
                <w:sz w:val="26"/>
              </w:rPr>
            </w:pPr>
            <w:r>
              <w:rPr>
                <w:sz w:val="26"/>
              </w:rPr>
              <w:t>Số: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4"/>
                <w:sz w:val="26"/>
                <w:lang w:val="en-US"/>
              </w:rPr>
              <w:t xml:space="preserve"> </w:t>
            </w:r>
            <w:r>
              <w:rPr>
                <w:spacing w:val="-5"/>
                <w:sz w:val="28"/>
              </w:rPr>
              <w:t>88</w:t>
            </w:r>
            <w:r>
              <w:rPr>
                <w:spacing w:val="-5"/>
                <w:sz w:val="28"/>
                <w:lang w:val="en-US"/>
              </w:rPr>
              <w:t xml:space="preserve"> </w:t>
            </w:r>
            <w:r>
              <w:rPr>
                <w:spacing w:val="-2"/>
                <w:sz w:val="26"/>
              </w:rPr>
              <w:t>/2025/QĐ-</w:t>
            </w:r>
            <w:r>
              <w:rPr>
                <w:spacing w:val="-4"/>
                <w:sz w:val="26"/>
              </w:rPr>
              <w:t>UBND</w:t>
            </w:r>
          </w:p>
        </w:tc>
        <w:tc>
          <w:tcPr>
            <w:tcW w:w="5625" w:type="dxa"/>
          </w:tcPr>
          <w:p w14:paraId="3DB00372" w14:textId="77777777" w:rsidR="00C076E5" w:rsidRDefault="00C076E5" w:rsidP="002806E3">
            <w:pPr>
              <w:pStyle w:val="TableParagraph"/>
              <w:spacing w:line="20" w:lineRule="exact"/>
              <w:ind w:left="149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0DB383FE" wp14:editId="3ADB63F7">
                      <wp:extent cx="1990725" cy="9525"/>
                      <wp:effectExtent l="9525" t="0" r="0" b="0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90725" cy="9525"/>
                                <a:chOff x="0" y="0"/>
                                <a:chExt cx="1990725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4572"/>
                                  <a:ext cx="19907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90725">
                                      <a:moveTo>
                                        <a:pt x="0" y="0"/>
                                      </a:moveTo>
                                      <a:lnTo>
                                        <a:pt x="199072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842C20" id="Group 1" o:spid="_x0000_s1026" style="width:156.75pt;height:.75pt;mso-position-horizontal-relative:char;mso-position-vertical-relative:line" coordsize="1990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">
                      <v:shape id="Graphic 2" o:spid="_x0000_s1027" style="position:absolute;top:45;width:19907;height:13;visibility:visible;mso-wrap-style:square;v-text-anchor:top" coordsize="1990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" path="m,l1990725,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4810308" w14:textId="77777777" w:rsidR="00C076E5" w:rsidRDefault="00C076E5" w:rsidP="002806E3">
            <w:pPr>
              <w:pStyle w:val="TableParagraph"/>
              <w:spacing w:before="85" w:line="279" w:lineRule="exact"/>
              <w:ind w:left="520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Đà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Nẵng,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ngày</w:t>
            </w:r>
            <w:r>
              <w:rPr>
                <w:i/>
                <w:spacing w:val="33"/>
                <w:sz w:val="26"/>
              </w:rPr>
              <w:t xml:space="preserve"> </w:t>
            </w:r>
            <w:r>
              <w:rPr>
                <w:i/>
                <w:position w:val="-1"/>
                <w:sz w:val="28"/>
              </w:rPr>
              <w:t>17</w:t>
            </w:r>
            <w:r>
              <w:rPr>
                <w:i/>
                <w:spacing w:val="-1"/>
                <w:position w:val="-1"/>
                <w:sz w:val="28"/>
              </w:rPr>
              <w:t xml:space="preserve"> </w:t>
            </w:r>
            <w:r>
              <w:rPr>
                <w:i/>
                <w:sz w:val="26"/>
              </w:rPr>
              <w:t>tháng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12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năm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pacing w:val="-4"/>
                <w:sz w:val="26"/>
              </w:rPr>
              <w:t>2025</w:t>
            </w:r>
          </w:p>
        </w:tc>
      </w:tr>
    </w:tbl>
    <w:p w14:paraId="2A6BA99D" w14:textId="77777777" w:rsidR="00C076E5" w:rsidRDefault="00C076E5" w:rsidP="00C076E5">
      <w:pPr>
        <w:pStyle w:val="BodyText"/>
        <w:spacing w:before="301"/>
        <w:ind w:left="0" w:firstLine="0"/>
        <w:jc w:val="left"/>
      </w:pPr>
    </w:p>
    <w:p w14:paraId="7F56AA26" w14:textId="77777777" w:rsidR="00C076E5" w:rsidRDefault="00C076E5" w:rsidP="00C076E5">
      <w:pPr>
        <w:pStyle w:val="Heading1"/>
        <w:spacing w:before="1" w:line="322" w:lineRule="exact"/>
        <w:ind w:left="1"/>
      </w:pPr>
      <w:r>
        <w:t>QUYẾT</w:t>
      </w:r>
      <w:r>
        <w:rPr>
          <w:spacing w:val="-7"/>
        </w:rPr>
        <w:t xml:space="preserve"> </w:t>
      </w:r>
      <w:r>
        <w:rPr>
          <w:spacing w:val="-4"/>
        </w:rPr>
        <w:t>ĐỊNH</w:t>
      </w:r>
    </w:p>
    <w:p w14:paraId="3ACA63E6" w14:textId="77777777" w:rsidR="00C076E5" w:rsidRDefault="00C076E5" w:rsidP="00C076E5">
      <w:pPr>
        <w:ind w:left="1021" w:right="1021" w:firstLine="2"/>
        <w:jc w:val="center"/>
        <w:rPr>
          <w:b/>
          <w:sz w:val="28"/>
        </w:rPr>
      </w:pPr>
      <w:r>
        <w:rPr>
          <w:b/>
          <w:sz w:val="28"/>
        </w:rPr>
        <w:t>Phân cấp nhiệm vụ cấp Giấy chứng nhận xuất xứ hàng hoá và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chấp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thuận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bằng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văn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bản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cho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thương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nhân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chứng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nhận xuất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xứ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hàng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hoá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xuất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khẩu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trên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địa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bàn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thành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phố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Đà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Nẵng</w:t>
      </w:r>
    </w:p>
    <w:p w14:paraId="01673E35" w14:textId="77777777" w:rsidR="00C076E5" w:rsidRDefault="00C076E5" w:rsidP="00C076E5">
      <w:pPr>
        <w:pStyle w:val="BodyText"/>
        <w:spacing w:before="9"/>
        <w:ind w:left="0" w:firstLine="0"/>
        <w:jc w:val="left"/>
        <w:rPr>
          <w:b/>
          <w:sz w:val="3"/>
        </w:rPr>
      </w:pPr>
      <w:r>
        <w:rPr>
          <w:b/>
          <w:noProof/>
          <w:sz w:val="3"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D96D985" wp14:editId="6F236E2C">
                <wp:simplePos x="0" y="0"/>
                <wp:positionH relativeFrom="page">
                  <wp:posOffset>3000755</wp:posOffset>
                </wp:positionH>
                <wp:positionV relativeFrom="paragraph">
                  <wp:posOffset>42877</wp:posOffset>
                </wp:positionV>
                <wp:extent cx="199072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0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0725">
                              <a:moveTo>
                                <a:pt x="0" y="0"/>
                              </a:moveTo>
                              <a:lnTo>
                                <a:pt x="19907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66493" id="Graphic 3" o:spid="_x0000_s1026" style="position:absolute;margin-left:236.3pt;margin-top:3.4pt;width:156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90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" path="m,l199072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70CA2DF3" w14:textId="77777777" w:rsidR="00C076E5" w:rsidRDefault="00C076E5" w:rsidP="00C076E5">
      <w:pPr>
        <w:pStyle w:val="BodyText"/>
        <w:spacing w:before="41"/>
        <w:ind w:left="0" w:firstLine="0"/>
        <w:jc w:val="left"/>
        <w:rPr>
          <w:b/>
        </w:rPr>
      </w:pPr>
    </w:p>
    <w:p w14:paraId="1751B40C" w14:textId="77777777" w:rsidR="00C076E5" w:rsidRDefault="00C076E5" w:rsidP="00C076E5">
      <w:pPr>
        <w:ind w:left="709"/>
        <w:jc w:val="both"/>
        <w:rPr>
          <w:i/>
          <w:sz w:val="28"/>
        </w:rPr>
      </w:pPr>
      <w:r>
        <w:rPr>
          <w:i/>
          <w:sz w:val="28"/>
        </w:rPr>
        <w:t>Căn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cứ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Luật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Tổ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chức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Chính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quyền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địa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phương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ngày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16/6/2025;</w:t>
      </w:r>
    </w:p>
    <w:p w14:paraId="3474FD9D" w14:textId="77777777" w:rsidR="00C076E5" w:rsidRDefault="00C076E5" w:rsidP="00C076E5">
      <w:pPr>
        <w:spacing w:before="119"/>
        <w:ind w:left="143" w:right="140" w:firstLine="566"/>
        <w:jc w:val="both"/>
        <w:rPr>
          <w:i/>
          <w:sz w:val="28"/>
        </w:rPr>
      </w:pPr>
      <w:r>
        <w:rPr>
          <w:i/>
          <w:sz w:val="28"/>
        </w:rPr>
        <w:t>Căn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cứ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Luật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Ban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hành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văn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bản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quy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phạm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pháp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luật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ngày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19/02/2025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và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Luật sửa đổi, bổ sung một số điều của Luật Ban hành văn bản quy phạm pháp luật ngày 25/6/2025;</w:t>
      </w:r>
    </w:p>
    <w:p w14:paraId="07322DEE" w14:textId="77777777" w:rsidR="00C076E5" w:rsidRDefault="00C076E5" w:rsidP="00C076E5">
      <w:pPr>
        <w:spacing w:before="122"/>
        <w:ind w:left="143" w:right="134" w:firstLine="566"/>
        <w:jc w:val="both"/>
        <w:rPr>
          <w:i/>
          <w:sz w:val="28"/>
        </w:rPr>
      </w:pPr>
      <w:r>
        <w:rPr>
          <w:i/>
          <w:sz w:val="28"/>
        </w:rPr>
        <w:t>Căn cứ Nghị định số 78/2025/NĐ-CP ngày ngày 01/4/2025 của Chính phủ quy định chi tiết một số điều và biện pháp để tổ chức, hướng dẫn thi hành luật Luật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Ban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hành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văn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bản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quy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phạm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pháp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luật;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Nghị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định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số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187/2025/NĐ-CP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ngày 01/7/2025 sửa đổi, bổ sung một số điều của Nghị định số 78/2025/NĐ-CP; Nghị định số 79/2025/NĐ-CP ngày 01/4/2025 của Chính phủ về kiểm tra, rà soát, hệ thống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hóa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và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xử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lý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văn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bản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quy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phạm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pháp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luật;</w:t>
      </w:r>
    </w:p>
    <w:p w14:paraId="2B18B849" w14:textId="77777777" w:rsidR="00C076E5" w:rsidRDefault="00C076E5" w:rsidP="00C076E5">
      <w:pPr>
        <w:spacing w:before="120"/>
        <w:ind w:left="143" w:right="140" w:firstLine="566"/>
        <w:jc w:val="both"/>
        <w:rPr>
          <w:i/>
          <w:sz w:val="28"/>
        </w:rPr>
      </w:pPr>
      <w:r>
        <w:rPr>
          <w:i/>
          <w:sz w:val="28"/>
        </w:rPr>
        <w:t>Căn cứ Nghị định số 146/2025/NĐ-CP ngày 12/6/2025 của Chính phủ quy định về phân quyền, phân cấp trong lĩnh vực công nghiệp và thương mại;</w:t>
      </w:r>
    </w:p>
    <w:p w14:paraId="6E62A487" w14:textId="77777777" w:rsidR="00C076E5" w:rsidRDefault="00C076E5" w:rsidP="00C076E5">
      <w:pPr>
        <w:spacing w:before="120"/>
        <w:ind w:left="143" w:right="139" w:firstLine="566"/>
        <w:jc w:val="both"/>
        <w:rPr>
          <w:i/>
          <w:sz w:val="28"/>
        </w:rPr>
      </w:pPr>
      <w:r>
        <w:rPr>
          <w:i/>
          <w:sz w:val="28"/>
        </w:rPr>
        <w:t>Căn cứ Thông tư số 40/2025/TT-BCT ngày 22/6/2025 của Bộ trưởng Bộ Công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Thương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quy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định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về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cấp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Giấy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chứng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nhận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xuất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xứ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hàng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hoá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và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chấp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thuận bằng văn bản cho thương nhân tự chứng nhận xuất xứ hàng hoá xuất khẩu theo khoản 6 Điều 28 Nghị định số 146/2025/NĐ-CP;</w:t>
      </w:r>
    </w:p>
    <w:p w14:paraId="594ED158" w14:textId="77777777" w:rsidR="00C076E5" w:rsidRDefault="00C076E5" w:rsidP="00C076E5">
      <w:pPr>
        <w:spacing w:before="119"/>
        <w:ind w:left="143" w:right="137" w:firstLine="566"/>
        <w:jc w:val="both"/>
        <w:rPr>
          <w:i/>
          <w:sz w:val="28"/>
        </w:rPr>
      </w:pPr>
      <w:r>
        <w:rPr>
          <w:i/>
          <w:sz w:val="28"/>
        </w:rPr>
        <w:t>Căn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cứ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Quyết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định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số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11/2025/QĐ-UBND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ngày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01/7/2025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của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UBND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thành phố Đà Nẵng ban hành quy định về chức năng, nhiệm vụ và cơ cấu tổ chức của Sở Công Thương thành phố Đà Nẵng;</w:t>
      </w:r>
    </w:p>
    <w:p w14:paraId="3FC1F203" w14:textId="77777777" w:rsidR="00C076E5" w:rsidRDefault="00C076E5" w:rsidP="00C076E5">
      <w:pPr>
        <w:spacing w:before="121"/>
        <w:ind w:left="143" w:right="134" w:firstLine="566"/>
        <w:jc w:val="both"/>
        <w:rPr>
          <w:i/>
          <w:sz w:val="28"/>
        </w:rPr>
      </w:pPr>
      <w:r>
        <w:rPr>
          <w:i/>
          <w:sz w:val="28"/>
        </w:rPr>
        <w:t>Theo đề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nghị của Giám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đốc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Sở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Công Thương tại Tờ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trình số 2895/TTr-SCT ngày 26/11/2025 (kèm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theo Báo cáo số 2894/BC-SCT ngày 26/11/2025 về tiếp thu,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giải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trình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kiến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thẩm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định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của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Sở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Tư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pháp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tại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Báo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cáo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số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2486/BC-STP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ngày 18/11/2025);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trên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cơ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sở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kết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quả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lấy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Phiếu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kiến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của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các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thành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viên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UBND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thành phố tại Công văn số 5052/VP-KT ngày 03/12/2025 của Văn phòng UBND thành phố Đà Nẵng;</w:t>
      </w:r>
    </w:p>
    <w:p w14:paraId="0E6E3D27" w14:textId="77777777" w:rsidR="00C076E5" w:rsidRDefault="00C076E5" w:rsidP="00C076E5">
      <w:pPr>
        <w:spacing w:before="121"/>
        <w:ind w:left="143" w:right="142" w:firstLine="566"/>
        <w:jc w:val="both"/>
        <w:rPr>
          <w:i/>
          <w:sz w:val="28"/>
        </w:rPr>
      </w:pPr>
      <w:r>
        <w:rPr>
          <w:i/>
          <w:sz w:val="28"/>
        </w:rPr>
        <w:t>UBND thành phố Đà Nẵng ban hành Quyết định phân cấp nhiệm vụ cấp Giấy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chứng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nhận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xuất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xứ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hàng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hoá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và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chấp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thuận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bằng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văn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bản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cho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thương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nhân tự chứng nhận xuất xứ hàng hoá xuất khẩu trên địa bàn thành phố Đà Nẵng.</w:t>
      </w:r>
    </w:p>
    <w:p w14:paraId="362CAF66" w14:textId="77777777" w:rsidR="00C076E5" w:rsidRDefault="00C076E5" w:rsidP="00C076E5">
      <w:pPr>
        <w:pStyle w:val="BodyText"/>
        <w:spacing w:before="118"/>
        <w:ind w:right="135"/>
        <w:rPr>
          <w:lang w:val="en-US"/>
        </w:rPr>
      </w:pPr>
      <w:r>
        <w:rPr>
          <w:b/>
        </w:rPr>
        <w:t>Điều</w:t>
      </w:r>
      <w:r>
        <w:rPr>
          <w:b/>
          <w:spacing w:val="-12"/>
        </w:rPr>
        <w:t xml:space="preserve"> </w:t>
      </w:r>
      <w:r>
        <w:rPr>
          <w:b/>
        </w:rPr>
        <w:t>1.</w:t>
      </w:r>
      <w:r>
        <w:rPr>
          <w:b/>
          <w:spacing w:val="-12"/>
        </w:rPr>
        <w:t xml:space="preserve"> </w:t>
      </w:r>
      <w:r>
        <w:t>Ban</w:t>
      </w:r>
      <w:r>
        <w:rPr>
          <w:spacing w:val="-12"/>
        </w:rPr>
        <w:t xml:space="preserve"> </w:t>
      </w:r>
      <w:r>
        <w:t>hành</w:t>
      </w:r>
      <w:r>
        <w:rPr>
          <w:spacing w:val="-12"/>
        </w:rPr>
        <w:t xml:space="preserve"> </w:t>
      </w:r>
      <w:r>
        <w:t>kèm</w:t>
      </w:r>
      <w:r>
        <w:rPr>
          <w:spacing w:val="-15"/>
        </w:rPr>
        <w:t xml:space="preserve"> </w:t>
      </w:r>
      <w:r>
        <w:t>theo</w:t>
      </w:r>
      <w:r>
        <w:rPr>
          <w:spacing w:val="-11"/>
        </w:rPr>
        <w:t xml:space="preserve"> </w:t>
      </w:r>
      <w:r>
        <w:t>Quyết</w:t>
      </w:r>
      <w:r>
        <w:rPr>
          <w:spacing w:val="-12"/>
        </w:rPr>
        <w:t xml:space="preserve"> </w:t>
      </w:r>
      <w:r>
        <w:t>định</w:t>
      </w:r>
      <w:r>
        <w:rPr>
          <w:spacing w:val="-14"/>
        </w:rPr>
        <w:t xml:space="preserve"> </w:t>
      </w:r>
      <w:r>
        <w:t>này</w:t>
      </w:r>
      <w:r>
        <w:rPr>
          <w:spacing w:val="-9"/>
        </w:rPr>
        <w:t xml:space="preserve"> </w:t>
      </w:r>
      <w:r>
        <w:t>Quy</w:t>
      </w:r>
      <w:r>
        <w:rPr>
          <w:spacing w:val="-14"/>
        </w:rPr>
        <w:t xml:space="preserve"> </w:t>
      </w:r>
      <w:r>
        <w:t>định</w:t>
      </w:r>
      <w:r>
        <w:rPr>
          <w:spacing w:val="-12"/>
        </w:rPr>
        <w:t xml:space="preserve"> </w:t>
      </w:r>
      <w:r>
        <w:t>phân</w:t>
      </w:r>
      <w:r>
        <w:rPr>
          <w:spacing w:val="-12"/>
        </w:rPr>
        <w:t xml:space="preserve"> </w:t>
      </w:r>
      <w:r>
        <w:t>cấp</w:t>
      </w:r>
      <w:r>
        <w:rPr>
          <w:spacing w:val="-12"/>
        </w:rPr>
        <w:t xml:space="preserve"> </w:t>
      </w:r>
      <w:r>
        <w:t>nhiệm</w:t>
      </w:r>
      <w:r>
        <w:rPr>
          <w:spacing w:val="-17"/>
        </w:rPr>
        <w:t xml:space="preserve"> </w:t>
      </w:r>
      <w:r>
        <w:t>vụ</w:t>
      </w:r>
      <w:r>
        <w:rPr>
          <w:spacing w:val="-8"/>
        </w:rPr>
        <w:t xml:space="preserve"> </w:t>
      </w:r>
      <w:r>
        <w:lastRenderedPageBreak/>
        <w:t>cấp Giấy</w:t>
      </w:r>
      <w:r>
        <w:rPr>
          <w:spacing w:val="-6"/>
        </w:rPr>
        <w:t xml:space="preserve"> </w:t>
      </w:r>
      <w:r>
        <w:t>chứng</w:t>
      </w:r>
      <w:r>
        <w:rPr>
          <w:spacing w:val="-1"/>
        </w:rPr>
        <w:t xml:space="preserve"> </w:t>
      </w:r>
      <w:r>
        <w:t>nhận</w:t>
      </w:r>
      <w:r>
        <w:rPr>
          <w:spacing w:val="-1"/>
        </w:rPr>
        <w:t xml:space="preserve"> </w:t>
      </w:r>
      <w:r>
        <w:t>xuất</w:t>
      </w:r>
      <w:r>
        <w:rPr>
          <w:spacing w:val="-1"/>
        </w:rPr>
        <w:t xml:space="preserve"> </w:t>
      </w:r>
      <w:r>
        <w:t>xứ</w:t>
      </w:r>
      <w:r>
        <w:rPr>
          <w:spacing w:val="-3"/>
        </w:rPr>
        <w:t xml:space="preserve"> </w:t>
      </w:r>
      <w:r>
        <w:t>hàng</w:t>
      </w:r>
      <w:r>
        <w:rPr>
          <w:spacing w:val="-1"/>
        </w:rPr>
        <w:t xml:space="preserve"> </w:t>
      </w:r>
      <w:r>
        <w:t>hoá</w:t>
      </w:r>
      <w:r>
        <w:rPr>
          <w:spacing w:val="-5"/>
        </w:rPr>
        <w:t xml:space="preserve"> </w:t>
      </w:r>
      <w:r>
        <w:t>và</w:t>
      </w:r>
      <w:r>
        <w:rPr>
          <w:spacing w:val="-2"/>
        </w:rPr>
        <w:t xml:space="preserve"> </w:t>
      </w:r>
      <w:r>
        <w:t>chấp</w:t>
      </w:r>
      <w:r>
        <w:rPr>
          <w:spacing w:val="-1"/>
        </w:rPr>
        <w:t xml:space="preserve"> </w:t>
      </w:r>
      <w:r>
        <w:t>thuận</w:t>
      </w:r>
      <w:r>
        <w:rPr>
          <w:spacing w:val="-4"/>
        </w:rPr>
        <w:t xml:space="preserve"> </w:t>
      </w:r>
      <w:r>
        <w:t>bằng</w:t>
      </w:r>
      <w:r>
        <w:rPr>
          <w:spacing w:val="-5"/>
        </w:rPr>
        <w:t xml:space="preserve"> </w:t>
      </w:r>
      <w:r>
        <w:t>văn</w:t>
      </w:r>
      <w:r>
        <w:rPr>
          <w:spacing w:val="-1"/>
        </w:rPr>
        <w:t xml:space="preserve"> </w:t>
      </w:r>
      <w:r>
        <w:t>bản</w:t>
      </w:r>
      <w:r>
        <w:rPr>
          <w:spacing w:val="-3"/>
        </w:rPr>
        <w:t xml:space="preserve"> </w:t>
      </w:r>
      <w:r>
        <w:t>cho</w:t>
      </w:r>
      <w:r>
        <w:rPr>
          <w:spacing w:val="-4"/>
        </w:rPr>
        <w:t xml:space="preserve"> </w:t>
      </w:r>
      <w:r>
        <w:t>thương</w:t>
      </w:r>
      <w:r>
        <w:rPr>
          <w:spacing w:val="-1"/>
        </w:rPr>
        <w:t xml:space="preserve"> </w:t>
      </w:r>
      <w:r>
        <w:t>nhân tự chứng nhận xuất xứ hàng hoá xuất khẩu trên địa bàn thành phố Đà Nẵng.</w:t>
      </w:r>
    </w:p>
    <w:p w14:paraId="6B51B8AA" w14:textId="77777777" w:rsidR="00C076E5" w:rsidRDefault="00C076E5" w:rsidP="00C076E5">
      <w:pPr>
        <w:pStyle w:val="BodyText"/>
        <w:spacing w:before="68"/>
        <w:ind w:left="709" w:firstLine="0"/>
      </w:pPr>
      <w:r>
        <w:rPr>
          <w:b/>
          <w:spacing w:val="-2"/>
        </w:rPr>
        <w:t>Điều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2.</w:t>
      </w:r>
      <w:r>
        <w:rPr>
          <w:b/>
          <w:spacing w:val="-15"/>
        </w:rPr>
        <w:t xml:space="preserve"> </w:t>
      </w:r>
      <w:r>
        <w:rPr>
          <w:spacing w:val="-2"/>
        </w:rPr>
        <w:t>Quyết</w:t>
      </w:r>
      <w:r>
        <w:rPr>
          <w:spacing w:val="-16"/>
        </w:rPr>
        <w:t xml:space="preserve"> </w:t>
      </w:r>
      <w:r>
        <w:rPr>
          <w:spacing w:val="-2"/>
        </w:rPr>
        <w:t>định</w:t>
      </w:r>
      <w:r>
        <w:rPr>
          <w:spacing w:val="-15"/>
        </w:rPr>
        <w:t xml:space="preserve"> </w:t>
      </w:r>
      <w:r>
        <w:rPr>
          <w:spacing w:val="-2"/>
        </w:rPr>
        <w:t>này</w:t>
      </w:r>
      <w:r>
        <w:rPr>
          <w:spacing w:val="-16"/>
        </w:rPr>
        <w:t xml:space="preserve"> </w:t>
      </w:r>
      <w:r>
        <w:rPr>
          <w:spacing w:val="-2"/>
        </w:rPr>
        <w:t>có</w:t>
      </w:r>
      <w:r>
        <w:rPr>
          <w:spacing w:val="-15"/>
        </w:rPr>
        <w:t xml:space="preserve"> </w:t>
      </w:r>
      <w:r>
        <w:rPr>
          <w:spacing w:val="-2"/>
        </w:rPr>
        <w:t>hiệu</w:t>
      </w:r>
      <w:r>
        <w:rPr>
          <w:spacing w:val="-16"/>
        </w:rPr>
        <w:t xml:space="preserve"> </w:t>
      </w:r>
      <w:r>
        <w:rPr>
          <w:spacing w:val="-2"/>
        </w:rPr>
        <w:t>lực</w:t>
      </w:r>
      <w:r>
        <w:rPr>
          <w:spacing w:val="-15"/>
        </w:rPr>
        <w:t xml:space="preserve"> </w:t>
      </w:r>
      <w:r>
        <w:rPr>
          <w:spacing w:val="-2"/>
        </w:rPr>
        <w:t>từ</w:t>
      </w:r>
      <w:r>
        <w:rPr>
          <w:spacing w:val="-16"/>
        </w:rPr>
        <w:t xml:space="preserve"> </w:t>
      </w:r>
      <w:r>
        <w:rPr>
          <w:spacing w:val="-2"/>
        </w:rPr>
        <w:t>ngày</w:t>
      </w:r>
      <w:r>
        <w:rPr>
          <w:spacing w:val="-2"/>
          <w:lang w:val="en-US"/>
        </w:rPr>
        <w:t xml:space="preserve"> 27</w:t>
      </w:r>
      <w:r>
        <w:rPr>
          <w:spacing w:val="-15"/>
        </w:rPr>
        <w:t xml:space="preserve"> </w:t>
      </w:r>
      <w:r>
        <w:rPr>
          <w:spacing w:val="-2"/>
        </w:rPr>
        <w:t>tháng</w:t>
      </w:r>
      <w:r>
        <w:rPr>
          <w:spacing w:val="-14"/>
        </w:rPr>
        <w:t xml:space="preserve"> </w:t>
      </w:r>
      <w:r>
        <w:rPr>
          <w:i/>
        </w:rPr>
        <w:t>1</w:t>
      </w:r>
      <w:r>
        <w:rPr>
          <w:i/>
          <w:spacing w:val="-99"/>
        </w:rPr>
        <w:t>2</w:t>
      </w:r>
      <w:r>
        <w:rPr>
          <w:spacing w:val="-2"/>
        </w:rPr>
        <w:t>.</w:t>
      </w:r>
      <w:r>
        <w:rPr>
          <w:spacing w:val="-2"/>
          <w:lang w:val="en-US"/>
        </w:rPr>
        <w:t xml:space="preserve"> </w:t>
      </w:r>
      <w:r>
        <w:rPr>
          <w:spacing w:val="-1"/>
        </w:rPr>
        <w:t xml:space="preserve"> </w:t>
      </w:r>
      <w:r>
        <w:rPr>
          <w:spacing w:val="-2"/>
        </w:rPr>
        <w:t>năm</w:t>
      </w:r>
      <w:r>
        <w:rPr>
          <w:spacing w:val="-15"/>
        </w:rPr>
        <w:t xml:space="preserve"> </w:t>
      </w:r>
      <w:r>
        <w:rPr>
          <w:spacing w:val="-2"/>
        </w:rPr>
        <w:t>2025.</w:t>
      </w:r>
    </w:p>
    <w:p w14:paraId="39263F14" w14:textId="77777777" w:rsidR="00C076E5" w:rsidRDefault="00C076E5" w:rsidP="00C076E5">
      <w:pPr>
        <w:pStyle w:val="BodyText"/>
        <w:spacing w:before="119"/>
        <w:ind w:right="136"/>
      </w:pPr>
      <w:r>
        <w:rPr>
          <w:b/>
          <w:spacing w:val="-4"/>
        </w:rPr>
        <w:t>Điều</w:t>
      </w:r>
      <w:r>
        <w:rPr>
          <w:b/>
          <w:spacing w:val="-10"/>
        </w:rPr>
        <w:t xml:space="preserve"> </w:t>
      </w:r>
      <w:r>
        <w:rPr>
          <w:b/>
          <w:spacing w:val="-4"/>
        </w:rPr>
        <w:t>3.</w:t>
      </w:r>
      <w:r>
        <w:rPr>
          <w:b/>
          <w:spacing w:val="-7"/>
        </w:rPr>
        <w:t xml:space="preserve"> </w:t>
      </w:r>
      <w:r>
        <w:rPr>
          <w:spacing w:val="-4"/>
        </w:rPr>
        <w:t>Chánh</w:t>
      </w:r>
      <w:r>
        <w:rPr>
          <w:spacing w:val="-11"/>
        </w:rPr>
        <w:t xml:space="preserve"> </w:t>
      </w:r>
      <w:r>
        <w:rPr>
          <w:spacing w:val="-4"/>
        </w:rPr>
        <w:t>Văn</w:t>
      </w:r>
      <w:r>
        <w:rPr>
          <w:spacing w:val="-11"/>
        </w:rPr>
        <w:t xml:space="preserve"> </w:t>
      </w:r>
      <w:r>
        <w:rPr>
          <w:spacing w:val="-4"/>
        </w:rPr>
        <w:t>phòng</w:t>
      </w:r>
      <w:r>
        <w:rPr>
          <w:spacing w:val="-11"/>
        </w:rPr>
        <w:t xml:space="preserve"> </w:t>
      </w:r>
      <w:r>
        <w:rPr>
          <w:spacing w:val="-4"/>
        </w:rPr>
        <w:t>UBND</w:t>
      </w:r>
      <w:r>
        <w:rPr>
          <w:spacing w:val="-14"/>
        </w:rPr>
        <w:t xml:space="preserve"> </w:t>
      </w:r>
      <w:r>
        <w:rPr>
          <w:spacing w:val="-4"/>
        </w:rPr>
        <w:t>thành</w:t>
      </w:r>
      <w:r>
        <w:rPr>
          <w:spacing w:val="-10"/>
        </w:rPr>
        <w:t xml:space="preserve"> </w:t>
      </w:r>
      <w:r>
        <w:rPr>
          <w:spacing w:val="-4"/>
        </w:rPr>
        <w:t>phố;</w:t>
      </w:r>
      <w:r>
        <w:rPr>
          <w:spacing w:val="-14"/>
        </w:rPr>
        <w:t xml:space="preserve"> </w:t>
      </w:r>
      <w:r>
        <w:rPr>
          <w:spacing w:val="-4"/>
        </w:rPr>
        <w:t>Giám</w:t>
      </w:r>
      <w:r>
        <w:rPr>
          <w:spacing w:val="-13"/>
        </w:rPr>
        <w:t xml:space="preserve"> </w:t>
      </w:r>
      <w:r>
        <w:rPr>
          <w:spacing w:val="-4"/>
        </w:rPr>
        <w:t>đốc</w:t>
      </w:r>
      <w:r>
        <w:rPr>
          <w:spacing w:val="-12"/>
        </w:rPr>
        <w:t xml:space="preserve"> </w:t>
      </w:r>
      <w:r>
        <w:rPr>
          <w:spacing w:val="-4"/>
        </w:rPr>
        <w:t>các</w:t>
      </w:r>
      <w:r>
        <w:rPr>
          <w:spacing w:val="-12"/>
        </w:rPr>
        <w:t xml:space="preserve"> </w:t>
      </w:r>
      <w:r>
        <w:rPr>
          <w:spacing w:val="-4"/>
        </w:rPr>
        <w:t>Sở:</w:t>
      </w:r>
      <w:r>
        <w:rPr>
          <w:spacing w:val="-11"/>
        </w:rPr>
        <w:t xml:space="preserve"> </w:t>
      </w:r>
      <w:r>
        <w:rPr>
          <w:spacing w:val="-4"/>
        </w:rPr>
        <w:t>Công</w:t>
      </w:r>
      <w:r>
        <w:rPr>
          <w:spacing w:val="-11"/>
        </w:rPr>
        <w:t xml:space="preserve"> </w:t>
      </w:r>
      <w:r>
        <w:rPr>
          <w:spacing w:val="-4"/>
        </w:rPr>
        <w:t xml:space="preserve">Thương, </w:t>
      </w:r>
      <w:r>
        <w:t>Nội vụ, Tư pháp; Thủ trưởng cơ quan, tổ chức, đơn vị có liên quan chịu trách nhiệm thi hành Quyết định này./.</w:t>
      </w:r>
    </w:p>
    <w:p w14:paraId="0B4EBCB5" w14:textId="77777777" w:rsidR="00C076E5" w:rsidRDefault="00C076E5" w:rsidP="00C076E5">
      <w:pPr>
        <w:pStyle w:val="BodyText"/>
        <w:spacing w:before="6"/>
        <w:ind w:left="0" w:firstLine="0"/>
        <w:jc w:val="left"/>
        <w:rPr>
          <w:sz w:val="11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1"/>
        <w:gridCol w:w="4183"/>
      </w:tblGrid>
      <w:tr w:rsidR="00C076E5" w14:paraId="3AB5C1E6" w14:textId="77777777" w:rsidTr="002806E3">
        <w:trPr>
          <w:trHeight w:val="2888"/>
        </w:trPr>
        <w:tc>
          <w:tcPr>
            <w:tcW w:w="4751" w:type="dxa"/>
          </w:tcPr>
          <w:p w14:paraId="66AA2872" w14:textId="77777777" w:rsidR="00C076E5" w:rsidRDefault="00C076E5" w:rsidP="002806E3">
            <w:pPr>
              <w:pStyle w:val="TableParagraph"/>
              <w:numPr>
                <w:ilvl w:val="0"/>
                <w:numId w:val="4"/>
              </w:numPr>
              <w:tabs>
                <w:tab w:val="left" w:pos="174"/>
              </w:tabs>
              <w:spacing w:before="24" w:line="240" w:lineRule="auto"/>
              <w:ind w:left="174" w:hanging="124"/>
            </w:pPr>
          </w:p>
        </w:tc>
        <w:tc>
          <w:tcPr>
            <w:tcW w:w="4183" w:type="dxa"/>
          </w:tcPr>
          <w:p w14:paraId="28DE7C33" w14:textId="77777777" w:rsidR="00C076E5" w:rsidRDefault="00C076E5" w:rsidP="002806E3">
            <w:pPr>
              <w:pStyle w:val="TableParagraph"/>
              <w:spacing w:line="240" w:lineRule="auto"/>
              <w:ind w:left="85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TM.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ỦY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BAN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NHÂN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DÂN KT. CHỦ TỊCH</w:t>
            </w:r>
          </w:p>
          <w:p w14:paraId="7A4F81BF" w14:textId="77777777" w:rsidR="00C076E5" w:rsidRDefault="00C076E5" w:rsidP="002806E3">
            <w:pPr>
              <w:pStyle w:val="TableParagraph"/>
              <w:spacing w:after="77" w:line="321" w:lineRule="exact"/>
              <w:ind w:left="85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PHÓ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CHỦ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TỊCH</w:t>
            </w:r>
          </w:p>
          <w:p w14:paraId="573178B1" w14:textId="77777777" w:rsidR="00C076E5" w:rsidRDefault="00C076E5" w:rsidP="002806E3">
            <w:pPr>
              <w:pStyle w:val="TableParagraph"/>
              <w:spacing w:line="240" w:lineRule="auto"/>
              <w:ind w:left="1107"/>
              <w:rPr>
                <w:noProof/>
                <w:sz w:val="20"/>
                <w:lang w:val="en-US"/>
              </w:rPr>
            </w:pPr>
          </w:p>
          <w:p w14:paraId="1FF00554" w14:textId="77777777" w:rsidR="00C076E5" w:rsidRDefault="00C076E5" w:rsidP="002806E3">
            <w:pPr>
              <w:pStyle w:val="TableParagraph"/>
              <w:spacing w:line="240" w:lineRule="auto"/>
              <w:ind w:left="1107"/>
              <w:rPr>
                <w:sz w:val="20"/>
              </w:rPr>
            </w:pPr>
          </w:p>
          <w:p w14:paraId="560937FD" w14:textId="77777777" w:rsidR="00C076E5" w:rsidRDefault="00C076E5" w:rsidP="002806E3">
            <w:pPr>
              <w:pStyle w:val="TableParagraph"/>
              <w:spacing w:before="88" w:line="302" w:lineRule="exact"/>
              <w:ind w:left="85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Trần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Chí </w:t>
            </w:r>
            <w:r>
              <w:rPr>
                <w:b/>
                <w:spacing w:val="-2"/>
                <w:sz w:val="28"/>
              </w:rPr>
              <w:t>Cường</w:t>
            </w:r>
          </w:p>
        </w:tc>
      </w:tr>
    </w:tbl>
    <w:p w14:paraId="69DC57FD" w14:textId="77777777" w:rsidR="00C076E5" w:rsidRDefault="00C076E5" w:rsidP="00C076E5">
      <w:pPr>
        <w:pStyle w:val="TableParagraph"/>
        <w:spacing w:line="302" w:lineRule="exact"/>
        <w:jc w:val="center"/>
        <w:rPr>
          <w:b/>
          <w:sz w:val="28"/>
        </w:rPr>
        <w:sectPr w:rsidR="00C076E5" w:rsidSect="00C076E5">
          <w:pgSz w:w="11910" w:h="16850"/>
          <w:pgMar w:top="1134" w:right="1134" w:bottom="1134" w:left="1701" w:header="720" w:footer="720" w:gutter="0"/>
          <w:cols w:space="720"/>
          <w:docGrid w:linePitch="299"/>
        </w:sectPr>
      </w:pPr>
    </w:p>
    <w:tbl>
      <w:tblPr>
        <w:tblW w:w="0" w:type="auto"/>
        <w:tblInd w:w="1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7"/>
        <w:gridCol w:w="5643"/>
      </w:tblGrid>
      <w:tr w:rsidR="00C076E5" w14:paraId="5DB62F7B" w14:textId="77777777" w:rsidTr="002806E3">
        <w:trPr>
          <w:trHeight w:val="607"/>
        </w:trPr>
        <w:tc>
          <w:tcPr>
            <w:tcW w:w="3487" w:type="dxa"/>
          </w:tcPr>
          <w:p w14:paraId="45287108" w14:textId="77777777" w:rsidR="00C076E5" w:rsidRDefault="00C076E5" w:rsidP="002806E3">
            <w:pPr>
              <w:pStyle w:val="TableParagraph"/>
              <w:spacing w:line="292" w:lineRule="exact"/>
              <w:ind w:left="2" w:right="534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lastRenderedPageBreak/>
              <w:t>ỦY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BAN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NHÂN</w:t>
            </w:r>
            <w:r>
              <w:rPr>
                <w:b/>
                <w:spacing w:val="-5"/>
                <w:sz w:val="26"/>
              </w:rPr>
              <w:t xml:space="preserve"> DÂN</w:t>
            </w:r>
          </w:p>
          <w:p w14:paraId="3B851DDE" w14:textId="77777777" w:rsidR="00C076E5" w:rsidRDefault="00C076E5" w:rsidP="002806E3">
            <w:pPr>
              <w:pStyle w:val="TableParagraph"/>
              <w:spacing w:before="1" w:line="294" w:lineRule="exact"/>
              <w:ind w:left="0" w:right="534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THÀ</w:t>
            </w:r>
            <w:r>
              <w:rPr>
                <w:b/>
                <w:sz w:val="26"/>
                <w:u w:val="single"/>
              </w:rPr>
              <w:t>NH</w:t>
            </w:r>
            <w:r>
              <w:rPr>
                <w:b/>
                <w:spacing w:val="-5"/>
                <w:sz w:val="26"/>
                <w:u w:val="single"/>
              </w:rPr>
              <w:t xml:space="preserve"> </w:t>
            </w:r>
            <w:r>
              <w:rPr>
                <w:b/>
                <w:sz w:val="26"/>
                <w:u w:val="single"/>
              </w:rPr>
              <w:t>PHỐ</w:t>
            </w:r>
            <w:r>
              <w:rPr>
                <w:b/>
                <w:spacing w:val="-7"/>
                <w:sz w:val="26"/>
                <w:u w:val="single"/>
              </w:rPr>
              <w:t xml:space="preserve"> </w:t>
            </w:r>
            <w:r>
              <w:rPr>
                <w:b/>
                <w:sz w:val="26"/>
                <w:u w:val="single"/>
              </w:rPr>
              <w:t>ĐÀ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NẴNG</w:t>
            </w:r>
          </w:p>
        </w:tc>
        <w:tc>
          <w:tcPr>
            <w:tcW w:w="5643" w:type="dxa"/>
          </w:tcPr>
          <w:p w14:paraId="7CD79EF1" w14:textId="77777777" w:rsidR="00C076E5" w:rsidRDefault="00C076E5" w:rsidP="002806E3">
            <w:pPr>
              <w:pStyle w:val="TableParagraph"/>
              <w:spacing w:line="266" w:lineRule="exact"/>
              <w:ind w:left="538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CỘNG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HÒA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HỘI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CHỦ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NGHĨA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VIỆT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NAM</w:t>
            </w:r>
          </w:p>
          <w:p w14:paraId="76F986D2" w14:textId="77777777" w:rsidR="00C076E5" w:rsidRDefault="00C076E5" w:rsidP="002806E3">
            <w:pPr>
              <w:pStyle w:val="TableParagraph"/>
              <w:spacing w:before="3" w:line="240" w:lineRule="auto"/>
              <w:ind w:left="538"/>
              <w:jc w:val="center"/>
              <w:rPr>
                <w:b/>
                <w:sz w:val="26"/>
              </w:rPr>
            </w:pPr>
            <w:r>
              <w:rPr>
                <w:b/>
                <w:noProof/>
                <w:sz w:val="26"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3D468A4A" wp14:editId="56341FE8">
                      <wp:simplePos x="0" y="0"/>
                      <wp:positionH relativeFrom="column">
                        <wp:posOffset>961296</wp:posOffset>
                      </wp:positionH>
                      <wp:positionV relativeFrom="paragraph">
                        <wp:posOffset>207857</wp:posOffset>
                      </wp:positionV>
                      <wp:extent cx="1990725" cy="952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90725" cy="9525"/>
                                <a:chOff x="0" y="0"/>
                                <a:chExt cx="1990725" cy="952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572"/>
                                  <a:ext cx="19907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90725">
                                      <a:moveTo>
                                        <a:pt x="0" y="0"/>
                                      </a:moveTo>
                                      <a:lnTo>
                                        <a:pt x="199072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63D2B2" id="Group 6" o:spid="_x0000_s1026" style="position:absolute;margin-left:75.7pt;margin-top:16.35pt;width:156.75pt;height:.75pt;z-index:251659264;mso-wrap-distance-left:0;mso-wrap-distance-right:0" coordsize="1990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">
                      <v:shape id="Graphic 7" o:spid="_x0000_s1027" style="position:absolute;top:45;width:19907;height:13;visibility:visible;mso-wrap-style:square;v-text-anchor:top" coordsize="1990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" path="m,l1990725,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6"/>
              </w:rPr>
              <w:t>Độc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lập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Tự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do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Hạnh</w:t>
            </w:r>
            <w:r>
              <w:rPr>
                <w:b/>
                <w:spacing w:val="-4"/>
                <w:sz w:val="26"/>
              </w:rPr>
              <w:t xml:space="preserve"> phúc</w:t>
            </w:r>
          </w:p>
        </w:tc>
      </w:tr>
    </w:tbl>
    <w:p w14:paraId="31487201" w14:textId="77777777" w:rsidR="00C076E5" w:rsidRDefault="00C076E5" w:rsidP="00C076E5">
      <w:pPr>
        <w:pStyle w:val="BodyText"/>
        <w:spacing w:before="242"/>
        <w:ind w:left="0" w:firstLine="0"/>
        <w:jc w:val="left"/>
      </w:pPr>
    </w:p>
    <w:p w14:paraId="434A4E8E" w14:textId="77777777" w:rsidR="00C076E5" w:rsidRDefault="00C076E5" w:rsidP="00C076E5">
      <w:pPr>
        <w:pStyle w:val="Heading1"/>
        <w:spacing w:before="1" w:line="322" w:lineRule="exact"/>
        <w:ind w:left="1"/>
      </w:pPr>
      <w:r>
        <w:t>QUY</w:t>
      </w:r>
      <w:r>
        <w:rPr>
          <w:spacing w:val="-4"/>
        </w:rPr>
        <w:t xml:space="preserve"> ĐỊNH</w:t>
      </w:r>
    </w:p>
    <w:p w14:paraId="14B46E49" w14:textId="77777777" w:rsidR="00C076E5" w:rsidRDefault="00C076E5" w:rsidP="00C076E5">
      <w:pPr>
        <w:ind w:left="1021" w:right="1021" w:firstLine="2"/>
        <w:jc w:val="center"/>
        <w:rPr>
          <w:b/>
          <w:sz w:val="28"/>
        </w:rPr>
      </w:pPr>
      <w:r>
        <w:rPr>
          <w:b/>
          <w:sz w:val="28"/>
        </w:rPr>
        <w:t>Phân cấp nhiệm vụ cấp Giấy chứng nhận xuất xứ hàng hoá và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chấp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thuận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bằng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văn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bản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cho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thương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nhân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chứng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nhận xuất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xứ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hàng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hoá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xuất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khẩu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trên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địa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bàn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thành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phố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Đà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Nẵng</w:t>
      </w:r>
    </w:p>
    <w:p w14:paraId="21A5950A" w14:textId="77777777" w:rsidR="00C076E5" w:rsidRDefault="00C076E5" w:rsidP="00C076E5">
      <w:pPr>
        <w:jc w:val="center"/>
        <w:rPr>
          <w:b/>
          <w:sz w:val="28"/>
        </w:rPr>
      </w:pPr>
    </w:p>
    <w:p w14:paraId="1459B605" w14:textId="77777777" w:rsidR="006E1982" w:rsidRDefault="006E1982" w:rsidP="00C076E5">
      <w:pPr>
        <w:jc w:val="center"/>
        <w:rPr>
          <w:bCs/>
          <w:i/>
          <w:iCs/>
          <w:sz w:val="28"/>
          <w:lang w:val="en-US"/>
        </w:rPr>
      </w:pPr>
      <w:r w:rsidRPr="006E1982">
        <w:rPr>
          <w:bCs/>
          <w:i/>
          <w:iCs/>
          <w:sz w:val="28"/>
          <w:lang w:val="en-US"/>
        </w:rPr>
        <w:t>(Kèm theo Quyết định số 88/2025/QĐ-UBND ngày 17/12/2025 của Ủy ban nhân dân thành phố Đà Nẵng)</w:t>
      </w:r>
    </w:p>
    <w:p w14:paraId="68F7B20C" w14:textId="17773C44" w:rsidR="006E1982" w:rsidRPr="006E1982" w:rsidRDefault="006E1982" w:rsidP="006E1982">
      <w:pPr>
        <w:rPr>
          <w:bCs/>
          <w:i/>
          <w:iCs/>
          <w:sz w:val="28"/>
          <w:lang w:val="en-US"/>
        </w:rPr>
        <w:sectPr w:rsidR="006E1982" w:rsidRPr="006E1982" w:rsidSect="00C076E5">
          <w:pgSz w:w="11910" w:h="16850"/>
          <w:pgMar w:top="1134" w:right="1134" w:bottom="1134" w:left="1701" w:header="720" w:footer="720" w:gutter="0"/>
          <w:cols w:space="720"/>
          <w:docGrid w:linePitch="299"/>
        </w:sectPr>
      </w:pPr>
    </w:p>
    <w:p w14:paraId="6CC6C855" w14:textId="77777777" w:rsidR="006E1982" w:rsidRDefault="006E1982" w:rsidP="00C076E5">
      <w:pPr>
        <w:pStyle w:val="Heading1"/>
        <w:jc w:val="both"/>
      </w:pPr>
    </w:p>
    <w:p w14:paraId="570C36D1" w14:textId="50A88A19" w:rsidR="00C076E5" w:rsidRDefault="00C076E5" w:rsidP="00C076E5">
      <w:pPr>
        <w:pStyle w:val="Heading1"/>
        <w:jc w:val="both"/>
      </w:pPr>
      <w:r>
        <w:t>Điều</w:t>
      </w:r>
      <w:r>
        <w:rPr>
          <w:spacing w:val="-5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Phạm</w:t>
      </w:r>
      <w:r>
        <w:rPr>
          <w:spacing w:val="-6"/>
        </w:rPr>
        <w:t xml:space="preserve"> </w:t>
      </w:r>
      <w:r>
        <w:t>vi</w:t>
      </w:r>
      <w:r>
        <w:rPr>
          <w:spacing w:val="-1"/>
        </w:rPr>
        <w:t xml:space="preserve"> </w:t>
      </w:r>
      <w:r>
        <w:t>điều</w:t>
      </w:r>
      <w:r>
        <w:rPr>
          <w:spacing w:val="-3"/>
        </w:rPr>
        <w:t xml:space="preserve"> </w:t>
      </w:r>
      <w:r>
        <w:t>chỉnh,</w:t>
      </w:r>
      <w:r>
        <w:rPr>
          <w:spacing w:val="-3"/>
        </w:rPr>
        <w:t xml:space="preserve"> </w:t>
      </w:r>
      <w:r>
        <w:t>đối tượng</w:t>
      </w:r>
      <w:r>
        <w:rPr>
          <w:spacing w:val="-5"/>
        </w:rPr>
        <w:t xml:space="preserve"> </w:t>
      </w:r>
      <w:r>
        <w:t>áp</w:t>
      </w:r>
      <w:r>
        <w:rPr>
          <w:spacing w:val="-2"/>
        </w:rPr>
        <w:t xml:space="preserve"> </w:t>
      </w:r>
      <w:r>
        <w:rPr>
          <w:spacing w:val="-4"/>
        </w:rPr>
        <w:t>dụng</w:t>
      </w:r>
    </w:p>
    <w:p w14:paraId="0A9FE5F1" w14:textId="77777777" w:rsidR="00C076E5" w:rsidRDefault="00C076E5" w:rsidP="00C076E5">
      <w:pPr>
        <w:pStyle w:val="ListParagraph"/>
        <w:numPr>
          <w:ilvl w:val="0"/>
          <w:numId w:val="3"/>
        </w:numPr>
        <w:tabs>
          <w:tab w:val="left" w:pos="988"/>
        </w:tabs>
        <w:spacing w:before="115"/>
        <w:ind w:left="988" w:hanging="279"/>
        <w:jc w:val="both"/>
        <w:rPr>
          <w:sz w:val="28"/>
        </w:rPr>
      </w:pPr>
      <w:r>
        <w:rPr>
          <w:sz w:val="28"/>
        </w:rPr>
        <w:t>Phạm</w:t>
      </w:r>
      <w:r>
        <w:rPr>
          <w:spacing w:val="-7"/>
          <w:sz w:val="28"/>
        </w:rPr>
        <w:t xml:space="preserve"> </w:t>
      </w:r>
      <w:r>
        <w:rPr>
          <w:sz w:val="28"/>
        </w:rPr>
        <w:t>vi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điều </w:t>
      </w:r>
      <w:r>
        <w:rPr>
          <w:spacing w:val="-2"/>
          <w:sz w:val="28"/>
        </w:rPr>
        <w:t>chỉnh</w:t>
      </w:r>
    </w:p>
    <w:p w14:paraId="33450540" w14:textId="77777777" w:rsidR="00C076E5" w:rsidRDefault="00C076E5" w:rsidP="00C076E5">
      <w:pPr>
        <w:pStyle w:val="BodyText"/>
        <w:ind w:right="135"/>
      </w:pPr>
      <w:r>
        <w:t>Quyết</w:t>
      </w:r>
      <w:r>
        <w:rPr>
          <w:spacing w:val="-6"/>
        </w:rPr>
        <w:t xml:space="preserve"> </w:t>
      </w:r>
      <w:r>
        <w:t>định</w:t>
      </w:r>
      <w:r>
        <w:rPr>
          <w:spacing w:val="-6"/>
        </w:rPr>
        <w:t xml:space="preserve"> </w:t>
      </w:r>
      <w:r>
        <w:t>này</w:t>
      </w:r>
      <w:r>
        <w:rPr>
          <w:spacing w:val="-10"/>
        </w:rPr>
        <w:t xml:space="preserve"> </w:t>
      </w:r>
      <w:r>
        <w:t>quy</w:t>
      </w:r>
      <w:r>
        <w:rPr>
          <w:spacing w:val="-10"/>
        </w:rPr>
        <w:t xml:space="preserve"> </w:t>
      </w:r>
      <w:r>
        <w:t>định</w:t>
      </w:r>
      <w:r>
        <w:rPr>
          <w:spacing w:val="-6"/>
        </w:rPr>
        <w:t xml:space="preserve"> </w:t>
      </w:r>
      <w:r>
        <w:t>về</w:t>
      </w:r>
      <w:r>
        <w:rPr>
          <w:spacing w:val="-9"/>
        </w:rPr>
        <w:t xml:space="preserve"> </w:t>
      </w:r>
      <w:r>
        <w:t>phân</w:t>
      </w:r>
      <w:r>
        <w:rPr>
          <w:spacing w:val="-6"/>
        </w:rPr>
        <w:t xml:space="preserve"> </w:t>
      </w:r>
      <w:r>
        <w:t>cấp</w:t>
      </w:r>
      <w:r>
        <w:rPr>
          <w:spacing w:val="-6"/>
        </w:rPr>
        <w:t xml:space="preserve"> </w:t>
      </w:r>
      <w:r>
        <w:t>cho</w:t>
      </w:r>
      <w:r>
        <w:rPr>
          <w:spacing w:val="-6"/>
        </w:rPr>
        <w:t xml:space="preserve"> </w:t>
      </w:r>
      <w:r>
        <w:t>Sở</w:t>
      </w:r>
      <w:r>
        <w:rPr>
          <w:spacing w:val="-7"/>
        </w:rPr>
        <w:t xml:space="preserve"> </w:t>
      </w:r>
      <w:r>
        <w:t>Công</w:t>
      </w:r>
      <w:r>
        <w:rPr>
          <w:spacing w:val="-6"/>
        </w:rPr>
        <w:t xml:space="preserve"> </w:t>
      </w:r>
      <w:r>
        <w:t>Thương</w:t>
      </w:r>
      <w:r>
        <w:rPr>
          <w:spacing w:val="-6"/>
        </w:rPr>
        <w:t xml:space="preserve"> </w:t>
      </w:r>
      <w:r>
        <w:t>thực</w:t>
      </w:r>
      <w:r>
        <w:rPr>
          <w:spacing w:val="-9"/>
        </w:rPr>
        <w:t xml:space="preserve"> </w:t>
      </w:r>
      <w:r>
        <w:t>hiện</w:t>
      </w:r>
      <w:r>
        <w:rPr>
          <w:spacing w:val="-6"/>
        </w:rPr>
        <w:t xml:space="preserve"> </w:t>
      </w:r>
      <w:r>
        <w:t>nhiệm vụ</w:t>
      </w:r>
      <w:r>
        <w:rPr>
          <w:spacing w:val="-13"/>
        </w:rPr>
        <w:t xml:space="preserve"> </w:t>
      </w:r>
      <w:r>
        <w:t>cấp</w:t>
      </w:r>
      <w:r>
        <w:rPr>
          <w:spacing w:val="-13"/>
        </w:rPr>
        <w:t xml:space="preserve"> </w:t>
      </w:r>
      <w:r>
        <w:t>Giấy</w:t>
      </w:r>
      <w:r>
        <w:rPr>
          <w:spacing w:val="-17"/>
        </w:rPr>
        <w:t xml:space="preserve"> </w:t>
      </w:r>
      <w:r>
        <w:t>chứng</w:t>
      </w:r>
      <w:r>
        <w:rPr>
          <w:spacing w:val="-15"/>
        </w:rPr>
        <w:t xml:space="preserve"> </w:t>
      </w:r>
      <w:r>
        <w:t>nhận</w:t>
      </w:r>
      <w:r>
        <w:rPr>
          <w:spacing w:val="-13"/>
        </w:rPr>
        <w:t xml:space="preserve"> </w:t>
      </w:r>
      <w:r>
        <w:t>xuất</w:t>
      </w:r>
      <w:r>
        <w:rPr>
          <w:spacing w:val="-13"/>
        </w:rPr>
        <w:t xml:space="preserve"> </w:t>
      </w:r>
      <w:r>
        <w:t>xứ</w:t>
      </w:r>
      <w:r>
        <w:rPr>
          <w:spacing w:val="-17"/>
        </w:rPr>
        <w:t xml:space="preserve"> </w:t>
      </w:r>
      <w:r>
        <w:t>hàng</w:t>
      </w:r>
      <w:r>
        <w:rPr>
          <w:spacing w:val="-15"/>
        </w:rPr>
        <w:t xml:space="preserve"> </w:t>
      </w:r>
      <w:r>
        <w:t>hoá</w:t>
      </w:r>
      <w:r>
        <w:rPr>
          <w:spacing w:val="-14"/>
        </w:rPr>
        <w:t xml:space="preserve"> </w:t>
      </w:r>
      <w:r>
        <w:t>và</w:t>
      </w:r>
      <w:r>
        <w:rPr>
          <w:spacing w:val="-14"/>
        </w:rPr>
        <w:t xml:space="preserve"> </w:t>
      </w:r>
      <w:r>
        <w:t>chấp</w:t>
      </w:r>
      <w:r>
        <w:rPr>
          <w:spacing w:val="-13"/>
        </w:rPr>
        <w:t xml:space="preserve"> </w:t>
      </w:r>
      <w:r>
        <w:t>thuận</w:t>
      </w:r>
      <w:r>
        <w:rPr>
          <w:spacing w:val="-15"/>
        </w:rPr>
        <w:t xml:space="preserve"> </w:t>
      </w:r>
      <w:r>
        <w:t>bằng</w:t>
      </w:r>
      <w:r>
        <w:rPr>
          <w:spacing w:val="-13"/>
        </w:rPr>
        <w:t xml:space="preserve"> </w:t>
      </w:r>
      <w:r>
        <w:t>văn</w:t>
      </w:r>
      <w:r>
        <w:rPr>
          <w:spacing w:val="-15"/>
        </w:rPr>
        <w:t xml:space="preserve"> </w:t>
      </w:r>
      <w:r>
        <w:t>bản</w:t>
      </w:r>
      <w:r>
        <w:rPr>
          <w:spacing w:val="-13"/>
        </w:rPr>
        <w:t xml:space="preserve"> </w:t>
      </w:r>
      <w:r>
        <w:t>cho</w:t>
      </w:r>
      <w:r>
        <w:rPr>
          <w:spacing w:val="-13"/>
        </w:rPr>
        <w:t xml:space="preserve"> </w:t>
      </w:r>
      <w:r>
        <w:t>thương nhân tự chứng nhận xuất xứ hàng hoá xuất khẩu thuộc thẩm quyền của UBND thành phố Đà Nẵng (được quy</w:t>
      </w:r>
      <w:r>
        <w:rPr>
          <w:spacing w:val="-2"/>
        </w:rPr>
        <w:t xml:space="preserve"> </w:t>
      </w:r>
      <w:r>
        <w:t>định tại Nghị định số 146/2025/NĐ-CP và Thông tư số 40/2025/TT-BCT).</w:t>
      </w:r>
    </w:p>
    <w:p w14:paraId="79E732A7" w14:textId="77777777" w:rsidR="00C076E5" w:rsidRDefault="00C076E5" w:rsidP="00C076E5">
      <w:pPr>
        <w:pStyle w:val="ListParagraph"/>
        <w:numPr>
          <w:ilvl w:val="0"/>
          <w:numId w:val="3"/>
        </w:numPr>
        <w:tabs>
          <w:tab w:val="left" w:pos="988"/>
        </w:tabs>
        <w:ind w:left="988" w:hanging="279"/>
        <w:jc w:val="both"/>
        <w:rPr>
          <w:sz w:val="28"/>
        </w:rPr>
      </w:pPr>
      <w:r>
        <w:rPr>
          <w:sz w:val="28"/>
        </w:rPr>
        <w:t>Đối</w:t>
      </w:r>
      <w:r>
        <w:rPr>
          <w:spacing w:val="-7"/>
          <w:sz w:val="28"/>
        </w:rPr>
        <w:t xml:space="preserve"> </w:t>
      </w:r>
      <w:r>
        <w:rPr>
          <w:sz w:val="28"/>
        </w:rPr>
        <w:t>tượng</w:t>
      </w:r>
      <w:r>
        <w:rPr>
          <w:spacing w:val="-2"/>
          <w:sz w:val="28"/>
        </w:rPr>
        <w:t xml:space="preserve"> </w:t>
      </w:r>
      <w:r>
        <w:rPr>
          <w:sz w:val="28"/>
        </w:rPr>
        <w:t>áp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dụng</w:t>
      </w:r>
    </w:p>
    <w:p w14:paraId="358F18AB" w14:textId="77777777" w:rsidR="00C076E5" w:rsidRDefault="00C076E5" w:rsidP="00C076E5">
      <w:pPr>
        <w:pStyle w:val="ListParagraph"/>
        <w:numPr>
          <w:ilvl w:val="1"/>
          <w:numId w:val="3"/>
        </w:numPr>
        <w:tabs>
          <w:tab w:val="left" w:pos="1042"/>
        </w:tabs>
        <w:ind w:right="137" w:firstLine="566"/>
        <w:jc w:val="both"/>
        <w:rPr>
          <w:sz w:val="28"/>
        </w:rPr>
      </w:pPr>
      <w:r>
        <w:rPr>
          <w:sz w:val="28"/>
        </w:rPr>
        <w:t>Các cơ quan chuyên môn thuộc UBND thành phố và UBND các xã, phường, đặc khu trên địa bàn thành phố Đà Nẵng.</w:t>
      </w:r>
    </w:p>
    <w:p w14:paraId="4DB23675" w14:textId="77777777" w:rsidR="00C076E5" w:rsidRDefault="00C076E5" w:rsidP="00C076E5">
      <w:pPr>
        <w:pStyle w:val="ListParagraph"/>
        <w:numPr>
          <w:ilvl w:val="1"/>
          <w:numId w:val="3"/>
        </w:numPr>
        <w:tabs>
          <w:tab w:val="left" w:pos="1006"/>
        </w:tabs>
        <w:ind w:right="141" w:firstLine="566"/>
        <w:jc w:val="both"/>
        <w:rPr>
          <w:sz w:val="28"/>
        </w:rPr>
      </w:pPr>
      <w:r>
        <w:rPr>
          <w:sz w:val="28"/>
        </w:rPr>
        <w:t>Tổ</w:t>
      </w:r>
      <w:r>
        <w:rPr>
          <w:spacing w:val="-9"/>
          <w:sz w:val="28"/>
        </w:rPr>
        <w:t xml:space="preserve"> </w:t>
      </w:r>
      <w:r>
        <w:rPr>
          <w:sz w:val="28"/>
        </w:rPr>
        <w:t>chức,</w:t>
      </w:r>
      <w:r>
        <w:rPr>
          <w:spacing w:val="-10"/>
          <w:sz w:val="28"/>
        </w:rPr>
        <w:t xml:space="preserve"> </w:t>
      </w:r>
      <w:r>
        <w:rPr>
          <w:sz w:val="28"/>
        </w:rPr>
        <w:t>cá</w:t>
      </w:r>
      <w:r>
        <w:rPr>
          <w:spacing w:val="-10"/>
          <w:sz w:val="28"/>
        </w:rPr>
        <w:t xml:space="preserve"> </w:t>
      </w:r>
      <w:r>
        <w:rPr>
          <w:sz w:val="28"/>
        </w:rPr>
        <w:t>nhân</w:t>
      </w:r>
      <w:r>
        <w:rPr>
          <w:spacing w:val="-9"/>
          <w:sz w:val="28"/>
        </w:rPr>
        <w:t xml:space="preserve"> </w:t>
      </w:r>
      <w:r>
        <w:rPr>
          <w:sz w:val="28"/>
        </w:rPr>
        <w:t>có</w:t>
      </w:r>
      <w:r>
        <w:rPr>
          <w:spacing w:val="-7"/>
          <w:sz w:val="28"/>
        </w:rPr>
        <w:t xml:space="preserve"> </w:t>
      </w:r>
      <w:r>
        <w:rPr>
          <w:sz w:val="28"/>
        </w:rPr>
        <w:t>liên</w:t>
      </w:r>
      <w:r>
        <w:rPr>
          <w:spacing w:val="-9"/>
          <w:sz w:val="28"/>
        </w:rPr>
        <w:t xml:space="preserve"> </w:t>
      </w:r>
      <w:r>
        <w:rPr>
          <w:sz w:val="28"/>
        </w:rPr>
        <w:t>quan</w:t>
      </w:r>
      <w:r>
        <w:rPr>
          <w:spacing w:val="-9"/>
          <w:sz w:val="28"/>
        </w:rPr>
        <w:t xml:space="preserve"> </w:t>
      </w:r>
      <w:r>
        <w:rPr>
          <w:sz w:val="28"/>
        </w:rPr>
        <w:t>đến</w:t>
      </w:r>
      <w:r>
        <w:rPr>
          <w:spacing w:val="-3"/>
          <w:sz w:val="28"/>
        </w:rPr>
        <w:t xml:space="preserve"> </w:t>
      </w:r>
      <w:r>
        <w:rPr>
          <w:sz w:val="28"/>
        </w:rPr>
        <w:t>cấp</w:t>
      </w:r>
      <w:r>
        <w:rPr>
          <w:spacing w:val="-7"/>
          <w:sz w:val="28"/>
        </w:rPr>
        <w:t xml:space="preserve"> </w:t>
      </w:r>
      <w:r>
        <w:rPr>
          <w:sz w:val="28"/>
        </w:rPr>
        <w:t>Giấy</w:t>
      </w:r>
      <w:r>
        <w:rPr>
          <w:spacing w:val="-11"/>
          <w:sz w:val="28"/>
        </w:rPr>
        <w:t xml:space="preserve"> </w:t>
      </w:r>
      <w:r>
        <w:rPr>
          <w:sz w:val="28"/>
        </w:rPr>
        <w:t>chứng</w:t>
      </w:r>
      <w:r>
        <w:rPr>
          <w:spacing w:val="-7"/>
          <w:sz w:val="28"/>
        </w:rPr>
        <w:t xml:space="preserve"> </w:t>
      </w:r>
      <w:r>
        <w:rPr>
          <w:sz w:val="28"/>
        </w:rPr>
        <w:t>nhận</w:t>
      </w:r>
      <w:r>
        <w:rPr>
          <w:spacing w:val="-9"/>
          <w:sz w:val="28"/>
        </w:rPr>
        <w:t xml:space="preserve"> </w:t>
      </w:r>
      <w:r>
        <w:rPr>
          <w:sz w:val="28"/>
        </w:rPr>
        <w:t>xuất</w:t>
      </w:r>
      <w:r>
        <w:rPr>
          <w:spacing w:val="-11"/>
          <w:sz w:val="28"/>
        </w:rPr>
        <w:t xml:space="preserve"> </w:t>
      </w:r>
      <w:r>
        <w:rPr>
          <w:sz w:val="28"/>
        </w:rPr>
        <w:t>xứ</w:t>
      </w:r>
      <w:r>
        <w:rPr>
          <w:spacing w:val="-9"/>
          <w:sz w:val="28"/>
        </w:rPr>
        <w:t xml:space="preserve"> </w:t>
      </w:r>
      <w:r>
        <w:rPr>
          <w:sz w:val="28"/>
        </w:rPr>
        <w:t>hàng</w:t>
      </w:r>
      <w:r>
        <w:rPr>
          <w:spacing w:val="-9"/>
          <w:sz w:val="28"/>
        </w:rPr>
        <w:t xml:space="preserve"> </w:t>
      </w:r>
      <w:r>
        <w:rPr>
          <w:sz w:val="28"/>
        </w:rPr>
        <w:t>hoá và chấp thuận bằng văn bản cho thương nhân tự chứng nhận xuất xứ hàng hoá xuất khẩu trên địa bàn thành phố Đà Nẵng.</w:t>
      </w:r>
    </w:p>
    <w:p w14:paraId="48DFF447" w14:textId="77777777" w:rsidR="00C076E5" w:rsidRDefault="00C076E5" w:rsidP="00C076E5">
      <w:pPr>
        <w:pStyle w:val="Heading1"/>
        <w:spacing w:before="126"/>
        <w:jc w:val="both"/>
      </w:pPr>
      <w:r>
        <w:t>Điều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Nội</w:t>
      </w:r>
      <w:r>
        <w:rPr>
          <w:spacing w:val="-3"/>
        </w:rPr>
        <w:t xml:space="preserve"> </w:t>
      </w:r>
      <w:r>
        <w:t>dung</w:t>
      </w:r>
      <w:r>
        <w:rPr>
          <w:spacing w:val="-2"/>
        </w:rPr>
        <w:t xml:space="preserve"> </w:t>
      </w:r>
      <w:r>
        <w:t>phân</w:t>
      </w:r>
      <w:r>
        <w:rPr>
          <w:spacing w:val="-3"/>
        </w:rPr>
        <w:t xml:space="preserve"> </w:t>
      </w:r>
      <w:r>
        <w:rPr>
          <w:spacing w:val="-5"/>
        </w:rPr>
        <w:t>cấp</w:t>
      </w:r>
    </w:p>
    <w:p w14:paraId="52AB3676" w14:textId="77777777" w:rsidR="00C076E5" w:rsidRDefault="00C076E5" w:rsidP="00C076E5">
      <w:pPr>
        <w:pStyle w:val="BodyText"/>
        <w:spacing w:before="115"/>
        <w:ind w:right="135"/>
      </w:pPr>
      <w:r>
        <w:t>Phân</w:t>
      </w:r>
      <w:r>
        <w:rPr>
          <w:spacing w:val="-7"/>
        </w:rPr>
        <w:t xml:space="preserve"> </w:t>
      </w:r>
      <w:r>
        <w:t>cấp</w:t>
      </w:r>
      <w:r>
        <w:rPr>
          <w:spacing w:val="-7"/>
        </w:rPr>
        <w:t xml:space="preserve"> </w:t>
      </w:r>
      <w:r>
        <w:t>cho</w:t>
      </w:r>
      <w:r>
        <w:rPr>
          <w:spacing w:val="-7"/>
        </w:rPr>
        <w:t xml:space="preserve"> </w:t>
      </w:r>
      <w:r>
        <w:t>Sở</w:t>
      </w:r>
      <w:r>
        <w:rPr>
          <w:spacing w:val="-10"/>
        </w:rPr>
        <w:t xml:space="preserve"> </w:t>
      </w:r>
      <w:r>
        <w:t>Công</w:t>
      </w:r>
      <w:r>
        <w:rPr>
          <w:spacing w:val="-7"/>
        </w:rPr>
        <w:t xml:space="preserve"> </w:t>
      </w:r>
      <w:r>
        <w:t>Thương</w:t>
      </w:r>
      <w:r>
        <w:rPr>
          <w:spacing w:val="-7"/>
        </w:rPr>
        <w:t xml:space="preserve"> </w:t>
      </w:r>
      <w:r>
        <w:t>giải</w:t>
      </w:r>
      <w:r>
        <w:rPr>
          <w:spacing w:val="-9"/>
        </w:rPr>
        <w:t xml:space="preserve"> </w:t>
      </w:r>
      <w:r>
        <w:t>quyết</w:t>
      </w:r>
      <w:r>
        <w:rPr>
          <w:spacing w:val="-9"/>
        </w:rPr>
        <w:t xml:space="preserve"> </w:t>
      </w:r>
      <w:r>
        <w:t>36</w:t>
      </w:r>
      <w:r>
        <w:rPr>
          <w:spacing w:val="-9"/>
        </w:rPr>
        <w:t xml:space="preserve"> </w:t>
      </w:r>
      <w:r>
        <w:t>thủ</w:t>
      </w:r>
      <w:r>
        <w:rPr>
          <w:spacing w:val="-9"/>
        </w:rPr>
        <w:t xml:space="preserve"> </w:t>
      </w:r>
      <w:r>
        <w:t>tục</w:t>
      </w:r>
      <w:r>
        <w:rPr>
          <w:spacing w:val="-10"/>
        </w:rPr>
        <w:t xml:space="preserve"> </w:t>
      </w:r>
      <w:r>
        <w:t>hành</w:t>
      </w:r>
      <w:r>
        <w:rPr>
          <w:spacing w:val="-9"/>
        </w:rPr>
        <w:t xml:space="preserve"> </w:t>
      </w:r>
      <w:r>
        <w:t>chính</w:t>
      </w:r>
      <w:r>
        <w:rPr>
          <w:spacing w:val="-9"/>
        </w:rPr>
        <w:t xml:space="preserve"> </w:t>
      </w:r>
      <w:r>
        <w:t>về</w:t>
      </w:r>
      <w:r>
        <w:rPr>
          <w:spacing w:val="-8"/>
        </w:rPr>
        <w:t xml:space="preserve"> </w:t>
      </w:r>
      <w:r>
        <w:t>cấp</w:t>
      </w:r>
      <w:r>
        <w:rPr>
          <w:spacing w:val="-9"/>
        </w:rPr>
        <w:t xml:space="preserve"> </w:t>
      </w:r>
      <w:r>
        <w:t>Giấy chứng</w:t>
      </w:r>
      <w:r>
        <w:rPr>
          <w:spacing w:val="-9"/>
        </w:rPr>
        <w:t xml:space="preserve"> </w:t>
      </w:r>
      <w:r>
        <w:t>nhận</w:t>
      </w:r>
      <w:r>
        <w:rPr>
          <w:spacing w:val="-9"/>
        </w:rPr>
        <w:t xml:space="preserve"> </w:t>
      </w:r>
      <w:r>
        <w:t>xuất</w:t>
      </w:r>
      <w:r>
        <w:rPr>
          <w:spacing w:val="-9"/>
        </w:rPr>
        <w:t xml:space="preserve"> </w:t>
      </w:r>
      <w:r>
        <w:t>xứ</w:t>
      </w:r>
      <w:r>
        <w:rPr>
          <w:spacing w:val="-14"/>
        </w:rPr>
        <w:t xml:space="preserve"> </w:t>
      </w:r>
      <w:r>
        <w:t>hàng</w:t>
      </w:r>
      <w:r>
        <w:rPr>
          <w:spacing w:val="-9"/>
        </w:rPr>
        <w:t xml:space="preserve"> </w:t>
      </w:r>
      <w:r>
        <w:t>hoá</w:t>
      </w:r>
      <w:r>
        <w:rPr>
          <w:spacing w:val="-6"/>
        </w:rPr>
        <w:t xml:space="preserve"> </w:t>
      </w:r>
      <w:r>
        <w:t>(C/O)</w:t>
      </w:r>
      <w:r>
        <w:rPr>
          <w:spacing w:val="-10"/>
        </w:rPr>
        <w:t xml:space="preserve"> </w:t>
      </w:r>
      <w:r>
        <w:t>và</w:t>
      </w:r>
      <w:r>
        <w:rPr>
          <w:spacing w:val="-10"/>
        </w:rPr>
        <w:t xml:space="preserve"> </w:t>
      </w:r>
      <w:r>
        <w:t>chấp</w:t>
      </w:r>
      <w:r>
        <w:rPr>
          <w:spacing w:val="-9"/>
        </w:rPr>
        <w:t xml:space="preserve"> </w:t>
      </w:r>
      <w:r>
        <w:t>thuận</w:t>
      </w:r>
      <w:r>
        <w:rPr>
          <w:spacing w:val="-11"/>
        </w:rPr>
        <w:t xml:space="preserve"> </w:t>
      </w:r>
      <w:r>
        <w:t>bằng</w:t>
      </w:r>
      <w:r>
        <w:rPr>
          <w:spacing w:val="-12"/>
        </w:rPr>
        <w:t xml:space="preserve"> </w:t>
      </w:r>
      <w:r>
        <w:t>văn</w:t>
      </w:r>
      <w:r>
        <w:rPr>
          <w:spacing w:val="-9"/>
        </w:rPr>
        <w:t xml:space="preserve"> </w:t>
      </w:r>
      <w:r>
        <w:t>bản</w:t>
      </w:r>
      <w:r>
        <w:rPr>
          <w:spacing w:val="-12"/>
        </w:rPr>
        <w:t xml:space="preserve"> </w:t>
      </w:r>
      <w:r>
        <w:t>cho</w:t>
      </w:r>
      <w:r>
        <w:rPr>
          <w:spacing w:val="-9"/>
        </w:rPr>
        <w:t xml:space="preserve"> </w:t>
      </w:r>
      <w:r>
        <w:t>thương</w:t>
      </w:r>
      <w:r>
        <w:rPr>
          <w:spacing w:val="-9"/>
        </w:rPr>
        <w:t xml:space="preserve"> </w:t>
      </w:r>
      <w:r>
        <w:t>nhân tự chứng nhận xuất xứ hàng hoá xuất khẩu, cụ thể:</w:t>
      </w:r>
    </w:p>
    <w:p w14:paraId="0D553193" w14:textId="77777777" w:rsidR="00C076E5" w:rsidRDefault="00C076E5" w:rsidP="00C076E5">
      <w:pPr>
        <w:pStyle w:val="ListParagraph"/>
        <w:numPr>
          <w:ilvl w:val="0"/>
          <w:numId w:val="2"/>
        </w:numPr>
        <w:tabs>
          <w:tab w:val="left" w:pos="998"/>
        </w:tabs>
        <w:spacing w:before="121"/>
        <w:ind w:right="135" w:firstLine="566"/>
        <w:jc w:val="both"/>
        <w:rPr>
          <w:sz w:val="28"/>
        </w:rPr>
      </w:pPr>
      <w:r>
        <w:rPr>
          <w:sz w:val="28"/>
        </w:rPr>
        <w:t>Thủ tục cấp C/O ưu đãi mẫu VI; mẫu D; mẫu E; mẫu AK; mẫu AJ; mẫu AI; mẫu AANZ; mẫu S; mẫu X; mẫu VJ; mẫu VC; mẫu VK; mẫu EAV; mẫu A; mẫu</w:t>
      </w:r>
      <w:r>
        <w:rPr>
          <w:spacing w:val="-5"/>
          <w:sz w:val="28"/>
        </w:rPr>
        <w:t xml:space="preserve"> </w:t>
      </w:r>
      <w:r>
        <w:rPr>
          <w:sz w:val="28"/>
        </w:rPr>
        <w:t>B;</w:t>
      </w:r>
      <w:r>
        <w:rPr>
          <w:spacing w:val="-5"/>
          <w:sz w:val="28"/>
        </w:rPr>
        <w:t xml:space="preserve"> </w:t>
      </w:r>
      <w:r>
        <w:rPr>
          <w:sz w:val="28"/>
        </w:rPr>
        <w:t>mẫu</w:t>
      </w:r>
      <w:r>
        <w:rPr>
          <w:spacing w:val="-5"/>
          <w:sz w:val="28"/>
        </w:rPr>
        <w:t xml:space="preserve"> </w:t>
      </w:r>
      <w:r>
        <w:rPr>
          <w:sz w:val="28"/>
        </w:rPr>
        <w:t>DA59</w:t>
      </w:r>
      <w:r>
        <w:rPr>
          <w:spacing w:val="-5"/>
          <w:sz w:val="28"/>
        </w:rPr>
        <w:t xml:space="preserve"> </w:t>
      </w:r>
      <w:r>
        <w:rPr>
          <w:sz w:val="28"/>
        </w:rPr>
        <w:t>(cho</w:t>
      </w:r>
      <w:r>
        <w:rPr>
          <w:spacing w:val="-7"/>
          <w:sz w:val="28"/>
        </w:rPr>
        <w:t xml:space="preserve"> </w:t>
      </w:r>
      <w:r>
        <w:rPr>
          <w:sz w:val="28"/>
        </w:rPr>
        <w:t>hàng</w:t>
      </w:r>
      <w:r>
        <w:rPr>
          <w:spacing w:val="-7"/>
          <w:sz w:val="28"/>
        </w:rPr>
        <w:t xml:space="preserve"> </w:t>
      </w:r>
      <w:r>
        <w:rPr>
          <w:sz w:val="28"/>
        </w:rPr>
        <w:t>hóa</w:t>
      </w:r>
      <w:r>
        <w:rPr>
          <w:spacing w:val="-5"/>
          <w:sz w:val="28"/>
        </w:rPr>
        <w:t xml:space="preserve"> </w:t>
      </w:r>
      <w:r>
        <w:rPr>
          <w:sz w:val="28"/>
        </w:rPr>
        <w:t>xuất</w:t>
      </w:r>
      <w:r>
        <w:rPr>
          <w:spacing w:val="-5"/>
          <w:sz w:val="28"/>
        </w:rPr>
        <w:t xml:space="preserve"> </w:t>
      </w:r>
      <w:r>
        <w:rPr>
          <w:sz w:val="28"/>
        </w:rPr>
        <w:t>khẩu</w:t>
      </w:r>
      <w:r>
        <w:rPr>
          <w:spacing w:val="-5"/>
          <w:sz w:val="28"/>
        </w:rPr>
        <w:t xml:space="preserve"> </w:t>
      </w:r>
      <w:r>
        <w:rPr>
          <w:sz w:val="28"/>
        </w:rPr>
        <w:t>đi</w:t>
      </w:r>
      <w:r>
        <w:rPr>
          <w:spacing w:val="-4"/>
          <w:sz w:val="28"/>
        </w:rPr>
        <w:t xml:space="preserve"> </w:t>
      </w:r>
      <w:r>
        <w:rPr>
          <w:sz w:val="28"/>
        </w:rPr>
        <w:t>Châu</w:t>
      </w:r>
      <w:r>
        <w:rPr>
          <w:spacing w:val="-4"/>
          <w:sz w:val="28"/>
        </w:rPr>
        <w:t xml:space="preserve"> </w:t>
      </w:r>
      <w:r>
        <w:rPr>
          <w:sz w:val="28"/>
        </w:rPr>
        <w:t>Phi);</w:t>
      </w:r>
      <w:r>
        <w:rPr>
          <w:spacing w:val="-2"/>
          <w:sz w:val="28"/>
        </w:rPr>
        <w:t xml:space="preserve"> </w:t>
      </w:r>
      <w:r>
        <w:rPr>
          <w:sz w:val="28"/>
        </w:rPr>
        <w:t>mẫu</w:t>
      </w:r>
      <w:r>
        <w:rPr>
          <w:spacing w:val="-4"/>
          <w:sz w:val="28"/>
        </w:rPr>
        <w:t xml:space="preserve"> </w:t>
      </w:r>
      <w:r>
        <w:rPr>
          <w:sz w:val="28"/>
        </w:rPr>
        <w:t>ICO</w:t>
      </w:r>
      <w:r>
        <w:rPr>
          <w:spacing w:val="-7"/>
          <w:sz w:val="28"/>
        </w:rPr>
        <w:t xml:space="preserve"> </w:t>
      </w:r>
      <w:r>
        <w:rPr>
          <w:sz w:val="28"/>
        </w:rPr>
        <w:t>(cho</w:t>
      </w:r>
      <w:r>
        <w:rPr>
          <w:spacing w:val="-5"/>
          <w:sz w:val="28"/>
        </w:rPr>
        <w:t xml:space="preserve"> </w:t>
      </w:r>
      <w:r>
        <w:rPr>
          <w:sz w:val="28"/>
        </w:rPr>
        <w:t>hàng</w:t>
      </w:r>
      <w:r>
        <w:rPr>
          <w:spacing w:val="-5"/>
          <w:sz w:val="28"/>
        </w:rPr>
        <w:t xml:space="preserve"> </w:t>
      </w:r>
      <w:r>
        <w:rPr>
          <w:sz w:val="28"/>
        </w:rPr>
        <w:t>cà phê xuất khẩu); mẫu Peru; mẫu Thổ Nhĩ Kỳ; mẫu Venezuela; mẫu CPTPP; mẫu AHK; mẫu VN-CU; mẫu EUR.1; mẫu EUR.1 trong UKVFTA; mẫu RCEP.</w:t>
      </w:r>
    </w:p>
    <w:p w14:paraId="185B8CAD" w14:textId="77777777" w:rsidR="00C076E5" w:rsidRDefault="00C076E5" w:rsidP="00C076E5">
      <w:pPr>
        <w:pStyle w:val="ListParagraph"/>
        <w:numPr>
          <w:ilvl w:val="0"/>
          <w:numId w:val="2"/>
        </w:numPr>
        <w:tabs>
          <w:tab w:val="left" w:pos="1010"/>
        </w:tabs>
        <w:spacing w:before="119"/>
        <w:ind w:right="136" w:firstLine="566"/>
        <w:jc w:val="both"/>
        <w:rPr>
          <w:sz w:val="28"/>
        </w:rPr>
      </w:pPr>
      <w:r>
        <w:rPr>
          <w:sz w:val="28"/>
        </w:rPr>
        <w:t>Thủ tục cấp C/O cho hàng hóa gửi kho ngoại quan đến các nước thành viên</w:t>
      </w:r>
      <w:r>
        <w:rPr>
          <w:spacing w:val="-8"/>
          <w:sz w:val="28"/>
        </w:rPr>
        <w:t xml:space="preserve"> </w:t>
      </w:r>
      <w:r>
        <w:rPr>
          <w:sz w:val="28"/>
        </w:rPr>
        <w:t>theo</w:t>
      </w:r>
      <w:r>
        <w:rPr>
          <w:spacing w:val="-6"/>
          <w:sz w:val="28"/>
        </w:rPr>
        <w:t xml:space="preserve"> </w:t>
      </w:r>
      <w:r>
        <w:rPr>
          <w:sz w:val="28"/>
        </w:rPr>
        <w:t>Điều</w:t>
      </w:r>
      <w:r>
        <w:rPr>
          <w:spacing w:val="-6"/>
          <w:sz w:val="28"/>
        </w:rPr>
        <w:t xml:space="preserve"> </w:t>
      </w:r>
      <w:r>
        <w:rPr>
          <w:sz w:val="28"/>
        </w:rPr>
        <w:t>ước</w:t>
      </w:r>
      <w:r>
        <w:rPr>
          <w:spacing w:val="-9"/>
          <w:sz w:val="28"/>
        </w:rPr>
        <w:t xml:space="preserve"> </w:t>
      </w:r>
      <w:r>
        <w:rPr>
          <w:sz w:val="28"/>
        </w:rPr>
        <w:t>quốc</w:t>
      </w:r>
      <w:r>
        <w:rPr>
          <w:spacing w:val="-7"/>
          <w:sz w:val="28"/>
        </w:rPr>
        <w:t xml:space="preserve"> </w:t>
      </w:r>
      <w:r>
        <w:rPr>
          <w:sz w:val="28"/>
        </w:rPr>
        <w:t>tế</w:t>
      </w:r>
      <w:r>
        <w:rPr>
          <w:spacing w:val="-7"/>
          <w:sz w:val="28"/>
        </w:rPr>
        <w:t xml:space="preserve"> </w:t>
      </w:r>
      <w:r>
        <w:rPr>
          <w:sz w:val="28"/>
        </w:rPr>
        <w:t>mà</w:t>
      </w:r>
      <w:r>
        <w:rPr>
          <w:spacing w:val="-7"/>
          <w:sz w:val="28"/>
        </w:rPr>
        <w:t xml:space="preserve"> </w:t>
      </w:r>
      <w:r>
        <w:rPr>
          <w:sz w:val="28"/>
        </w:rPr>
        <w:t>Việt</w:t>
      </w:r>
      <w:r>
        <w:rPr>
          <w:spacing w:val="-6"/>
          <w:sz w:val="28"/>
        </w:rPr>
        <w:t xml:space="preserve"> </w:t>
      </w:r>
      <w:r>
        <w:rPr>
          <w:sz w:val="28"/>
        </w:rPr>
        <w:t>Nam</w:t>
      </w:r>
      <w:r>
        <w:rPr>
          <w:spacing w:val="-11"/>
          <w:sz w:val="28"/>
        </w:rPr>
        <w:t xml:space="preserve"> </w:t>
      </w:r>
      <w:r>
        <w:rPr>
          <w:sz w:val="28"/>
        </w:rPr>
        <w:t>ký</w:t>
      </w:r>
      <w:r>
        <w:rPr>
          <w:spacing w:val="-6"/>
          <w:sz w:val="28"/>
        </w:rPr>
        <w:t xml:space="preserve"> </w:t>
      </w:r>
      <w:r>
        <w:rPr>
          <w:sz w:val="28"/>
        </w:rPr>
        <w:t>kết</w:t>
      </w:r>
      <w:r>
        <w:rPr>
          <w:spacing w:val="-8"/>
          <w:sz w:val="28"/>
        </w:rPr>
        <w:t xml:space="preserve"> </w:t>
      </w:r>
      <w:r>
        <w:rPr>
          <w:sz w:val="28"/>
        </w:rPr>
        <w:t>hoặc</w:t>
      </w:r>
      <w:r>
        <w:rPr>
          <w:spacing w:val="-7"/>
          <w:sz w:val="28"/>
        </w:rPr>
        <w:t xml:space="preserve"> </w:t>
      </w:r>
      <w:r>
        <w:rPr>
          <w:sz w:val="28"/>
        </w:rPr>
        <w:t>gia</w:t>
      </w:r>
      <w:r>
        <w:rPr>
          <w:spacing w:val="-9"/>
          <w:sz w:val="28"/>
        </w:rPr>
        <w:t xml:space="preserve"> </w:t>
      </w:r>
      <w:r>
        <w:rPr>
          <w:sz w:val="28"/>
        </w:rPr>
        <w:t>nhập; cấp</w:t>
      </w:r>
      <w:r>
        <w:rPr>
          <w:spacing w:val="-6"/>
          <w:sz w:val="28"/>
        </w:rPr>
        <w:t xml:space="preserve"> </w:t>
      </w:r>
      <w:r>
        <w:rPr>
          <w:sz w:val="28"/>
        </w:rPr>
        <w:t>C/O</w:t>
      </w:r>
      <w:r>
        <w:rPr>
          <w:spacing w:val="-8"/>
          <w:sz w:val="28"/>
        </w:rPr>
        <w:t xml:space="preserve"> </w:t>
      </w:r>
      <w:r>
        <w:rPr>
          <w:sz w:val="28"/>
        </w:rPr>
        <w:t>hàng</w:t>
      </w:r>
      <w:r>
        <w:rPr>
          <w:spacing w:val="-8"/>
          <w:sz w:val="28"/>
        </w:rPr>
        <w:t xml:space="preserve"> </w:t>
      </w:r>
      <w:r>
        <w:rPr>
          <w:sz w:val="28"/>
        </w:rPr>
        <w:t>hóa xuất khẩu, nhập khẩu từ doanh nghiệp chế xuất, khu chế xuất, kho ngoại quan, khu</w:t>
      </w:r>
      <w:r>
        <w:rPr>
          <w:spacing w:val="-3"/>
          <w:sz w:val="28"/>
        </w:rPr>
        <w:t xml:space="preserve"> </w:t>
      </w:r>
      <w:r>
        <w:rPr>
          <w:sz w:val="28"/>
        </w:rPr>
        <w:t>phi</w:t>
      </w:r>
      <w:r>
        <w:rPr>
          <w:spacing w:val="-6"/>
          <w:sz w:val="28"/>
        </w:rPr>
        <w:t xml:space="preserve"> </w:t>
      </w:r>
      <w:r>
        <w:rPr>
          <w:sz w:val="28"/>
        </w:rPr>
        <w:t>thuế</w:t>
      </w:r>
      <w:r>
        <w:rPr>
          <w:spacing w:val="-3"/>
          <w:sz w:val="28"/>
        </w:rPr>
        <w:t xml:space="preserve"> </w:t>
      </w:r>
      <w:r>
        <w:rPr>
          <w:sz w:val="28"/>
        </w:rPr>
        <w:t>quan</w:t>
      </w:r>
      <w:r>
        <w:rPr>
          <w:spacing w:val="-4"/>
          <w:sz w:val="28"/>
        </w:rPr>
        <w:t xml:space="preserve"> </w:t>
      </w:r>
      <w:r>
        <w:rPr>
          <w:sz w:val="28"/>
        </w:rPr>
        <w:t>và</w:t>
      </w:r>
      <w:r>
        <w:rPr>
          <w:spacing w:val="-6"/>
          <w:sz w:val="28"/>
        </w:rPr>
        <w:t xml:space="preserve"> </w:t>
      </w:r>
      <w:r>
        <w:rPr>
          <w:sz w:val="28"/>
        </w:rPr>
        <w:t>các</w:t>
      </w:r>
      <w:r>
        <w:rPr>
          <w:spacing w:val="-4"/>
          <w:sz w:val="28"/>
        </w:rPr>
        <w:t xml:space="preserve"> </w:t>
      </w:r>
      <w:r>
        <w:rPr>
          <w:sz w:val="28"/>
        </w:rPr>
        <w:t>khu</w:t>
      </w:r>
      <w:r>
        <w:rPr>
          <w:spacing w:val="-3"/>
          <w:sz w:val="28"/>
        </w:rPr>
        <w:t xml:space="preserve"> </w:t>
      </w:r>
      <w:r>
        <w:rPr>
          <w:sz w:val="28"/>
        </w:rPr>
        <w:t>vực</w:t>
      </w:r>
      <w:r>
        <w:rPr>
          <w:spacing w:val="-2"/>
          <w:sz w:val="28"/>
        </w:rPr>
        <w:t xml:space="preserve"> </w:t>
      </w:r>
      <w:r>
        <w:rPr>
          <w:sz w:val="28"/>
        </w:rPr>
        <w:t>hải</w:t>
      </w:r>
      <w:r>
        <w:rPr>
          <w:spacing w:val="-5"/>
          <w:sz w:val="28"/>
        </w:rPr>
        <w:t xml:space="preserve"> </w:t>
      </w:r>
      <w:r>
        <w:rPr>
          <w:sz w:val="28"/>
        </w:rPr>
        <w:t>quan</w:t>
      </w:r>
      <w:r>
        <w:rPr>
          <w:spacing w:val="-6"/>
          <w:sz w:val="28"/>
        </w:rPr>
        <w:t xml:space="preserve"> </w:t>
      </w:r>
      <w:r>
        <w:rPr>
          <w:sz w:val="28"/>
        </w:rPr>
        <w:t>riêng</w:t>
      </w:r>
      <w:r>
        <w:rPr>
          <w:spacing w:val="-3"/>
          <w:sz w:val="28"/>
        </w:rPr>
        <w:t xml:space="preserve"> </w:t>
      </w:r>
      <w:r>
        <w:rPr>
          <w:sz w:val="28"/>
        </w:rPr>
        <w:t>khác</w:t>
      </w:r>
      <w:r>
        <w:rPr>
          <w:spacing w:val="-4"/>
          <w:sz w:val="28"/>
        </w:rPr>
        <w:t xml:space="preserve"> </w:t>
      </w:r>
      <w:r>
        <w:rPr>
          <w:sz w:val="28"/>
        </w:rPr>
        <w:t>có</w:t>
      </w:r>
      <w:r>
        <w:rPr>
          <w:spacing w:val="-2"/>
          <w:sz w:val="28"/>
        </w:rPr>
        <w:t xml:space="preserve"> </w:t>
      </w:r>
      <w:r>
        <w:rPr>
          <w:sz w:val="28"/>
        </w:rPr>
        <w:t>quan</w:t>
      </w:r>
      <w:r>
        <w:rPr>
          <w:spacing w:val="-4"/>
          <w:sz w:val="28"/>
        </w:rPr>
        <w:t xml:space="preserve"> </w:t>
      </w:r>
      <w:r>
        <w:rPr>
          <w:sz w:val="28"/>
        </w:rPr>
        <w:t>hệ</w:t>
      </w:r>
      <w:r>
        <w:rPr>
          <w:spacing w:val="-6"/>
          <w:sz w:val="28"/>
        </w:rPr>
        <w:t xml:space="preserve"> </w:t>
      </w:r>
      <w:r>
        <w:rPr>
          <w:sz w:val="28"/>
        </w:rPr>
        <w:t>xuất</w:t>
      </w:r>
      <w:r>
        <w:rPr>
          <w:spacing w:val="-3"/>
          <w:sz w:val="28"/>
        </w:rPr>
        <w:t xml:space="preserve"> </w:t>
      </w:r>
      <w:r>
        <w:rPr>
          <w:sz w:val="28"/>
        </w:rPr>
        <w:t>nhập</w:t>
      </w:r>
      <w:r>
        <w:rPr>
          <w:spacing w:val="-5"/>
          <w:sz w:val="28"/>
        </w:rPr>
        <w:t xml:space="preserve"> </w:t>
      </w:r>
      <w:r>
        <w:rPr>
          <w:sz w:val="28"/>
        </w:rPr>
        <w:t>khẩu với nội</w:t>
      </w:r>
      <w:r>
        <w:rPr>
          <w:spacing w:val="-3"/>
          <w:sz w:val="28"/>
        </w:rPr>
        <w:t xml:space="preserve"> </w:t>
      </w:r>
      <w:r>
        <w:rPr>
          <w:sz w:val="28"/>
        </w:rPr>
        <w:t>địa; cấp C/O</w:t>
      </w:r>
      <w:r>
        <w:rPr>
          <w:spacing w:val="-2"/>
          <w:sz w:val="28"/>
        </w:rPr>
        <w:t xml:space="preserve"> </w:t>
      </w:r>
      <w:r>
        <w:rPr>
          <w:sz w:val="28"/>
        </w:rPr>
        <w:t>cấp</w:t>
      </w:r>
      <w:r>
        <w:rPr>
          <w:spacing w:val="-4"/>
          <w:sz w:val="28"/>
        </w:rPr>
        <w:t xml:space="preserve"> </w:t>
      </w:r>
      <w:r>
        <w:rPr>
          <w:sz w:val="28"/>
        </w:rPr>
        <w:t>sau; cấp C/O</w:t>
      </w:r>
      <w:r>
        <w:rPr>
          <w:spacing w:val="-5"/>
          <w:sz w:val="28"/>
        </w:rPr>
        <w:t xml:space="preserve"> </w:t>
      </w:r>
      <w:r>
        <w:rPr>
          <w:sz w:val="28"/>
        </w:rPr>
        <w:t>giáp lưng; cấp</w:t>
      </w:r>
      <w:r>
        <w:rPr>
          <w:spacing w:val="-1"/>
          <w:sz w:val="28"/>
        </w:rPr>
        <w:t xml:space="preserve"> </w:t>
      </w:r>
      <w:r>
        <w:rPr>
          <w:sz w:val="28"/>
        </w:rPr>
        <w:t>C/O</w:t>
      </w:r>
      <w:r>
        <w:rPr>
          <w:spacing w:val="-2"/>
          <w:sz w:val="28"/>
        </w:rPr>
        <w:t xml:space="preserve"> </w:t>
      </w:r>
      <w:r>
        <w:rPr>
          <w:sz w:val="28"/>
        </w:rPr>
        <w:t>mẫu GSTP, mẫu BR9.</w:t>
      </w:r>
    </w:p>
    <w:p w14:paraId="0B308C23" w14:textId="77777777" w:rsidR="00C076E5" w:rsidRDefault="00C076E5" w:rsidP="00C076E5">
      <w:pPr>
        <w:pStyle w:val="ListParagraph"/>
        <w:numPr>
          <w:ilvl w:val="0"/>
          <w:numId w:val="2"/>
        </w:numPr>
        <w:tabs>
          <w:tab w:val="left" w:pos="989"/>
        </w:tabs>
        <w:ind w:left="989" w:hanging="280"/>
        <w:jc w:val="both"/>
        <w:rPr>
          <w:sz w:val="28"/>
        </w:rPr>
      </w:pPr>
      <w:r>
        <w:rPr>
          <w:sz w:val="28"/>
        </w:rPr>
        <w:t>Thủ</w:t>
      </w:r>
      <w:r>
        <w:rPr>
          <w:spacing w:val="-6"/>
          <w:sz w:val="28"/>
        </w:rPr>
        <w:t xml:space="preserve"> </w:t>
      </w:r>
      <w:r>
        <w:rPr>
          <w:sz w:val="28"/>
        </w:rPr>
        <w:t>tục</w:t>
      </w:r>
      <w:r>
        <w:rPr>
          <w:spacing w:val="-2"/>
          <w:sz w:val="28"/>
        </w:rPr>
        <w:t xml:space="preserve"> </w:t>
      </w:r>
      <w:r>
        <w:rPr>
          <w:sz w:val="28"/>
        </w:rPr>
        <w:t>cấp</w:t>
      </w:r>
      <w:r>
        <w:rPr>
          <w:spacing w:val="-1"/>
          <w:sz w:val="28"/>
        </w:rPr>
        <w:t xml:space="preserve"> </w:t>
      </w:r>
      <w:r>
        <w:rPr>
          <w:sz w:val="28"/>
        </w:rPr>
        <w:t>lại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C/O.</w:t>
      </w:r>
    </w:p>
    <w:p w14:paraId="607CD289" w14:textId="77777777" w:rsidR="00C076E5" w:rsidRDefault="00C076E5" w:rsidP="00C076E5">
      <w:pPr>
        <w:pStyle w:val="ListParagraph"/>
        <w:numPr>
          <w:ilvl w:val="0"/>
          <w:numId w:val="2"/>
        </w:numPr>
        <w:tabs>
          <w:tab w:val="left" w:pos="989"/>
        </w:tabs>
        <w:ind w:left="989" w:hanging="280"/>
        <w:jc w:val="both"/>
        <w:rPr>
          <w:sz w:val="28"/>
        </w:rPr>
      </w:pPr>
      <w:r>
        <w:rPr>
          <w:sz w:val="28"/>
        </w:rPr>
        <w:t>Thủ</w:t>
      </w:r>
      <w:r>
        <w:rPr>
          <w:spacing w:val="-8"/>
          <w:sz w:val="28"/>
        </w:rPr>
        <w:t xml:space="preserve"> </w:t>
      </w:r>
      <w:r>
        <w:rPr>
          <w:sz w:val="28"/>
        </w:rPr>
        <w:t>tục</w:t>
      </w:r>
      <w:r>
        <w:rPr>
          <w:spacing w:val="-3"/>
          <w:sz w:val="28"/>
        </w:rPr>
        <w:t xml:space="preserve"> </w:t>
      </w:r>
      <w:r>
        <w:rPr>
          <w:sz w:val="28"/>
        </w:rPr>
        <w:t>cấp</w:t>
      </w:r>
      <w:r>
        <w:rPr>
          <w:spacing w:val="-1"/>
          <w:sz w:val="28"/>
        </w:rPr>
        <w:t xml:space="preserve"> </w:t>
      </w:r>
      <w:r>
        <w:rPr>
          <w:sz w:val="28"/>
        </w:rPr>
        <w:t>Giấy</w:t>
      </w:r>
      <w:r>
        <w:rPr>
          <w:spacing w:val="-7"/>
          <w:sz w:val="28"/>
        </w:rPr>
        <w:t xml:space="preserve"> </w:t>
      </w:r>
      <w:r>
        <w:rPr>
          <w:sz w:val="28"/>
        </w:rPr>
        <w:t>chứng</w:t>
      </w:r>
      <w:r>
        <w:rPr>
          <w:spacing w:val="-1"/>
          <w:sz w:val="28"/>
        </w:rPr>
        <w:t xml:space="preserve"> </w:t>
      </w:r>
      <w:r>
        <w:rPr>
          <w:sz w:val="28"/>
        </w:rPr>
        <w:t>nhận</w:t>
      </w:r>
      <w:r>
        <w:rPr>
          <w:spacing w:val="-2"/>
          <w:sz w:val="28"/>
        </w:rPr>
        <w:t xml:space="preserve"> </w:t>
      </w:r>
      <w:r>
        <w:rPr>
          <w:sz w:val="28"/>
        </w:rPr>
        <w:t>không</w:t>
      </w:r>
      <w:r>
        <w:rPr>
          <w:spacing w:val="-1"/>
          <w:sz w:val="28"/>
        </w:rPr>
        <w:t xml:space="preserve"> </w:t>
      </w:r>
      <w:r>
        <w:rPr>
          <w:sz w:val="28"/>
        </w:rPr>
        <w:t>thay</w:t>
      </w:r>
      <w:r>
        <w:rPr>
          <w:spacing w:val="-4"/>
          <w:sz w:val="28"/>
        </w:rPr>
        <w:t xml:space="preserve"> </w:t>
      </w:r>
      <w:r>
        <w:rPr>
          <w:sz w:val="28"/>
        </w:rPr>
        <w:t>đổi</w:t>
      </w:r>
      <w:r>
        <w:rPr>
          <w:spacing w:val="-4"/>
          <w:sz w:val="28"/>
        </w:rPr>
        <w:t xml:space="preserve"> </w:t>
      </w:r>
      <w:r>
        <w:rPr>
          <w:sz w:val="28"/>
        </w:rPr>
        <w:t>xuất</w:t>
      </w:r>
      <w:r>
        <w:rPr>
          <w:spacing w:val="-5"/>
          <w:sz w:val="28"/>
        </w:rPr>
        <w:t xml:space="preserve"> </w:t>
      </w:r>
      <w:r>
        <w:rPr>
          <w:sz w:val="28"/>
        </w:rPr>
        <w:t>xứ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(CNM).</w:t>
      </w:r>
    </w:p>
    <w:p w14:paraId="038F9C02" w14:textId="77777777" w:rsidR="00C076E5" w:rsidRDefault="00C076E5" w:rsidP="00C076E5">
      <w:pPr>
        <w:pStyle w:val="ListParagraph"/>
        <w:numPr>
          <w:ilvl w:val="0"/>
          <w:numId w:val="2"/>
        </w:numPr>
        <w:tabs>
          <w:tab w:val="left" w:pos="1005"/>
        </w:tabs>
        <w:spacing w:before="65"/>
        <w:ind w:right="142" w:firstLine="566"/>
        <w:jc w:val="both"/>
        <w:rPr>
          <w:sz w:val="28"/>
        </w:rPr>
      </w:pPr>
      <w:r>
        <w:rPr>
          <w:sz w:val="28"/>
        </w:rPr>
        <w:t>Thủ tục cấp Văn bản chấp thuận tự chứng nhận xuất xứ hàng hóa trong ASEAN; cấp sửa đổi, bổ sung Văn bản chấp thuận tự chứng nhận xuất xứ hàng hóa trong ASEAN.</w:t>
      </w:r>
    </w:p>
    <w:p w14:paraId="3760B652" w14:textId="77777777" w:rsidR="00C076E5" w:rsidRDefault="00C076E5" w:rsidP="00C076E5">
      <w:pPr>
        <w:pStyle w:val="Heading1"/>
        <w:spacing w:before="126"/>
        <w:jc w:val="both"/>
      </w:pPr>
      <w:r>
        <w:t>Điều</w:t>
      </w:r>
      <w:r>
        <w:rPr>
          <w:spacing w:val="-3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Trách</w:t>
      </w:r>
      <w:r>
        <w:rPr>
          <w:spacing w:val="-3"/>
        </w:rPr>
        <w:t xml:space="preserve"> </w:t>
      </w:r>
      <w:r>
        <w:t>nhiệm</w:t>
      </w:r>
      <w:r>
        <w:rPr>
          <w:spacing w:val="-6"/>
        </w:rPr>
        <w:t xml:space="preserve"> </w:t>
      </w:r>
      <w:r>
        <w:t>của</w:t>
      </w:r>
      <w:r>
        <w:rPr>
          <w:spacing w:val="-3"/>
        </w:rPr>
        <w:t xml:space="preserve"> </w:t>
      </w:r>
      <w:r>
        <w:t>Sở</w:t>
      </w:r>
      <w:r>
        <w:rPr>
          <w:spacing w:val="-2"/>
        </w:rPr>
        <w:t xml:space="preserve"> </w:t>
      </w:r>
      <w:r>
        <w:t>Công</w:t>
      </w:r>
      <w:r>
        <w:rPr>
          <w:spacing w:val="-1"/>
        </w:rPr>
        <w:t xml:space="preserve"> </w:t>
      </w:r>
      <w:r>
        <w:rPr>
          <w:spacing w:val="-2"/>
        </w:rPr>
        <w:t>Thương</w:t>
      </w:r>
    </w:p>
    <w:p w14:paraId="143F271B" w14:textId="77777777" w:rsidR="00C076E5" w:rsidRDefault="00C076E5" w:rsidP="00C076E5">
      <w:pPr>
        <w:pStyle w:val="ListParagraph"/>
        <w:numPr>
          <w:ilvl w:val="0"/>
          <w:numId w:val="1"/>
        </w:numPr>
        <w:tabs>
          <w:tab w:val="left" w:pos="1015"/>
        </w:tabs>
        <w:spacing w:before="115"/>
        <w:ind w:right="134" w:firstLine="566"/>
        <w:jc w:val="both"/>
        <w:rPr>
          <w:sz w:val="28"/>
        </w:rPr>
      </w:pPr>
      <w:r>
        <w:rPr>
          <w:sz w:val="28"/>
        </w:rPr>
        <w:t>Chịu trách nhiệm trước pháp luật và UBND thành phố về việc tổ chức thực</w:t>
      </w:r>
      <w:r>
        <w:rPr>
          <w:spacing w:val="-7"/>
          <w:sz w:val="28"/>
        </w:rPr>
        <w:t xml:space="preserve"> </w:t>
      </w:r>
      <w:r>
        <w:rPr>
          <w:sz w:val="28"/>
        </w:rPr>
        <w:t>hiện</w:t>
      </w:r>
      <w:r>
        <w:rPr>
          <w:spacing w:val="-6"/>
          <w:sz w:val="28"/>
        </w:rPr>
        <w:t xml:space="preserve"> </w:t>
      </w:r>
      <w:r>
        <w:rPr>
          <w:sz w:val="28"/>
        </w:rPr>
        <w:t>có</w:t>
      </w:r>
      <w:r>
        <w:rPr>
          <w:spacing w:val="-6"/>
          <w:sz w:val="28"/>
        </w:rPr>
        <w:t xml:space="preserve"> </w:t>
      </w:r>
      <w:r>
        <w:rPr>
          <w:sz w:val="28"/>
        </w:rPr>
        <w:t>hiệu</w:t>
      </w:r>
      <w:r>
        <w:rPr>
          <w:spacing w:val="-4"/>
          <w:sz w:val="28"/>
        </w:rPr>
        <w:t xml:space="preserve"> </w:t>
      </w:r>
      <w:r>
        <w:rPr>
          <w:sz w:val="28"/>
        </w:rPr>
        <w:t>quả,</w:t>
      </w:r>
      <w:r>
        <w:rPr>
          <w:spacing w:val="-5"/>
          <w:sz w:val="28"/>
        </w:rPr>
        <w:t xml:space="preserve"> </w:t>
      </w:r>
      <w:r>
        <w:rPr>
          <w:sz w:val="28"/>
        </w:rPr>
        <w:t>đúng</w:t>
      </w:r>
      <w:r>
        <w:rPr>
          <w:spacing w:val="-4"/>
          <w:sz w:val="28"/>
        </w:rPr>
        <w:t xml:space="preserve"> </w:t>
      </w:r>
      <w:r>
        <w:rPr>
          <w:sz w:val="28"/>
        </w:rPr>
        <w:t>trình</w:t>
      </w:r>
      <w:r>
        <w:rPr>
          <w:spacing w:val="-6"/>
          <w:sz w:val="28"/>
        </w:rPr>
        <w:t xml:space="preserve"> </w:t>
      </w:r>
      <w:r>
        <w:rPr>
          <w:sz w:val="28"/>
        </w:rPr>
        <w:t>tự,</w:t>
      </w:r>
      <w:r>
        <w:rPr>
          <w:spacing w:val="-5"/>
          <w:sz w:val="28"/>
        </w:rPr>
        <w:t xml:space="preserve"> </w:t>
      </w:r>
      <w:r>
        <w:rPr>
          <w:sz w:val="28"/>
        </w:rPr>
        <w:t>thủ</w:t>
      </w:r>
      <w:r>
        <w:rPr>
          <w:spacing w:val="-4"/>
          <w:sz w:val="28"/>
        </w:rPr>
        <w:t xml:space="preserve"> </w:t>
      </w:r>
      <w:r>
        <w:rPr>
          <w:sz w:val="28"/>
        </w:rPr>
        <w:t>tục,</w:t>
      </w:r>
      <w:r>
        <w:rPr>
          <w:spacing w:val="-6"/>
          <w:sz w:val="28"/>
        </w:rPr>
        <w:t xml:space="preserve"> </w:t>
      </w:r>
      <w:r>
        <w:rPr>
          <w:sz w:val="28"/>
        </w:rPr>
        <w:t>thẩm</w:t>
      </w:r>
      <w:r>
        <w:rPr>
          <w:spacing w:val="-10"/>
          <w:sz w:val="28"/>
        </w:rPr>
        <w:t xml:space="preserve"> </w:t>
      </w:r>
      <w:r>
        <w:rPr>
          <w:sz w:val="28"/>
        </w:rPr>
        <w:t>quyền</w:t>
      </w:r>
      <w:r>
        <w:rPr>
          <w:spacing w:val="-3"/>
          <w:sz w:val="28"/>
        </w:rPr>
        <w:t xml:space="preserve"> </w:t>
      </w:r>
      <w:r>
        <w:rPr>
          <w:sz w:val="28"/>
        </w:rPr>
        <w:t>các</w:t>
      </w:r>
      <w:r>
        <w:rPr>
          <w:spacing w:val="-5"/>
          <w:sz w:val="28"/>
        </w:rPr>
        <w:t xml:space="preserve"> </w:t>
      </w:r>
      <w:r>
        <w:rPr>
          <w:sz w:val="28"/>
        </w:rPr>
        <w:t>nội</w:t>
      </w:r>
      <w:r>
        <w:rPr>
          <w:spacing w:val="-7"/>
          <w:sz w:val="28"/>
        </w:rPr>
        <w:t xml:space="preserve"> </w:t>
      </w:r>
      <w:r>
        <w:rPr>
          <w:sz w:val="28"/>
        </w:rPr>
        <w:t>dung</w:t>
      </w:r>
      <w:r>
        <w:rPr>
          <w:spacing w:val="-6"/>
          <w:sz w:val="28"/>
        </w:rPr>
        <w:t xml:space="preserve"> </w:t>
      </w:r>
      <w:r>
        <w:rPr>
          <w:sz w:val="28"/>
        </w:rPr>
        <w:t>được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phân </w:t>
      </w:r>
      <w:r>
        <w:rPr>
          <w:spacing w:val="-4"/>
          <w:sz w:val="28"/>
        </w:rPr>
        <w:t>cấp.</w:t>
      </w:r>
    </w:p>
    <w:p w14:paraId="55CBFCF1" w14:textId="77777777" w:rsidR="00C076E5" w:rsidRDefault="00C076E5" w:rsidP="00C076E5">
      <w:pPr>
        <w:pStyle w:val="ListParagraph"/>
        <w:numPr>
          <w:ilvl w:val="0"/>
          <w:numId w:val="1"/>
        </w:numPr>
        <w:tabs>
          <w:tab w:val="left" w:pos="996"/>
        </w:tabs>
        <w:spacing w:before="121"/>
        <w:ind w:right="135" w:firstLine="566"/>
        <w:jc w:val="both"/>
        <w:rPr>
          <w:sz w:val="28"/>
        </w:rPr>
      </w:pPr>
      <w:r>
        <w:rPr>
          <w:sz w:val="28"/>
        </w:rPr>
        <w:lastRenderedPageBreak/>
        <w:t>Báo cáo Chủ tịch UBND thành phố, Phó Chủ tịch UBND thành phố phụ trách</w:t>
      </w:r>
      <w:r>
        <w:rPr>
          <w:spacing w:val="-13"/>
          <w:sz w:val="28"/>
        </w:rPr>
        <w:t xml:space="preserve"> </w:t>
      </w:r>
      <w:r>
        <w:rPr>
          <w:sz w:val="28"/>
        </w:rPr>
        <w:t>các</w:t>
      </w:r>
      <w:r>
        <w:rPr>
          <w:spacing w:val="-17"/>
          <w:sz w:val="28"/>
        </w:rPr>
        <w:t xml:space="preserve"> </w:t>
      </w:r>
      <w:r>
        <w:rPr>
          <w:sz w:val="28"/>
        </w:rPr>
        <w:t>nội</w:t>
      </w:r>
      <w:r>
        <w:rPr>
          <w:spacing w:val="-16"/>
          <w:sz w:val="28"/>
        </w:rPr>
        <w:t xml:space="preserve"> </w:t>
      </w:r>
      <w:r>
        <w:rPr>
          <w:sz w:val="28"/>
        </w:rPr>
        <w:t>dung</w:t>
      </w:r>
      <w:r>
        <w:rPr>
          <w:spacing w:val="-16"/>
          <w:sz w:val="28"/>
        </w:rPr>
        <w:t xml:space="preserve"> </w:t>
      </w:r>
      <w:r>
        <w:rPr>
          <w:sz w:val="28"/>
        </w:rPr>
        <w:t>liên</w:t>
      </w:r>
      <w:r>
        <w:rPr>
          <w:spacing w:val="-12"/>
          <w:sz w:val="28"/>
        </w:rPr>
        <w:t xml:space="preserve"> </w:t>
      </w:r>
      <w:r>
        <w:rPr>
          <w:sz w:val="28"/>
        </w:rPr>
        <w:t>quan</w:t>
      </w:r>
      <w:r>
        <w:rPr>
          <w:spacing w:val="-13"/>
          <w:sz w:val="28"/>
        </w:rPr>
        <w:t xml:space="preserve"> </w:t>
      </w:r>
      <w:r>
        <w:rPr>
          <w:sz w:val="28"/>
        </w:rPr>
        <w:t>đến</w:t>
      </w:r>
      <w:r>
        <w:rPr>
          <w:spacing w:val="-16"/>
          <w:sz w:val="28"/>
        </w:rPr>
        <w:t xml:space="preserve"> </w:t>
      </w:r>
      <w:r>
        <w:rPr>
          <w:sz w:val="28"/>
        </w:rPr>
        <w:t>nhiệm</w:t>
      </w:r>
      <w:r>
        <w:rPr>
          <w:spacing w:val="-18"/>
          <w:sz w:val="28"/>
        </w:rPr>
        <w:t xml:space="preserve"> </w:t>
      </w:r>
      <w:r>
        <w:rPr>
          <w:sz w:val="28"/>
        </w:rPr>
        <w:t>vụ</w:t>
      </w:r>
      <w:r>
        <w:rPr>
          <w:spacing w:val="-15"/>
          <w:sz w:val="28"/>
        </w:rPr>
        <w:t xml:space="preserve"> </w:t>
      </w:r>
      <w:r>
        <w:rPr>
          <w:sz w:val="28"/>
        </w:rPr>
        <w:t>được</w:t>
      </w:r>
      <w:r>
        <w:rPr>
          <w:spacing w:val="-2"/>
          <w:sz w:val="28"/>
        </w:rPr>
        <w:t xml:space="preserve"> </w:t>
      </w:r>
      <w:r>
        <w:rPr>
          <w:sz w:val="28"/>
        </w:rPr>
        <w:t>phân</w:t>
      </w:r>
      <w:r>
        <w:rPr>
          <w:spacing w:val="-13"/>
          <w:sz w:val="28"/>
        </w:rPr>
        <w:t xml:space="preserve"> </w:t>
      </w:r>
      <w:r>
        <w:rPr>
          <w:sz w:val="28"/>
        </w:rPr>
        <w:t>cấp;</w:t>
      </w:r>
      <w:r>
        <w:rPr>
          <w:spacing w:val="-14"/>
          <w:sz w:val="28"/>
        </w:rPr>
        <w:t xml:space="preserve"> </w:t>
      </w:r>
      <w:r>
        <w:rPr>
          <w:sz w:val="28"/>
        </w:rPr>
        <w:t>báo</w:t>
      </w:r>
      <w:r>
        <w:rPr>
          <w:spacing w:val="-14"/>
          <w:sz w:val="28"/>
        </w:rPr>
        <w:t xml:space="preserve"> </w:t>
      </w:r>
      <w:r>
        <w:rPr>
          <w:sz w:val="28"/>
        </w:rPr>
        <w:t>cáo</w:t>
      </w:r>
      <w:r>
        <w:rPr>
          <w:spacing w:val="-16"/>
          <w:sz w:val="28"/>
        </w:rPr>
        <w:t xml:space="preserve"> </w:t>
      </w:r>
      <w:r>
        <w:rPr>
          <w:sz w:val="28"/>
        </w:rPr>
        <w:t>định</w:t>
      </w:r>
      <w:r>
        <w:rPr>
          <w:spacing w:val="-15"/>
          <w:sz w:val="28"/>
        </w:rPr>
        <w:t xml:space="preserve"> </w:t>
      </w:r>
      <w:r>
        <w:rPr>
          <w:sz w:val="28"/>
        </w:rPr>
        <w:t>kỳ</w:t>
      </w:r>
      <w:r>
        <w:rPr>
          <w:spacing w:val="-18"/>
          <w:sz w:val="28"/>
        </w:rPr>
        <w:t xml:space="preserve"> </w:t>
      </w:r>
      <w:r>
        <w:rPr>
          <w:sz w:val="28"/>
        </w:rPr>
        <w:t>UBND thành phố về tình hình, kết quả thực hiện nội dung được phân cấp./.</w:t>
      </w:r>
    </w:p>
    <w:p w14:paraId="0A4CDF62" w14:textId="77777777" w:rsidR="000473F7" w:rsidRDefault="000473F7"/>
    <w:sectPr w:rsidR="000473F7" w:rsidSect="00C076E5">
      <w:pgSz w:w="11910" w:h="16850"/>
      <w:pgMar w:top="1134" w:right="1134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10282"/>
    <w:multiLevelType w:val="hybridMultilevel"/>
    <w:tmpl w:val="A8A2D6B4"/>
    <w:lvl w:ilvl="0" w:tplc="716A5902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B8E1698">
      <w:numFmt w:val="bullet"/>
      <w:lvlText w:val="•"/>
      <w:lvlJc w:val="left"/>
      <w:pPr>
        <w:ind w:left="637" w:hanging="128"/>
      </w:pPr>
      <w:rPr>
        <w:rFonts w:hint="default"/>
        <w:lang w:val="vi" w:eastAsia="en-US" w:bidi="ar-SA"/>
      </w:rPr>
    </w:lvl>
    <w:lvl w:ilvl="2" w:tplc="1EFC1EAE">
      <w:numFmt w:val="bullet"/>
      <w:lvlText w:val="•"/>
      <w:lvlJc w:val="left"/>
      <w:pPr>
        <w:ind w:left="1094" w:hanging="128"/>
      </w:pPr>
      <w:rPr>
        <w:rFonts w:hint="default"/>
        <w:lang w:val="vi" w:eastAsia="en-US" w:bidi="ar-SA"/>
      </w:rPr>
    </w:lvl>
    <w:lvl w:ilvl="3" w:tplc="7474F406">
      <w:numFmt w:val="bullet"/>
      <w:lvlText w:val="•"/>
      <w:lvlJc w:val="left"/>
      <w:pPr>
        <w:ind w:left="1551" w:hanging="128"/>
      </w:pPr>
      <w:rPr>
        <w:rFonts w:hint="default"/>
        <w:lang w:val="vi" w:eastAsia="en-US" w:bidi="ar-SA"/>
      </w:rPr>
    </w:lvl>
    <w:lvl w:ilvl="4" w:tplc="53EA8F7E">
      <w:numFmt w:val="bullet"/>
      <w:lvlText w:val="•"/>
      <w:lvlJc w:val="left"/>
      <w:pPr>
        <w:ind w:left="2008" w:hanging="128"/>
      </w:pPr>
      <w:rPr>
        <w:rFonts w:hint="default"/>
        <w:lang w:val="vi" w:eastAsia="en-US" w:bidi="ar-SA"/>
      </w:rPr>
    </w:lvl>
    <w:lvl w:ilvl="5" w:tplc="5F84D020">
      <w:numFmt w:val="bullet"/>
      <w:lvlText w:val="•"/>
      <w:lvlJc w:val="left"/>
      <w:pPr>
        <w:ind w:left="2465" w:hanging="128"/>
      </w:pPr>
      <w:rPr>
        <w:rFonts w:hint="default"/>
        <w:lang w:val="vi" w:eastAsia="en-US" w:bidi="ar-SA"/>
      </w:rPr>
    </w:lvl>
    <w:lvl w:ilvl="6" w:tplc="06C87DD2">
      <w:numFmt w:val="bullet"/>
      <w:lvlText w:val="•"/>
      <w:lvlJc w:val="left"/>
      <w:pPr>
        <w:ind w:left="2922" w:hanging="128"/>
      </w:pPr>
      <w:rPr>
        <w:rFonts w:hint="default"/>
        <w:lang w:val="vi" w:eastAsia="en-US" w:bidi="ar-SA"/>
      </w:rPr>
    </w:lvl>
    <w:lvl w:ilvl="7" w:tplc="70168E90">
      <w:numFmt w:val="bullet"/>
      <w:lvlText w:val="•"/>
      <w:lvlJc w:val="left"/>
      <w:pPr>
        <w:ind w:left="3379" w:hanging="128"/>
      </w:pPr>
      <w:rPr>
        <w:rFonts w:hint="default"/>
        <w:lang w:val="vi" w:eastAsia="en-US" w:bidi="ar-SA"/>
      </w:rPr>
    </w:lvl>
    <w:lvl w:ilvl="8" w:tplc="A7FA9AD8">
      <w:numFmt w:val="bullet"/>
      <w:lvlText w:val="•"/>
      <w:lvlJc w:val="left"/>
      <w:pPr>
        <w:ind w:left="3836" w:hanging="128"/>
      </w:pPr>
      <w:rPr>
        <w:rFonts w:hint="default"/>
        <w:lang w:val="vi" w:eastAsia="en-US" w:bidi="ar-SA"/>
      </w:rPr>
    </w:lvl>
  </w:abstractNum>
  <w:abstractNum w:abstractNumId="1" w15:restartNumberingAfterBreak="0">
    <w:nsid w:val="121D23F2"/>
    <w:multiLevelType w:val="hybridMultilevel"/>
    <w:tmpl w:val="75001C5E"/>
    <w:lvl w:ilvl="0" w:tplc="B980F340">
      <w:start w:val="1"/>
      <w:numFmt w:val="decimal"/>
      <w:lvlText w:val="%1."/>
      <w:lvlJc w:val="left"/>
      <w:pPr>
        <w:ind w:left="98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8DCEAAB6">
      <w:start w:val="1"/>
      <w:numFmt w:val="lowerLetter"/>
      <w:lvlText w:val="%2)"/>
      <w:lvlJc w:val="left"/>
      <w:pPr>
        <w:ind w:left="143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ADAC5506">
      <w:numFmt w:val="bullet"/>
      <w:lvlText w:val="•"/>
      <w:lvlJc w:val="left"/>
      <w:pPr>
        <w:ind w:left="1910" w:hanging="334"/>
      </w:pPr>
      <w:rPr>
        <w:rFonts w:hint="default"/>
        <w:lang w:val="vi" w:eastAsia="en-US" w:bidi="ar-SA"/>
      </w:rPr>
    </w:lvl>
    <w:lvl w:ilvl="3" w:tplc="4F82A3CE">
      <w:numFmt w:val="bullet"/>
      <w:lvlText w:val="•"/>
      <w:lvlJc w:val="left"/>
      <w:pPr>
        <w:ind w:left="2841" w:hanging="334"/>
      </w:pPr>
      <w:rPr>
        <w:rFonts w:hint="default"/>
        <w:lang w:val="vi" w:eastAsia="en-US" w:bidi="ar-SA"/>
      </w:rPr>
    </w:lvl>
    <w:lvl w:ilvl="4" w:tplc="A8B23C68">
      <w:numFmt w:val="bullet"/>
      <w:lvlText w:val="•"/>
      <w:lvlJc w:val="left"/>
      <w:pPr>
        <w:ind w:left="3771" w:hanging="334"/>
      </w:pPr>
      <w:rPr>
        <w:rFonts w:hint="default"/>
        <w:lang w:val="vi" w:eastAsia="en-US" w:bidi="ar-SA"/>
      </w:rPr>
    </w:lvl>
    <w:lvl w:ilvl="5" w:tplc="DD9AFDF0">
      <w:numFmt w:val="bullet"/>
      <w:lvlText w:val="•"/>
      <w:lvlJc w:val="left"/>
      <w:pPr>
        <w:ind w:left="4702" w:hanging="334"/>
      </w:pPr>
      <w:rPr>
        <w:rFonts w:hint="default"/>
        <w:lang w:val="vi" w:eastAsia="en-US" w:bidi="ar-SA"/>
      </w:rPr>
    </w:lvl>
    <w:lvl w:ilvl="6" w:tplc="66ECC6C2">
      <w:numFmt w:val="bullet"/>
      <w:lvlText w:val="•"/>
      <w:lvlJc w:val="left"/>
      <w:pPr>
        <w:ind w:left="5633" w:hanging="334"/>
      </w:pPr>
      <w:rPr>
        <w:rFonts w:hint="default"/>
        <w:lang w:val="vi" w:eastAsia="en-US" w:bidi="ar-SA"/>
      </w:rPr>
    </w:lvl>
    <w:lvl w:ilvl="7" w:tplc="85F6D950">
      <w:numFmt w:val="bullet"/>
      <w:lvlText w:val="•"/>
      <w:lvlJc w:val="left"/>
      <w:pPr>
        <w:ind w:left="6563" w:hanging="334"/>
      </w:pPr>
      <w:rPr>
        <w:rFonts w:hint="default"/>
        <w:lang w:val="vi" w:eastAsia="en-US" w:bidi="ar-SA"/>
      </w:rPr>
    </w:lvl>
    <w:lvl w:ilvl="8" w:tplc="7CD8C716">
      <w:numFmt w:val="bullet"/>
      <w:lvlText w:val="•"/>
      <w:lvlJc w:val="left"/>
      <w:pPr>
        <w:ind w:left="7494" w:hanging="334"/>
      </w:pPr>
      <w:rPr>
        <w:rFonts w:hint="default"/>
        <w:lang w:val="vi" w:eastAsia="en-US" w:bidi="ar-SA"/>
      </w:rPr>
    </w:lvl>
  </w:abstractNum>
  <w:abstractNum w:abstractNumId="2" w15:restartNumberingAfterBreak="0">
    <w:nsid w:val="142D297E"/>
    <w:multiLevelType w:val="hybridMultilevel"/>
    <w:tmpl w:val="02804FE2"/>
    <w:lvl w:ilvl="0" w:tplc="1D443A7A">
      <w:start w:val="1"/>
      <w:numFmt w:val="decimal"/>
      <w:lvlText w:val="%1."/>
      <w:lvlJc w:val="left"/>
      <w:pPr>
        <w:ind w:left="143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B026133C">
      <w:numFmt w:val="bullet"/>
      <w:lvlText w:val="•"/>
      <w:lvlJc w:val="left"/>
      <w:pPr>
        <w:ind w:left="1061" w:hanging="291"/>
      </w:pPr>
      <w:rPr>
        <w:rFonts w:hint="default"/>
        <w:lang w:val="vi" w:eastAsia="en-US" w:bidi="ar-SA"/>
      </w:rPr>
    </w:lvl>
    <w:lvl w:ilvl="2" w:tplc="5A168DE4">
      <w:numFmt w:val="bullet"/>
      <w:lvlText w:val="•"/>
      <w:lvlJc w:val="left"/>
      <w:pPr>
        <w:ind w:left="1983" w:hanging="291"/>
      </w:pPr>
      <w:rPr>
        <w:rFonts w:hint="default"/>
        <w:lang w:val="vi" w:eastAsia="en-US" w:bidi="ar-SA"/>
      </w:rPr>
    </w:lvl>
    <w:lvl w:ilvl="3" w:tplc="F942DC08">
      <w:numFmt w:val="bullet"/>
      <w:lvlText w:val="•"/>
      <w:lvlJc w:val="left"/>
      <w:pPr>
        <w:ind w:left="2904" w:hanging="291"/>
      </w:pPr>
      <w:rPr>
        <w:rFonts w:hint="default"/>
        <w:lang w:val="vi" w:eastAsia="en-US" w:bidi="ar-SA"/>
      </w:rPr>
    </w:lvl>
    <w:lvl w:ilvl="4" w:tplc="CAE6985A">
      <w:numFmt w:val="bullet"/>
      <w:lvlText w:val="•"/>
      <w:lvlJc w:val="left"/>
      <w:pPr>
        <w:ind w:left="3826" w:hanging="291"/>
      </w:pPr>
      <w:rPr>
        <w:rFonts w:hint="default"/>
        <w:lang w:val="vi" w:eastAsia="en-US" w:bidi="ar-SA"/>
      </w:rPr>
    </w:lvl>
    <w:lvl w:ilvl="5" w:tplc="4C20F880">
      <w:numFmt w:val="bullet"/>
      <w:lvlText w:val="•"/>
      <w:lvlJc w:val="left"/>
      <w:pPr>
        <w:ind w:left="4747" w:hanging="291"/>
      </w:pPr>
      <w:rPr>
        <w:rFonts w:hint="default"/>
        <w:lang w:val="vi" w:eastAsia="en-US" w:bidi="ar-SA"/>
      </w:rPr>
    </w:lvl>
    <w:lvl w:ilvl="6" w:tplc="DC320994">
      <w:numFmt w:val="bullet"/>
      <w:lvlText w:val="•"/>
      <w:lvlJc w:val="left"/>
      <w:pPr>
        <w:ind w:left="5669" w:hanging="291"/>
      </w:pPr>
      <w:rPr>
        <w:rFonts w:hint="default"/>
        <w:lang w:val="vi" w:eastAsia="en-US" w:bidi="ar-SA"/>
      </w:rPr>
    </w:lvl>
    <w:lvl w:ilvl="7" w:tplc="E94E1170">
      <w:numFmt w:val="bullet"/>
      <w:lvlText w:val="•"/>
      <w:lvlJc w:val="left"/>
      <w:pPr>
        <w:ind w:left="6590" w:hanging="291"/>
      </w:pPr>
      <w:rPr>
        <w:rFonts w:hint="default"/>
        <w:lang w:val="vi" w:eastAsia="en-US" w:bidi="ar-SA"/>
      </w:rPr>
    </w:lvl>
    <w:lvl w:ilvl="8" w:tplc="32A07230">
      <w:numFmt w:val="bullet"/>
      <w:lvlText w:val="•"/>
      <w:lvlJc w:val="left"/>
      <w:pPr>
        <w:ind w:left="7512" w:hanging="291"/>
      </w:pPr>
      <w:rPr>
        <w:rFonts w:hint="default"/>
        <w:lang w:val="vi" w:eastAsia="en-US" w:bidi="ar-SA"/>
      </w:rPr>
    </w:lvl>
  </w:abstractNum>
  <w:abstractNum w:abstractNumId="3" w15:restartNumberingAfterBreak="0">
    <w:nsid w:val="7ACF2F0F"/>
    <w:multiLevelType w:val="hybridMultilevel"/>
    <w:tmpl w:val="330221F0"/>
    <w:lvl w:ilvl="0" w:tplc="4F5CEAB4">
      <w:start w:val="1"/>
      <w:numFmt w:val="decimal"/>
      <w:lvlText w:val="%1."/>
      <w:lvlJc w:val="left"/>
      <w:pPr>
        <w:ind w:left="143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7E4CC966">
      <w:numFmt w:val="bullet"/>
      <w:lvlText w:val="•"/>
      <w:lvlJc w:val="left"/>
      <w:pPr>
        <w:ind w:left="1061" w:hanging="308"/>
      </w:pPr>
      <w:rPr>
        <w:rFonts w:hint="default"/>
        <w:lang w:val="vi" w:eastAsia="en-US" w:bidi="ar-SA"/>
      </w:rPr>
    </w:lvl>
    <w:lvl w:ilvl="2" w:tplc="E22E803A">
      <w:numFmt w:val="bullet"/>
      <w:lvlText w:val="•"/>
      <w:lvlJc w:val="left"/>
      <w:pPr>
        <w:ind w:left="1983" w:hanging="308"/>
      </w:pPr>
      <w:rPr>
        <w:rFonts w:hint="default"/>
        <w:lang w:val="vi" w:eastAsia="en-US" w:bidi="ar-SA"/>
      </w:rPr>
    </w:lvl>
    <w:lvl w:ilvl="3" w:tplc="AF1A1EB8">
      <w:numFmt w:val="bullet"/>
      <w:lvlText w:val="•"/>
      <w:lvlJc w:val="left"/>
      <w:pPr>
        <w:ind w:left="2904" w:hanging="308"/>
      </w:pPr>
      <w:rPr>
        <w:rFonts w:hint="default"/>
        <w:lang w:val="vi" w:eastAsia="en-US" w:bidi="ar-SA"/>
      </w:rPr>
    </w:lvl>
    <w:lvl w:ilvl="4" w:tplc="F0302B8E">
      <w:numFmt w:val="bullet"/>
      <w:lvlText w:val="•"/>
      <w:lvlJc w:val="left"/>
      <w:pPr>
        <w:ind w:left="3826" w:hanging="308"/>
      </w:pPr>
      <w:rPr>
        <w:rFonts w:hint="default"/>
        <w:lang w:val="vi" w:eastAsia="en-US" w:bidi="ar-SA"/>
      </w:rPr>
    </w:lvl>
    <w:lvl w:ilvl="5" w:tplc="2F94B880">
      <w:numFmt w:val="bullet"/>
      <w:lvlText w:val="•"/>
      <w:lvlJc w:val="left"/>
      <w:pPr>
        <w:ind w:left="4747" w:hanging="308"/>
      </w:pPr>
      <w:rPr>
        <w:rFonts w:hint="default"/>
        <w:lang w:val="vi" w:eastAsia="en-US" w:bidi="ar-SA"/>
      </w:rPr>
    </w:lvl>
    <w:lvl w:ilvl="6" w:tplc="971A25C0">
      <w:numFmt w:val="bullet"/>
      <w:lvlText w:val="•"/>
      <w:lvlJc w:val="left"/>
      <w:pPr>
        <w:ind w:left="5669" w:hanging="308"/>
      </w:pPr>
      <w:rPr>
        <w:rFonts w:hint="default"/>
        <w:lang w:val="vi" w:eastAsia="en-US" w:bidi="ar-SA"/>
      </w:rPr>
    </w:lvl>
    <w:lvl w:ilvl="7" w:tplc="AFAE50FA">
      <w:numFmt w:val="bullet"/>
      <w:lvlText w:val="•"/>
      <w:lvlJc w:val="left"/>
      <w:pPr>
        <w:ind w:left="6590" w:hanging="308"/>
      </w:pPr>
      <w:rPr>
        <w:rFonts w:hint="default"/>
        <w:lang w:val="vi" w:eastAsia="en-US" w:bidi="ar-SA"/>
      </w:rPr>
    </w:lvl>
    <w:lvl w:ilvl="8" w:tplc="FC2A8282">
      <w:numFmt w:val="bullet"/>
      <w:lvlText w:val="•"/>
      <w:lvlJc w:val="left"/>
      <w:pPr>
        <w:ind w:left="7512" w:hanging="308"/>
      </w:pPr>
      <w:rPr>
        <w:rFonts w:hint="default"/>
        <w:lang w:val="vi" w:eastAsia="en-US" w:bidi="ar-SA"/>
      </w:rPr>
    </w:lvl>
  </w:abstractNum>
  <w:num w:numId="1" w16cid:durableId="683170808">
    <w:abstractNumId w:val="3"/>
  </w:num>
  <w:num w:numId="2" w16cid:durableId="314838675">
    <w:abstractNumId w:val="2"/>
  </w:num>
  <w:num w:numId="3" w16cid:durableId="1650207359">
    <w:abstractNumId w:val="1"/>
  </w:num>
  <w:num w:numId="4" w16cid:durableId="373505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6E5"/>
    <w:rsid w:val="000473F7"/>
    <w:rsid w:val="006E1982"/>
    <w:rsid w:val="00C0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2EF7E"/>
  <w15:chartTrackingRefBased/>
  <w15:docId w15:val="{08337B3F-007D-4E50-89CF-9094BB109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076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vi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C076E5"/>
    <w:pPr>
      <w:ind w:left="709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076E5"/>
    <w:rPr>
      <w:rFonts w:ascii="Times New Roman" w:eastAsia="Times New Roman" w:hAnsi="Times New Roman" w:cs="Times New Roman"/>
      <w:b/>
      <w:bCs/>
      <w:kern w:val="0"/>
      <w:sz w:val="28"/>
      <w:szCs w:val="28"/>
      <w:lang w:val="vi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C076E5"/>
    <w:pPr>
      <w:spacing w:before="120"/>
      <w:ind w:left="143" w:firstLine="566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C076E5"/>
    <w:rPr>
      <w:rFonts w:ascii="Times New Roman" w:eastAsia="Times New Roman" w:hAnsi="Times New Roman" w:cs="Times New Roman"/>
      <w:kern w:val="0"/>
      <w:sz w:val="28"/>
      <w:szCs w:val="28"/>
      <w:lang w:val="vi"/>
      <w14:ligatures w14:val="none"/>
    </w:rPr>
  </w:style>
  <w:style w:type="paragraph" w:styleId="ListParagraph">
    <w:name w:val="List Paragraph"/>
    <w:basedOn w:val="Normal"/>
    <w:uiPriority w:val="1"/>
    <w:qFormat/>
    <w:rsid w:val="00C076E5"/>
    <w:pPr>
      <w:spacing w:before="120"/>
      <w:ind w:left="143" w:firstLine="566"/>
      <w:jc w:val="both"/>
    </w:pPr>
  </w:style>
  <w:style w:type="paragraph" w:customStyle="1" w:styleId="TableParagraph">
    <w:name w:val="Table Paragraph"/>
    <w:basedOn w:val="Normal"/>
    <w:uiPriority w:val="1"/>
    <w:qFormat/>
    <w:rsid w:val="00C076E5"/>
    <w:pPr>
      <w:spacing w:line="252" w:lineRule="exact"/>
      <w:ind w:left="1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799</Words>
  <Characters>4557</Characters>
  <Application>Microsoft Office Word</Application>
  <DocSecurity>0</DocSecurity>
  <Lines>37</Lines>
  <Paragraphs>10</Paragraphs>
  <ScaleCrop>false</ScaleCrop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2025-12-23T06:48:00Z</dcterms:created>
  <dcterms:modified xsi:type="dcterms:W3CDTF">2025-12-23T06:56:00Z</dcterms:modified>
</cp:coreProperties>
</file>