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56" w:type="dxa"/>
        <w:tblInd w:w="-142" w:type="dxa"/>
        <w:tblLook w:val="01E0" w:firstRow="1" w:lastRow="1" w:firstColumn="1" w:lastColumn="1" w:noHBand="0" w:noVBand="0"/>
      </w:tblPr>
      <w:tblGrid>
        <w:gridCol w:w="3402"/>
        <w:gridCol w:w="5954"/>
      </w:tblGrid>
      <w:tr w:rsidR="00B94C7F" w:rsidRPr="00B94C7F" w14:paraId="7521E051" w14:textId="77777777" w:rsidTr="00552A9F">
        <w:trPr>
          <w:trHeight w:val="851"/>
        </w:trPr>
        <w:tc>
          <w:tcPr>
            <w:tcW w:w="3402" w:type="dxa"/>
          </w:tcPr>
          <w:p w14:paraId="6DFF1784" w14:textId="77777777" w:rsidR="00B94C7F" w:rsidRPr="00730711" w:rsidRDefault="00B94C7F" w:rsidP="00B94C7F">
            <w:pPr>
              <w:spacing w:after="0" w:line="240" w:lineRule="auto"/>
              <w:jc w:val="center"/>
              <w:rPr>
                <w:rFonts w:ascii="Times New Roman" w:eastAsia="Times New Roman" w:hAnsi="Times New Roman" w:cs="Times New Roman"/>
                <w:b/>
                <w:sz w:val="26"/>
                <w:szCs w:val="26"/>
              </w:rPr>
            </w:pPr>
            <w:r w:rsidRPr="00730711">
              <w:rPr>
                <w:rFonts w:ascii="Times New Roman" w:eastAsia="Times New Roman" w:hAnsi="Times New Roman" w:cs="Times New Roman"/>
                <w:b/>
                <w:sz w:val="26"/>
                <w:szCs w:val="26"/>
              </w:rPr>
              <w:t>ỦY BAN NHÂN DÂN</w:t>
            </w:r>
          </w:p>
          <w:p w14:paraId="6E362507" w14:textId="77777777" w:rsidR="00B94C7F" w:rsidRPr="006F1111" w:rsidRDefault="006F1111" w:rsidP="006F1111">
            <w:pPr>
              <w:spacing w:after="0" w:line="240" w:lineRule="auto"/>
              <w:jc w:val="center"/>
              <w:rPr>
                <w:rFonts w:ascii="Times New Roman" w:eastAsia="Times New Roman" w:hAnsi="Times New Roman" w:cs="Times New Roman"/>
                <w:b/>
                <w:sz w:val="28"/>
                <w:szCs w:val="28"/>
              </w:rPr>
            </w:pPr>
            <w:r w:rsidRPr="00730711">
              <w:rPr>
                <w:rFonts w:ascii="Times New Roman" w:eastAsia="Times New Roman" w:hAnsi="Times New Roman" w:cs="Times New Roman"/>
                <w:b/>
                <w:bCs/>
                <w:noProof/>
                <w:sz w:val="26"/>
                <w:szCs w:val="26"/>
                <w:vertAlign w:val="superscript"/>
              </w:rPr>
              <mc:AlternateContent>
                <mc:Choice Requires="wps">
                  <w:drawing>
                    <wp:anchor distT="0" distB="0" distL="114300" distR="114300" simplePos="0" relativeHeight="251661312" behindDoc="0" locked="0" layoutInCell="1" allowOverlap="1" wp14:anchorId="26C9B5C2" wp14:editId="3BFCC920">
                      <wp:simplePos x="0" y="0"/>
                      <wp:positionH relativeFrom="column">
                        <wp:posOffset>601546</wp:posOffset>
                      </wp:positionH>
                      <wp:positionV relativeFrom="paragraph">
                        <wp:posOffset>224155</wp:posOffset>
                      </wp:positionV>
                      <wp:extent cx="640080" cy="0"/>
                      <wp:effectExtent l="0" t="0" r="2667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01D56F" id="Straight Connector 7"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35pt,17.65pt" to="97.7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"/>
                  </w:pict>
                </mc:Fallback>
              </mc:AlternateContent>
            </w:r>
            <w:r w:rsidR="00B94C7F" w:rsidRPr="00730711">
              <w:rPr>
                <w:rFonts w:ascii="Times New Roman" w:eastAsia="Times New Roman" w:hAnsi="Times New Roman" w:cs="Times New Roman"/>
                <w:b/>
                <w:sz w:val="26"/>
                <w:szCs w:val="26"/>
              </w:rPr>
              <w:t>THÀNH PHỐ ĐÀ NẴNG</w:t>
            </w:r>
          </w:p>
        </w:tc>
        <w:tc>
          <w:tcPr>
            <w:tcW w:w="5954" w:type="dxa"/>
          </w:tcPr>
          <w:p w14:paraId="2E3763F9" w14:textId="77777777" w:rsidR="00B94C7F" w:rsidRPr="00730711" w:rsidRDefault="00B94C7F" w:rsidP="00E717E1">
            <w:pPr>
              <w:spacing w:after="0" w:line="240" w:lineRule="auto"/>
              <w:ind w:right="-246"/>
              <w:jc w:val="center"/>
              <w:rPr>
                <w:rFonts w:ascii="Times New Roman" w:eastAsia="Times New Roman" w:hAnsi="Times New Roman" w:cs="Times New Roman"/>
                <w:b/>
                <w:bCs/>
                <w:sz w:val="26"/>
                <w:szCs w:val="26"/>
              </w:rPr>
            </w:pPr>
            <w:r w:rsidRPr="00730711">
              <w:rPr>
                <w:rFonts w:ascii="Times New Roman" w:eastAsia="Times New Roman" w:hAnsi="Times New Roman" w:cs="Times New Roman"/>
                <w:b/>
                <w:bCs/>
                <w:sz w:val="26"/>
                <w:szCs w:val="26"/>
              </w:rPr>
              <w:t>CỘNG HÒA XÃ HỘI CHỦ NGHĨA VIỆT NAM</w:t>
            </w:r>
          </w:p>
          <w:p w14:paraId="1E0306A0" w14:textId="77777777" w:rsidR="00B94C7F" w:rsidRPr="00730711" w:rsidRDefault="006F1111" w:rsidP="006F1111">
            <w:pPr>
              <w:spacing w:after="0" w:line="240" w:lineRule="auto"/>
              <w:jc w:val="center"/>
              <w:rPr>
                <w:rFonts w:ascii="Times New Roman" w:eastAsia="Times New Roman" w:hAnsi="Times New Roman" w:cs="Times New Roman"/>
                <w:b/>
                <w:bCs/>
                <w:sz w:val="28"/>
                <w:szCs w:val="28"/>
              </w:rPr>
            </w:pPr>
            <w:r w:rsidRPr="00730711">
              <w:rPr>
                <w:rFonts w:ascii="Times New Roman" w:eastAsia="Times New Roman" w:hAnsi="Times New Roman" w:cs="Times New Roman"/>
                <w:b/>
                <w:bCs/>
                <w:noProof/>
                <w:sz w:val="28"/>
                <w:szCs w:val="28"/>
              </w:rPr>
              <mc:AlternateContent>
                <mc:Choice Requires="wps">
                  <w:drawing>
                    <wp:anchor distT="0" distB="0" distL="114300" distR="114300" simplePos="0" relativeHeight="251659264" behindDoc="0" locked="0" layoutInCell="1" allowOverlap="1" wp14:anchorId="1BE5F367" wp14:editId="5239140F">
                      <wp:simplePos x="0" y="0"/>
                      <wp:positionH relativeFrom="column">
                        <wp:posOffset>775335</wp:posOffset>
                      </wp:positionH>
                      <wp:positionV relativeFrom="paragraph">
                        <wp:posOffset>213360</wp:posOffset>
                      </wp:positionV>
                      <wp:extent cx="2125980" cy="0"/>
                      <wp:effectExtent l="0" t="0" r="2667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59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A5EA20"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05pt,16.8pt" to="228.4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QvRHAIAADY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"/>
                  </w:pict>
                </mc:Fallback>
              </mc:AlternateContent>
            </w:r>
            <w:r w:rsidR="00B94C7F" w:rsidRPr="00730711">
              <w:rPr>
                <w:rFonts w:ascii="Times New Roman" w:eastAsia="Times New Roman" w:hAnsi="Times New Roman" w:cs="Times New Roman"/>
                <w:b/>
                <w:bCs/>
                <w:sz w:val="28"/>
                <w:szCs w:val="28"/>
              </w:rPr>
              <w:t>Độc lập - Tự do - Hạnh phúc</w:t>
            </w:r>
          </w:p>
        </w:tc>
      </w:tr>
      <w:tr w:rsidR="006F1111" w:rsidRPr="00E717E1" w14:paraId="1B1F7241" w14:textId="77777777" w:rsidTr="00552A9F">
        <w:trPr>
          <w:trHeight w:val="412"/>
        </w:trPr>
        <w:tc>
          <w:tcPr>
            <w:tcW w:w="3402" w:type="dxa"/>
          </w:tcPr>
          <w:p w14:paraId="2FA78C79" w14:textId="3FA8EF93" w:rsidR="006F1111" w:rsidRPr="00730711" w:rsidRDefault="00BF279F" w:rsidP="00B94C7F">
            <w:pPr>
              <w:spacing w:after="0" w:line="240" w:lineRule="auto"/>
              <w:jc w:val="center"/>
              <w:rPr>
                <w:rFonts w:ascii="Times New Roman" w:eastAsia="Times New Roman" w:hAnsi="Times New Roman" w:cs="Times New Roman"/>
                <w:b/>
                <w:sz w:val="28"/>
                <w:szCs w:val="28"/>
              </w:rPr>
            </w:pPr>
            <w:r w:rsidRPr="00730711">
              <w:rPr>
                <w:rFonts w:ascii="Times New Roman" w:eastAsia="Times New Roman" w:hAnsi="Times New Roman" w:cs="Times New Roman"/>
                <w:sz w:val="28"/>
                <w:szCs w:val="28"/>
              </w:rPr>
              <w:t xml:space="preserve">Số:  </w:t>
            </w:r>
            <w:r w:rsidR="00432E3E">
              <w:rPr>
                <w:rFonts w:ascii="Times New Roman" w:eastAsia="Times New Roman" w:hAnsi="Times New Roman" w:cs="Times New Roman"/>
                <w:sz w:val="28"/>
                <w:szCs w:val="28"/>
                <w:lang w:val="vi-VN"/>
              </w:rPr>
              <w:t>81</w:t>
            </w:r>
            <w:r w:rsidR="006F1111" w:rsidRPr="00730711">
              <w:rPr>
                <w:rFonts w:ascii="Times New Roman" w:eastAsia="Times New Roman" w:hAnsi="Times New Roman" w:cs="Times New Roman"/>
                <w:sz w:val="28"/>
                <w:szCs w:val="28"/>
              </w:rPr>
              <w:t>/202</w:t>
            </w:r>
            <w:r w:rsidR="000C6888" w:rsidRPr="00730711">
              <w:rPr>
                <w:rFonts w:ascii="Times New Roman" w:eastAsia="Times New Roman" w:hAnsi="Times New Roman" w:cs="Times New Roman"/>
                <w:sz w:val="28"/>
                <w:szCs w:val="28"/>
              </w:rPr>
              <w:t>5</w:t>
            </w:r>
            <w:r w:rsidR="006F1111" w:rsidRPr="00730711">
              <w:rPr>
                <w:rFonts w:ascii="Times New Roman" w:eastAsia="Times New Roman" w:hAnsi="Times New Roman" w:cs="Times New Roman"/>
                <w:sz w:val="28"/>
                <w:szCs w:val="28"/>
              </w:rPr>
              <w:t>/QĐ-UBND</w:t>
            </w:r>
          </w:p>
        </w:tc>
        <w:tc>
          <w:tcPr>
            <w:tcW w:w="5954" w:type="dxa"/>
          </w:tcPr>
          <w:p w14:paraId="49C4B9F9" w14:textId="2BAEE1EA" w:rsidR="006F1111" w:rsidRPr="00730711" w:rsidRDefault="006F1111" w:rsidP="00B94C7F">
            <w:pPr>
              <w:spacing w:after="0" w:line="240" w:lineRule="auto"/>
              <w:jc w:val="center"/>
              <w:rPr>
                <w:rFonts w:ascii="Times New Roman" w:eastAsia="Times New Roman" w:hAnsi="Times New Roman" w:cs="Times New Roman"/>
                <w:b/>
                <w:bCs/>
                <w:sz w:val="28"/>
                <w:szCs w:val="28"/>
              </w:rPr>
            </w:pPr>
            <w:r w:rsidRPr="00730711">
              <w:rPr>
                <w:rFonts w:ascii="Times New Roman" w:eastAsia="Times New Roman" w:hAnsi="Times New Roman" w:cs="Times New Roman"/>
                <w:i/>
                <w:sz w:val="28"/>
                <w:szCs w:val="28"/>
              </w:rPr>
              <w:t xml:space="preserve">Đà Nẵng, ngày </w:t>
            </w:r>
            <w:r w:rsidR="00432E3E">
              <w:rPr>
                <w:rFonts w:ascii="Times New Roman" w:eastAsia="Times New Roman" w:hAnsi="Times New Roman" w:cs="Times New Roman"/>
                <w:i/>
                <w:sz w:val="28"/>
                <w:szCs w:val="28"/>
                <w:lang w:val="vi-VN"/>
              </w:rPr>
              <w:t>17</w:t>
            </w:r>
            <w:r w:rsidRPr="00730711">
              <w:rPr>
                <w:rFonts w:ascii="Times New Roman" w:eastAsia="Times New Roman" w:hAnsi="Times New Roman" w:cs="Times New Roman"/>
                <w:i/>
                <w:sz w:val="28"/>
                <w:szCs w:val="28"/>
              </w:rPr>
              <w:t xml:space="preserve"> tháng </w:t>
            </w:r>
            <w:r w:rsidR="00432E3E">
              <w:rPr>
                <w:rFonts w:ascii="Times New Roman" w:eastAsia="Times New Roman" w:hAnsi="Times New Roman" w:cs="Times New Roman"/>
                <w:i/>
                <w:sz w:val="28"/>
                <w:szCs w:val="28"/>
                <w:lang w:val="vi-VN"/>
              </w:rPr>
              <w:t>11</w:t>
            </w:r>
            <w:r w:rsidRPr="00730711">
              <w:rPr>
                <w:rFonts w:ascii="Times New Roman" w:eastAsia="Times New Roman" w:hAnsi="Times New Roman" w:cs="Times New Roman"/>
                <w:i/>
                <w:sz w:val="28"/>
                <w:szCs w:val="28"/>
              </w:rPr>
              <w:t xml:space="preserve"> năm 202</w:t>
            </w:r>
            <w:r w:rsidR="000C6888" w:rsidRPr="00730711">
              <w:rPr>
                <w:rFonts w:ascii="Times New Roman" w:eastAsia="Times New Roman" w:hAnsi="Times New Roman" w:cs="Times New Roman"/>
                <w:i/>
                <w:sz w:val="28"/>
                <w:szCs w:val="28"/>
              </w:rPr>
              <w:t>5</w:t>
            </w:r>
          </w:p>
        </w:tc>
      </w:tr>
    </w:tbl>
    <w:p w14:paraId="68781D83" w14:textId="5D99B0A3" w:rsidR="00D72528" w:rsidRPr="001B06E5" w:rsidRDefault="00D72528" w:rsidP="00B94C7F">
      <w:pPr>
        <w:spacing w:after="0" w:line="240" w:lineRule="auto"/>
        <w:rPr>
          <w:rFonts w:ascii="Times New Roman" w:eastAsia="Times New Roman" w:hAnsi="Times New Roman" w:cs="Times New Roman"/>
          <w:b/>
          <w:bCs/>
          <w:sz w:val="32"/>
          <w:szCs w:val="10"/>
        </w:rPr>
      </w:pPr>
      <w:r w:rsidRPr="001B06E5">
        <w:rPr>
          <w:rFonts w:ascii="Times New Roman" w:eastAsia="Times New Roman" w:hAnsi="Times New Roman" w:cs="Times New Roman"/>
          <w:b/>
          <w:bCs/>
          <w:sz w:val="24"/>
          <w:szCs w:val="10"/>
        </w:rPr>
        <w:t xml:space="preserve">            </w:t>
      </w:r>
    </w:p>
    <w:p w14:paraId="206EF790" w14:textId="616101F6" w:rsidR="00B94C7F" w:rsidRPr="00B348B8" w:rsidRDefault="00D72528" w:rsidP="00B94C7F">
      <w:pPr>
        <w:spacing w:after="0" w:line="240" w:lineRule="auto"/>
        <w:rPr>
          <w:rFonts w:ascii="Times New Roman" w:eastAsia="Times New Roman" w:hAnsi="Times New Roman" w:cs="Times New Roman"/>
          <w:b/>
          <w:bCs/>
          <w:sz w:val="2"/>
          <w:szCs w:val="2"/>
        </w:rPr>
      </w:pPr>
      <w:r>
        <w:rPr>
          <w:rFonts w:ascii="Times New Roman" w:eastAsia="Times New Roman" w:hAnsi="Times New Roman" w:cs="Times New Roman"/>
          <w:b/>
          <w:bCs/>
          <w:sz w:val="28"/>
          <w:szCs w:val="28"/>
        </w:rPr>
        <w:t xml:space="preserve">             </w:t>
      </w:r>
    </w:p>
    <w:p w14:paraId="20BD881A" w14:textId="1CA926EB" w:rsidR="00B94C7F" w:rsidRDefault="00B94C7F" w:rsidP="00552A9F">
      <w:pPr>
        <w:spacing w:before="120" w:after="0" w:line="240" w:lineRule="auto"/>
        <w:jc w:val="center"/>
        <w:rPr>
          <w:rFonts w:ascii="Times New Roman" w:eastAsia="Times New Roman" w:hAnsi="Times New Roman" w:cs="Times New Roman"/>
          <w:b/>
          <w:bCs/>
          <w:sz w:val="28"/>
          <w:szCs w:val="28"/>
        </w:rPr>
      </w:pPr>
      <w:r w:rsidRPr="00730711">
        <w:rPr>
          <w:rFonts w:ascii="Times New Roman" w:eastAsia="Times New Roman" w:hAnsi="Times New Roman" w:cs="Times New Roman"/>
          <w:b/>
          <w:bCs/>
          <w:sz w:val="28"/>
          <w:szCs w:val="28"/>
        </w:rPr>
        <w:t>QUYẾT ĐỊNH</w:t>
      </w:r>
    </w:p>
    <w:p w14:paraId="2046CE0E" w14:textId="77777777" w:rsidR="00AC64D4" w:rsidRPr="001B06E5" w:rsidRDefault="00AC64D4" w:rsidP="008C136E">
      <w:pPr>
        <w:spacing w:before="240" w:after="120" w:line="240" w:lineRule="auto"/>
        <w:jc w:val="center"/>
        <w:rPr>
          <w:rFonts w:ascii="Times New Roman" w:eastAsia="Times New Roman" w:hAnsi="Times New Roman" w:cs="Times New Roman"/>
          <w:b/>
          <w:bCs/>
          <w:sz w:val="30"/>
          <w:szCs w:val="28"/>
        </w:rPr>
      </w:pPr>
    </w:p>
    <w:p w14:paraId="22772C12" w14:textId="5D7AE835" w:rsidR="00BD62A5" w:rsidRPr="006D64D2" w:rsidRDefault="00B94C7F" w:rsidP="006D64D2">
      <w:pPr>
        <w:spacing w:after="0" w:line="240" w:lineRule="auto"/>
        <w:jc w:val="center"/>
        <w:rPr>
          <w:rFonts w:ascii="Times New Roman" w:eastAsia="Times New Roman" w:hAnsi="Times New Roman" w:cs="Times New Roman"/>
          <w:b/>
          <w:bCs/>
          <w:sz w:val="28"/>
          <w:szCs w:val="28"/>
        </w:rPr>
      </w:pPr>
      <w:r w:rsidRPr="006D64D2">
        <w:rPr>
          <w:rFonts w:ascii="Times New Roman" w:eastAsia="Times New Roman" w:hAnsi="Times New Roman" w:cs="Times New Roman"/>
          <w:b/>
          <w:bCs/>
          <w:sz w:val="28"/>
          <w:szCs w:val="28"/>
        </w:rPr>
        <w:t xml:space="preserve">Bãi bỏ </w:t>
      </w:r>
      <w:r w:rsidR="006D64D2" w:rsidRPr="006D64D2">
        <w:rPr>
          <w:rFonts w:ascii="Times New Roman" w:eastAsia="Times New Roman" w:hAnsi="Times New Roman"/>
          <w:b/>
          <w:bCs/>
          <w:sz w:val="28"/>
          <w:szCs w:val="28"/>
        </w:rPr>
        <w:t xml:space="preserve">Quyết định số 55/2014/QĐ-UBND ngày 31/12/2014 của UBND thành phố Đà Nẵng Quy định về quản lý và sử dụng tạm thời vỉa hè ngoài mục đích giao thông trên các tuyến đường thuộc địa bàn thành phố Đà Nẵng, Quyết định số 24/2019/QĐ-UBND ngày 02/5/2019 của UBND thành phố Đà Nẵng Sửa đổi, bổ sung một số điều của Quy định về quản lý và sử dụng tạm thời vỉa hè ngoài mục đích giao thông trên các tuyến đường thuộc địa bàn thành phố Đà Nẵng ban hành kèm theo Quyết định số 55/2014/QĐ-UBND ngày 31/12/2014 của UBND thành phố Đà Nẵng và Quyết định số 08/2023/QĐ-UBND ngày 23/02/2023 của UBND thành phố Đà Nẵng Sửa đổi, bổ sung một số điều của Quy định ban hành kèm theo Quyết định số 55/2014/QĐ-UBND quy định về quản lý và sử dụng tạm thời vỉa hè ngoài mục đích giao thông trên các tuyến đường thuộc địa bàn thành phố Đà Nẵng và bãi bỏ một phần Quyết định số 24/2019/QĐ-UBND ngày 02/5/2019 của </w:t>
      </w:r>
      <w:r w:rsidR="00240C53">
        <w:rPr>
          <w:rFonts w:ascii="Times New Roman" w:eastAsia="Times New Roman" w:hAnsi="Times New Roman"/>
          <w:b/>
          <w:bCs/>
          <w:sz w:val="28"/>
          <w:szCs w:val="28"/>
        </w:rPr>
        <w:t>UBND</w:t>
      </w:r>
      <w:r w:rsidR="006D64D2" w:rsidRPr="006D64D2">
        <w:rPr>
          <w:rFonts w:ascii="Times New Roman" w:eastAsia="Times New Roman" w:hAnsi="Times New Roman"/>
          <w:b/>
          <w:bCs/>
          <w:sz w:val="28"/>
          <w:szCs w:val="28"/>
        </w:rPr>
        <w:t xml:space="preserve"> thành phố Đà Nẵng sửa đổi, bổ sung một số điều của quy định về quản lý và sử dụng tạm thời vỉa hè ngoài mục đích giao thông trên các tuyến đường thuộc địa bàn thành phố Đà Nẵng ban hành kèm theo Quyết định số 55/2014/QĐ-UBND ngày 31/12/2014 của UBND thành phố Đà Nẵng</w:t>
      </w:r>
    </w:p>
    <w:p w14:paraId="5E68EE12" w14:textId="49F8CA8A" w:rsidR="00B94C7F" w:rsidRPr="001B06E5" w:rsidRDefault="006D64D2" w:rsidP="00B94C7F">
      <w:pPr>
        <w:spacing w:after="120"/>
        <w:ind w:firstLine="709"/>
        <w:jc w:val="both"/>
        <w:rPr>
          <w:rFonts w:ascii="Times New Roman" w:hAnsi="Times New Roman" w:cs="Times New Roman"/>
          <w:i/>
          <w:spacing w:val="-4"/>
          <w:szCs w:val="8"/>
        </w:rPr>
      </w:pPr>
      <w:r w:rsidRPr="001B06E5">
        <w:rPr>
          <w:rFonts w:ascii="Times New Roman" w:eastAsia="Times New Roman" w:hAnsi="Times New Roman" w:cs="Times New Roman"/>
          <w:b/>
          <w:bCs/>
          <w:noProof/>
          <w:sz w:val="42"/>
          <w:szCs w:val="28"/>
        </w:rPr>
        <mc:AlternateContent>
          <mc:Choice Requires="wps">
            <w:drawing>
              <wp:anchor distT="0" distB="0" distL="114300" distR="114300" simplePos="0" relativeHeight="251663360" behindDoc="0" locked="0" layoutInCell="1" allowOverlap="1" wp14:anchorId="08720E48" wp14:editId="51FF112E">
                <wp:simplePos x="0" y="0"/>
                <wp:positionH relativeFrom="column">
                  <wp:posOffset>2126615</wp:posOffset>
                </wp:positionH>
                <wp:positionV relativeFrom="paragraph">
                  <wp:posOffset>19050</wp:posOffset>
                </wp:positionV>
                <wp:extent cx="1657350" cy="0"/>
                <wp:effectExtent l="0" t="0" r="19050" b="19050"/>
                <wp:wrapNone/>
                <wp:docPr id="1919795102" name="Straight Connector 4"/>
                <wp:cNvGraphicFramePr/>
                <a:graphic xmlns:a="http://schemas.openxmlformats.org/drawingml/2006/main">
                  <a:graphicData uri="http://schemas.microsoft.com/office/word/2010/wordprocessingShape">
                    <wps:wsp>
                      <wps:cNvCnPr/>
                      <wps:spPr>
                        <a:xfrm>
                          <a:off x="0" y="0"/>
                          <a:ext cx="165735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C49BE0F" id="Straight Connector 4"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7.45pt,1.5pt" to="297.9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" strokecolor="black [3040]" strokeweight=".25pt"/>
            </w:pict>
          </mc:Fallback>
        </mc:AlternateContent>
      </w:r>
    </w:p>
    <w:p w14:paraId="321D6D2C" w14:textId="77777777" w:rsidR="00E244E7" w:rsidRPr="00E244E7" w:rsidRDefault="00E244E7" w:rsidP="00BD62A5">
      <w:pPr>
        <w:spacing w:before="120" w:after="0" w:line="264" w:lineRule="auto"/>
        <w:ind w:firstLine="709"/>
        <w:jc w:val="both"/>
        <w:rPr>
          <w:rFonts w:ascii="Times New Roman" w:hAnsi="Times New Roman" w:cs="Times New Roman"/>
          <w:i/>
          <w:spacing w:val="-4"/>
          <w:sz w:val="8"/>
          <w:szCs w:val="8"/>
        </w:rPr>
      </w:pPr>
    </w:p>
    <w:p w14:paraId="7A821110" w14:textId="3628042F" w:rsidR="00B94C7F" w:rsidRDefault="00B94C7F" w:rsidP="001B06E5">
      <w:pPr>
        <w:spacing w:before="120" w:after="0" w:line="264" w:lineRule="auto"/>
        <w:ind w:firstLine="709"/>
        <w:jc w:val="both"/>
        <w:rPr>
          <w:rFonts w:ascii="Times New Roman" w:hAnsi="Times New Roman" w:cs="Times New Roman"/>
          <w:i/>
          <w:spacing w:val="-4"/>
          <w:sz w:val="28"/>
          <w:szCs w:val="28"/>
        </w:rPr>
      </w:pPr>
      <w:r w:rsidRPr="00B348B8">
        <w:rPr>
          <w:rFonts w:ascii="Times New Roman" w:hAnsi="Times New Roman" w:cs="Times New Roman"/>
          <w:i/>
          <w:spacing w:val="-4"/>
          <w:sz w:val="28"/>
          <w:szCs w:val="28"/>
        </w:rPr>
        <w:t>Căn cứ Luật Tổ chức chính quyền địa phương ngày 1</w:t>
      </w:r>
      <w:r w:rsidR="007939AA">
        <w:rPr>
          <w:rFonts w:ascii="Times New Roman" w:hAnsi="Times New Roman" w:cs="Times New Roman"/>
          <w:i/>
          <w:spacing w:val="-4"/>
          <w:sz w:val="28"/>
          <w:szCs w:val="28"/>
        </w:rPr>
        <w:t>6</w:t>
      </w:r>
      <w:r w:rsidRPr="00B348B8">
        <w:rPr>
          <w:rFonts w:ascii="Times New Roman" w:hAnsi="Times New Roman" w:cs="Times New Roman"/>
          <w:i/>
          <w:spacing w:val="-4"/>
          <w:sz w:val="28"/>
          <w:szCs w:val="28"/>
        </w:rPr>
        <w:t xml:space="preserve"> tháng </w:t>
      </w:r>
      <w:r w:rsidR="007939AA">
        <w:rPr>
          <w:rFonts w:ascii="Times New Roman" w:hAnsi="Times New Roman" w:cs="Times New Roman"/>
          <w:i/>
          <w:spacing w:val="-4"/>
          <w:sz w:val="28"/>
          <w:szCs w:val="28"/>
        </w:rPr>
        <w:t>6</w:t>
      </w:r>
      <w:r w:rsidRPr="00B348B8">
        <w:rPr>
          <w:rFonts w:ascii="Times New Roman" w:hAnsi="Times New Roman" w:cs="Times New Roman"/>
          <w:i/>
          <w:spacing w:val="-4"/>
          <w:sz w:val="28"/>
          <w:szCs w:val="28"/>
        </w:rPr>
        <w:t xml:space="preserve"> năm 20</w:t>
      </w:r>
      <w:r w:rsidR="002B6039" w:rsidRPr="00B348B8">
        <w:rPr>
          <w:rFonts w:ascii="Times New Roman" w:hAnsi="Times New Roman" w:cs="Times New Roman"/>
          <w:i/>
          <w:spacing w:val="-4"/>
          <w:sz w:val="28"/>
          <w:szCs w:val="28"/>
        </w:rPr>
        <w:t>2</w:t>
      </w:r>
      <w:r w:rsidR="000C6888" w:rsidRPr="00B348B8">
        <w:rPr>
          <w:rFonts w:ascii="Times New Roman" w:hAnsi="Times New Roman" w:cs="Times New Roman"/>
          <w:i/>
          <w:spacing w:val="-4"/>
          <w:sz w:val="28"/>
          <w:szCs w:val="28"/>
        </w:rPr>
        <w:t>5</w:t>
      </w:r>
      <w:r w:rsidRPr="00B348B8">
        <w:rPr>
          <w:rFonts w:ascii="Times New Roman" w:hAnsi="Times New Roman" w:cs="Times New Roman"/>
          <w:i/>
          <w:spacing w:val="-4"/>
          <w:sz w:val="28"/>
          <w:szCs w:val="28"/>
        </w:rPr>
        <w:t>;</w:t>
      </w:r>
    </w:p>
    <w:p w14:paraId="38355983" w14:textId="6BEA2E24" w:rsidR="00AC64D4" w:rsidRPr="00B348B8" w:rsidRDefault="00AC64D4" w:rsidP="001B06E5">
      <w:pPr>
        <w:spacing w:before="120" w:after="0" w:line="264" w:lineRule="auto"/>
        <w:ind w:firstLine="709"/>
        <w:jc w:val="both"/>
        <w:rPr>
          <w:rFonts w:ascii="Times New Roman" w:hAnsi="Times New Roman" w:cs="Times New Roman"/>
          <w:i/>
          <w:spacing w:val="-4"/>
          <w:sz w:val="28"/>
          <w:szCs w:val="28"/>
        </w:rPr>
      </w:pPr>
      <w:r>
        <w:rPr>
          <w:rFonts w:ascii="Times New Roman" w:hAnsi="Times New Roman" w:cs="Times New Roman"/>
          <w:i/>
          <w:spacing w:val="-4"/>
          <w:sz w:val="28"/>
          <w:szCs w:val="28"/>
        </w:rPr>
        <w:t xml:space="preserve">Căn cứ </w:t>
      </w:r>
      <w:r w:rsidRPr="00AC64D4">
        <w:rPr>
          <w:rFonts w:ascii="Times New Roman" w:hAnsi="Times New Roman" w:cs="Times New Roman"/>
          <w:i/>
          <w:spacing w:val="-4"/>
          <w:sz w:val="28"/>
          <w:szCs w:val="28"/>
        </w:rPr>
        <w:t>Luật Trật tự, an toàn giao thông đường bộ năm 2024;</w:t>
      </w:r>
    </w:p>
    <w:p w14:paraId="1AF21AC2" w14:textId="343BB2F4" w:rsidR="00B94C7F" w:rsidRPr="00B348B8" w:rsidRDefault="00B94C7F" w:rsidP="001B06E5">
      <w:pPr>
        <w:spacing w:before="120" w:after="0" w:line="264" w:lineRule="auto"/>
        <w:ind w:firstLine="709"/>
        <w:jc w:val="both"/>
        <w:rPr>
          <w:rFonts w:ascii="Times New Roman" w:hAnsi="Times New Roman" w:cs="Times New Roman"/>
          <w:i/>
          <w:spacing w:val="-4"/>
          <w:sz w:val="28"/>
          <w:szCs w:val="28"/>
        </w:rPr>
      </w:pPr>
      <w:r w:rsidRPr="00B348B8">
        <w:rPr>
          <w:rFonts w:ascii="Times New Roman" w:hAnsi="Times New Roman" w:cs="Times New Roman"/>
          <w:i/>
          <w:spacing w:val="-4"/>
          <w:sz w:val="28"/>
          <w:szCs w:val="28"/>
        </w:rPr>
        <w:t>Căn cứ Luật Ban hành văn bản quy phạm pháp luậ</w:t>
      </w:r>
      <w:r w:rsidR="0018701B" w:rsidRPr="00B348B8">
        <w:rPr>
          <w:rFonts w:ascii="Times New Roman" w:hAnsi="Times New Roman" w:cs="Times New Roman"/>
          <w:i/>
          <w:spacing w:val="-4"/>
          <w:sz w:val="28"/>
          <w:szCs w:val="28"/>
        </w:rPr>
        <w:t xml:space="preserve">t </w:t>
      </w:r>
      <w:r w:rsidR="0077011C" w:rsidRPr="00B348B8">
        <w:rPr>
          <w:rFonts w:ascii="Times New Roman" w:hAnsi="Times New Roman" w:cs="Times New Roman"/>
          <w:i/>
          <w:spacing w:val="-4"/>
          <w:sz w:val="28"/>
          <w:szCs w:val="28"/>
        </w:rPr>
        <w:t>ngày 19 tháng 02 năm 2025</w:t>
      </w:r>
      <w:r w:rsidR="00AC64D4">
        <w:rPr>
          <w:rFonts w:ascii="Times New Roman" w:hAnsi="Times New Roman" w:cs="Times New Roman"/>
          <w:i/>
          <w:spacing w:val="-4"/>
          <w:sz w:val="28"/>
          <w:szCs w:val="28"/>
        </w:rPr>
        <w:t xml:space="preserve"> và </w:t>
      </w:r>
      <w:r w:rsidR="00AC64D4" w:rsidRPr="00AC64D4">
        <w:rPr>
          <w:rFonts w:ascii="Times New Roman" w:hAnsi="Times New Roman" w:cs="Times New Roman"/>
          <w:i/>
          <w:spacing w:val="-4"/>
          <w:sz w:val="28"/>
          <w:szCs w:val="28"/>
        </w:rPr>
        <w:t>Luật sửa đổi, bổ sung một số điều của Luật Ban hành văn bản quy phạm pháp luật năm 2025;</w:t>
      </w:r>
    </w:p>
    <w:p w14:paraId="77C1DEDC" w14:textId="65C7BAFE" w:rsidR="00B94C7F" w:rsidRPr="003068A5" w:rsidRDefault="00B94C7F" w:rsidP="001B06E5">
      <w:pPr>
        <w:spacing w:before="120" w:after="0" w:line="264" w:lineRule="auto"/>
        <w:ind w:firstLine="709"/>
        <w:jc w:val="both"/>
        <w:rPr>
          <w:rFonts w:ascii="Times New Roman" w:hAnsi="Times New Roman" w:cs="Times New Roman"/>
          <w:i/>
          <w:spacing w:val="-4"/>
          <w:sz w:val="28"/>
          <w:szCs w:val="28"/>
          <w:lang w:val="vi-VN"/>
        </w:rPr>
      </w:pPr>
      <w:r w:rsidRPr="00B348B8">
        <w:rPr>
          <w:rFonts w:ascii="Times New Roman" w:hAnsi="Times New Roman" w:cs="Times New Roman"/>
          <w:i/>
          <w:spacing w:val="-4"/>
          <w:sz w:val="28"/>
          <w:szCs w:val="28"/>
        </w:rPr>
        <w:t xml:space="preserve">Căn cứ Nghị định số </w:t>
      </w:r>
      <w:r w:rsidR="0077011C" w:rsidRPr="00B348B8">
        <w:rPr>
          <w:rFonts w:ascii="Times New Roman" w:hAnsi="Times New Roman" w:cs="Times New Roman"/>
          <w:i/>
          <w:spacing w:val="-4"/>
          <w:sz w:val="28"/>
          <w:szCs w:val="28"/>
        </w:rPr>
        <w:t>78</w:t>
      </w:r>
      <w:r w:rsidRPr="00B348B8">
        <w:rPr>
          <w:rFonts w:ascii="Times New Roman" w:hAnsi="Times New Roman" w:cs="Times New Roman"/>
          <w:i/>
          <w:spacing w:val="-4"/>
          <w:sz w:val="28"/>
          <w:szCs w:val="28"/>
        </w:rPr>
        <w:t>/20</w:t>
      </w:r>
      <w:r w:rsidR="0077011C" w:rsidRPr="00B348B8">
        <w:rPr>
          <w:rFonts w:ascii="Times New Roman" w:hAnsi="Times New Roman" w:cs="Times New Roman"/>
          <w:i/>
          <w:spacing w:val="-4"/>
          <w:sz w:val="28"/>
          <w:szCs w:val="28"/>
        </w:rPr>
        <w:t>25</w:t>
      </w:r>
      <w:r w:rsidRPr="00B348B8">
        <w:rPr>
          <w:rFonts w:ascii="Times New Roman" w:hAnsi="Times New Roman" w:cs="Times New Roman"/>
          <w:i/>
          <w:spacing w:val="-4"/>
          <w:sz w:val="28"/>
          <w:szCs w:val="28"/>
        </w:rPr>
        <w:t xml:space="preserve">/NĐ-CP ngày </w:t>
      </w:r>
      <w:r w:rsidR="0077011C" w:rsidRPr="00B348B8">
        <w:rPr>
          <w:rFonts w:ascii="Times New Roman" w:hAnsi="Times New Roman" w:cs="Times New Roman"/>
          <w:i/>
          <w:spacing w:val="-4"/>
          <w:sz w:val="28"/>
          <w:szCs w:val="28"/>
        </w:rPr>
        <w:t>01</w:t>
      </w:r>
      <w:r w:rsidRPr="00B348B8">
        <w:rPr>
          <w:rFonts w:ascii="Times New Roman" w:hAnsi="Times New Roman" w:cs="Times New Roman"/>
          <w:i/>
          <w:spacing w:val="-4"/>
          <w:sz w:val="28"/>
          <w:szCs w:val="28"/>
        </w:rPr>
        <w:t xml:space="preserve"> tháng </w:t>
      </w:r>
      <w:r w:rsidR="0077011C" w:rsidRPr="00B348B8">
        <w:rPr>
          <w:rFonts w:ascii="Times New Roman" w:hAnsi="Times New Roman" w:cs="Times New Roman"/>
          <w:i/>
          <w:spacing w:val="-4"/>
          <w:sz w:val="28"/>
          <w:szCs w:val="28"/>
        </w:rPr>
        <w:t>4</w:t>
      </w:r>
      <w:r w:rsidRPr="00B348B8">
        <w:rPr>
          <w:rFonts w:ascii="Times New Roman" w:hAnsi="Times New Roman" w:cs="Times New Roman"/>
          <w:i/>
          <w:spacing w:val="-4"/>
          <w:sz w:val="28"/>
          <w:szCs w:val="28"/>
        </w:rPr>
        <w:t xml:space="preserve"> năm 20</w:t>
      </w:r>
      <w:r w:rsidR="0077011C" w:rsidRPr="00B348B8">
        <w:rPr>
          <w:rFonts w:ascii="Times New Roman" w:hAnsi="Times New Roman" w:cs="Times New Roman"/>
          <w:i/>
          <w:spacing w:val="-4"/>
          <w:sz w:val="28"/>
          <w:szCs w:val="28"/>
        </w:rPr>
        <w:t>25</w:t>
      </w:r>
      <w:r w:rsidRPr="00B348B8">
        <w:rPr>
          <w:rFonts w:ascii="Times New Roman" w:hAnsi="Times New Roman" w:cs="Times New Roman"/>
          <w:i/>
          <w:spacing w:val="-4"/>
          <w:sz w:val="28"/>
          <w:szCs w:val="28"/>
        </w:rPr>
        <w:t xml:space="preserve"> của Chính phủ Quy định chi tiết một số điều và biện pháp</w:t>
      </w:r>
      <w:r w:rsidR="0077011C" w:rsidRPr="00B348B8">
        <w:rPr>
          <w:rFonts w:ascii="Times New Roman" w:hAnsi="Times New Roman" w:cs="Times New Roman"/>
          <w:i/>
          <w:spacing w:val="-4"/>
          <w:sz w:val="28"/>
          <w:szCs w:val="28"/>
        </w:rPr>
        <w:t xml:space="preserve"> để tổ chức, hướng dẫn </w:t>
      </w:r>
      <w:r w:rsidRPr="00B348B8">
        <w:rPr>
          <w:rFonts w:ascii="Times New Roman" w:hAnsi="Times New Roman" w:cs="Times New Roman"/>
          <w:i/>
          <w:spacing w:val="-4"/>
          <w:sz w:val="28"/>
          <w:szCs w:val="28"/>
        </w:rPr>
        <w:t>thi hành Luật Ban hành văn bản quy phạm pháp luậ</w:t>
      </w:r>
      <w:r w:rsidR="00AC64D4">
        <w:rPr>
          <w:rFonts w:ascii="Times New Roman" w:hAnsi="Times New Roman" w:cs="Times New Roman"/>
          <w:i/>
          <w:spacing w:val="-4"/>
          <w:sz w:val="28"/>
          <w:szCs w:val="28"/>
        </w:rPr>
        <w:t xml:space="preserve">t và </w:t>
      </w:r>
      <w:r w:rsidR="00AC64D4" w:rsidRPr="00AC64D4">
        <w:rPr>
          <w:rFonts w:ascii="Times New Roman" w:hAnsi="Times New Roman" w:cs="Times New Roman"/>
          <w:i/>
          <w:spacing w:val="-4"/>
          <w:sz w:val="28"/>
          <w:szCs w:val="28"/>
        </w:rPr>
        <w:t>Nghị định số 187/2025/NĐ-</w:t>
      </w:r>
      <w:r w:rsidR="003068A5">
        <w:rPr>
          <w:rFonts w:ascii="Times New Roman" w:hAnsi="Times New Roman" w:cs="Times New Roman"/>
          <w:i/>
          <w:spacing w:val="-4"/>
          <w:sz w:val="28"/>
          <w:szCs w:val="28"/>
          <w:lang w:val="vi-VN"/>
        </w:rPr>
        <w:t>CP</w:t>
      </w:r>
      <w:r w:rsidR="00AC64D4">
        <w:rPr>
          <w:rFonts w:ascii="Times New Roman" w:hAnsi="Times New Roman" w:cs="Times New Roman"/>
          <w:i/>
          <w:spacing w:val="-4"/>
          <w:sz w:val="28"/>
          <w:szCs w:val="28"/>
        </w:rPr>
        <w:t xml:space="preserve"> ngày 01 tháng 7 năm 2025</w:t>
      </w:r>
      <w:r w:rsidR="00AC64D4" w:rsidRPr="00AC64D4">
        <w:rPr>
          <w:rFonts w:ascii="Times New Roman" w:hAnsi="Times New Roman" w:cs="Times New Roman"/>
          <w:i/>
          <w:spacing w:val="-4"/>
          <w:sz w:val="28"/>
          <w:szCs w:val="28"/>
        </w:rPr>
        <w:t xml:space="preserve"> </w:t>
      </w:r>
      <w:r w:rsidR="00AC64D4">
        <w:rPr>
          <w:rFonts w:ascii="Times New Roman" w:hAnsi="Times New Roman" w:cs="Times New Roman"/>
          <w:i/>
          <w:spacing w:val="-4"/>
          <w:sz w:val="28"/>
          <w:szCs w:val="28"/>
        </w:rPr>
        <w:t>của Chính phủ S</w:t>
      </w:r>
      <w:r w:rsidR="00AC64D4" w:rsidRPr="00AC64D4">
        <w:rPr>
          <w:rFonts w:ascii="Times New Roman" w:hAnsi="Times New Roman" w:cs="Times New Roman"/>
          <w:i/>
          <w:spacing w:val="-4"/>
          <w:sz w:val="28"/>
          <w:szCs w:val="28"/>
        </w:rPr>
        <w:t>ửa đổi, bổ sung một số điều của Nghị định số 78/2025/NĐ-CP ngày 01 tháng 4 năm 2025 của Chính phủ quy định chi tiết một số điều và biện pháp để tổ chức, hướng dẫn thi hành Luật Ban hành văn bản quy phạm pháp luậ</w:t>
      </w:r>
      <w:r w:rsidR="003068A5">
        <w:rPr>
          <w:rFonts w:ascii="Times New Roman" w:hAnsi="Times New Roman" w:cs="Times New Roman"/>
          <w:i/>
          <w:spacing w:val="-4"/>
          <w:sz w:val="28"/>
          <w:szCs w:val="28"/>
        </w:rPr>
        <w:t>t</w:t>
      </w:r>
      <w:r w:rsidR="003068A5">
        <w:rPr>
          <w:rFonts w:ascii="Times New Roman" w:hAnsi="Times New Roman" w:cs="Times New Roman"/>
          <w:i/>
          <w:spacing w:val="-4"/>
          <w:sz w:val="28"/>
          <w:szCs w:val="28"/>
          <w:lang w:val="vi-VN"/>
        </w:rPr>
        <w:t xml:space="preserve"> và </w:t>
      </w:r>
      <w:r w:rsidR="003068A5" w:rsidRPr="00AC64D4">
        <w:rPr>
          <w:rFonts w:ascii="Times New Roman" w:hAnsi="Times New Roman" w:cs="Times New Roman"/>
          <w:i/>
          <w:spacing w:val="-4"/>
          <w:sz w:val="28"/>
          <w:szCs w:val="28"/>
        </w:rPr>
        <w:t xml:space="preserve">Nghị định số 79/2025/NĐ-CP ngày 01 tháng 4 năm 2025 của Chính phủ về kiểm tra, rà soát, hệ thống hóa và xử lý văn bản quy phạm pháp </w:t>
      </w:r>
      <w:r w:rsidR="003068A5">
        <w:rPr>
          <w:rFonts w:ascii="Times New Roman" w:hAnsi="Times New Roman" w:cs="Times New Roman"/>
          <w:i/>
          <w:spacing w:val="-4"/>
          <w:sz w:val="28"/>
          <w:szCs w:val="28"/>
          <w:lang w:val="vi-VN"/>
        </w:rPr>
        <w:t>luật;</w:t>
      </w:r>
    </w:p>
    <w:p w14:paraId="4F783C8C" w14:textId="77777777" w:rsidR="0040532C" w:rsidRDefault="00AC64D4" w:rsidP="001B06E5">
      <w:pPr>
        <w:keepLines/>
        <w:spacing w:before="120" w:after="0" w:line="264" w:lineRule="auto"/>
        <w:ind w:firstLine="709"/>
        <w:jc w:val="both"/>
        <w:rPr>
          <w:rFonts w:ascii="Times New Roman" w:hAnsi="Times New Roman" w:cs="Times New Roman"/>
          <w:i/>
          <w:spacing w:val="-4"/>
          <w:sz w:val="28"/>
          <w:szCs w:val="28"/>
        </w:rPr>
      </w:pPr>
      <w:r w:rsidRPr="00AC64D4">
        <w:rPr>
          <w:rFonts w:ascii="Times New Roman" w:hAnsi="Times New Roman" w:cs="Times New Roman"/>
          <w:i/>
          <w:spacing w:val="-4"/>
          <w:sz w:val="28"/>
          <w:szCs w:val="28"/>
        </w:rPr>
        <w:lastRenderedPageBreak/>
        <w:t xml:space="preserve">Căn cứ </w:t>
      </w:r>
      <w:r w:rsidR="00D4083E" w:rsidRPr="00AC64D4">
        <w:rPr>
          <w:rFonts w:ascii="Times New Roman" w:hAnsi="Times New Roman" w:cs="Times New Roman"/>
          <w:i/>
          <w:spacing w:val="-4"/>
          <w:sz w:val="28"/>
          <w:szCs w:val="28"/>
        </w:rPr>
        <w:t xml:space="preserve">Nghị định số 79/2025/NĐ-CP ngày 01 tháng 4 năm 2025 của Chính phủ về kiểm tra, rà soát, hệ thống hóa và xử lý văn bản quy phạm pháp luật; </w:t>
      </w:r>
    </w:p>
    <w:p w14:paraId="7F253D04" w14:textId="25EEA68D" w:rsidR="00D4083E" w:rsidRPr="00B348B8" w:rsidRDefault="00AC64D4" w:rsidP="001B06E5">
      <w:pPr>
        <w:spacing w:before="120" w:after="0" w:line="264" w:lineRule="auto"/>
        <w:ind w:firstLine="709"/>
        <w:jc w:val="both"/>
        <w:rPr>
          <w:rFonts w:ascii="Times New Roman" w:hAnsi="Times New Roman" w:cs="Times New Roman"/>
          <w:i/>
          <w:spacing w:val="-4"/>
          <w:sz w:val="28"/>
          <w:szCs w:val="28"/>
        </w:rPr>
      </w:pPr>
      <w:r w:rsidRPr="00AC64D4">
        <w:rPr>
          <w:rFonts w:ascii="Times New Roman" w:hAnsi="Times New Roman" w:cs="Times New Roman"/>
          <w:i/>
          <w:spacing w:val="-4"/>
          <w:sz w:val="28"/>
          <w:szCs w:val="28"/>
        </w:rPr>
        <w:t xml:space="preserve">Căn cứ </w:t>
      </w:r>
      <w:r w:rsidR="00D4083E" w:rsidRPr="00AC64D4">
        <w:rPr>
          <w:rFonts w:ascii="Times New Roman" w:hAnsi="Times New Roman" w:cs="Times New Roman"/>
          <w:i/>
          <w:spacing w:val="-4"/>
          <w:sz w:val="28"/>
          <w:szCs w:val="28"/>
        </w:rPr>
        <w:t>Nghị định số 165/2024/NĐ-CP</w:t>
      </w:r>
      <w:r>
        <w:rPr>
          <w:rFonts w:ascii="Times New Roman" w:hAnsi="Times New Roman" w:cs="Times New Roman"/>
          <w:i/>
          <w:spacing w:val="-4"/>
          <w:sz w:val="28"/>
          <w:szCs w:val="28"/>
        </w:rPr>
        <w:t xml:space="preserve"> ngày 26 tháng 12 năm 2024 của Chính phủ</w:t>
      </w:r>
      <w:r w:rsidR="00D4083E" w:rsidRPr="00AC64D4">
        <w:rPr>
          <w:rFonts w:ascii="Times New Roman" w:hAnsi="Times New Roman" w:cs="Times New Roman"/>
          <w:i/>
          <w:spacing w:val="-4"/>
          <w:sz w:val="28"/>
          <w:szCs w:val="28"/>
        </w:rPr>
        <w:t xml:space="preserve"> </w:t>
      </w:r>
      <w:r>
        <w:rPr>
          <w:rFonts w:ascii="Times New Roman" w:hAnsi="Times New Roman" w:cs="Times New Roman"/>
          <w:i/>
          <w:spacing w:val="-4"/>
          <w:sz w:val="28"/>
          <w:szCs w:val="28"/>
        </w:rPr>
        <w:t>Q</w:t>
      </w:r>
      <w:r w:rsidR="00D4083E" w:rsidRPr="00AC64D4">
        <w:rPr>
          <w:rFonts w:ascii="Times New Roman" w:hAnsi="Times New Roman" w:cs="Times New Roman"/>
          <w:i/>
          <w:spacing w:val="-4"/>
          <w:sz w:val="28"/>
          <w:szCs w:val="28"/>
        </w:rPr>
        <w:t>uy định chi tiết, hướng dẫn thi hành một số điều của Luật Đường bộ và Điều 77 Luật Trật tự, an toàn giao thông đường bộ</w:t>
      </w:r>
      <w:r w:rsidRPr="00AC64D4">
        <w:rPr>
          <w:rFonts w:ascii="Times New Roman" w:hAnsi="Times New Roman" w:cs="Times New Roman"/>
          <w:i/>
          <w:spacing w:val="-4"/>
          <w:sz w:val="28"/>
          <w:szCs w:val="28"/>
        </w:rPr>
        <w:t>;</w:t>
      </w:r>
    </w:p>
    <w:p w14:paraId="194A3103" w14:textId="1788F7D4" w:rsidR="00B94C7F" w:rsidRPr="00B348B8" w:rsidRDefault="00B94C7F" w:rsidP="001B06E5">
      <w:pPr>
        <w:spacing w:before="120" w:after="0" w:line="264" w:lineRule="auto"/>
        <w:ind w:firstLine="709"/>
        <w:jc w:val="both"/>
        <w:rPr>
          <w:rFonts w:ascii="Times New Roman" w:hAnsi="Times New Roman" w:cs="Times New Roman"/>
          <w:i/>
          <w:spacing w:val="-4"/>
          <w:sz w:val="28"/>
          <w:szCs w:val="28"/>
        </w:rPr>
      </w:pPr>
      <w:r w:rsidRPr="00B348B8">
        <w:rPr>
          <w:rFonts w:ascii="Times New Roman" w:hAnsi="Times New Roman" w:cs="Times New Roman"/>
          <w:i/>
          <w:spacing w:val="-4"/>
          <w:sz w:val="28"/>
          <w:szCs w:val="28"/>
        </w:rPr>
        <w:t xml:space="preserve">Theo đề nghị của </w:t>
      </w:r>
      <w:r w:rsidR="0067188F" w:rsidRPr="00B348B8">
        <w:rPr>
          <w:rFonts w:ascii="Times New Roman" w:hAnsi="Times New Roman" w:cs="Times New Roman"/>
          <w:i/>
          <w:spacing w:val="-4"/>
          <w:sz w:val="28"/>
          <w:szCs w:val="28"/>
        </w:rPr>
        <w:t xml:space="preserve">Giám đốc </w:t>
      </w:r>
      <w:r w:rsidR="000912DB" w:rsidRPr="00B348B8">
        <w:rPr>
          <w:rFonts w:ascii="Times New Roman" w:hAnsi="Times New Roman" w:cs="Times New Roman"/>
          <w:i/>
          <w:spacing w:val="-4"/>
          <w:sz w:val="28"/>
          <w:szCs w:val="28"/>
        </w:rPr>
        <w:t xml:space="preserve">Sở Xây dựng </w:t>
      </w:r>
      <w:r w:rsidRPr="00B348B8">
        <w:rPr>
          <w:rFonts w:ascii="Times New Roman" w:hAnsi="Times New Roman" w:cs="Times New Roman"/>
          <w:i/>
          <w:spacing w:val="-4"/>
          <w:sz w:val="28"/>
          <w:szCs w:val="28"/>
        </w:rPr>
        <w:t xml:space="preserve">tại Tờ trình số </w:t>
      </w:r>
      <w:r w:rsidR="000624A6" w:rsidRPr="00B348B8">
        <w:rPr>
          <w:rFonts w:ascii="Times New Roman" w:hAnsi="Times New Roman" w:cs="Times New Roman"/>
          <w:i/>
          <w:spacing w:val="-4"/>
          <w:sz w:val="28"/>
          <w:szCs w:val="28"/>
        </w:rPr>
        <w:t xml:space="preserve"> </w:t>
      </w:r>
      <w:r w:rsidR="00432E3E">
        <w:rPr>
          <w:rFonts w:ascii="Times New Roman" w:hAnsi="Times New Roman" w:cs="Times New Roman"/>
          <w:i/>
          <w:spacing w:val="-4"/>
          <w:sz w:val="28"/>
          <w:szCs w:val="28"/>
          <w:lang w:val="vi-VN"/>
        </w:rPr>
        <w:t>4834</w:t>
      </w:r>
      <w:r w:rsidR="000624A6" w:rsidRPr="00B348B8">
        <w:rPr>
          <w:rFonts w:ascii="Times New Roman" w:hAnsi="Times New Roman" w:cs="Times New Roman"/>
          <w:i/>
          <w:spacing w:val="-4"/>
          <w:sz w:val="28"/>
          <w:szCs w:val="28"/>
        </w:rPr>
        <w:t xml:space="preserve"> </w:t>
      </w:r>
      <w:r w:rsidRPr="00B348B8">
        <w:rPr>
          <w:rFonts w:ascii="Times New Roman" w:hAnsi="Times New Roman" w:cs="Times New Roman"/>
          <w:i/>
          <w:spacing w:val="-4"/>
          <w:sz w:val="28"/>
          <w:szCs w:val="28"/>
        </w:rPr>
        <w:t>/TTr-S</w:t>
      </w:r>
      <w:r w:rsidR="000912DB" w:rsidRPr="00B348B8">
        <w:rPr>
          <w:rFonts w:ascii="Times New Roman" w:hAnsi="Times New Roman" w:cs="Times New Roman"/>
          <w:i/>
          <w:spacing w:val="-4"/>
          <w:sz w:val="28"/>
          <w:szCs w:val="28"/>
        </w:rPr>
        <w:t>XD</w:t>
      </w:r>
      <w:r w:rsidRPr="00B348B8">
        <w:rPr>
          <w:rFonts w:ascii="Times New Roman" w:hAnsi="Times New Roman" w:cs="Times New Roman"/>
          <w:i/>
          <w:spacing w:val="-4"/>
          <w:sz w:val="28"/>
          <w:szCs w:val="28"/>
        </w:rPr>
        <w:t xml:space="preserve"> ngày</w:t>
      </w:r>
      <w:r w:rsidR="005B0D50">
        <w:rPr>
          <w:rFonts w:ascii="Times New Roman" w:hAnsi="Times New Roman" w:cs="Times New Roman"/>
          <w:i/>
          <w:spacing w:val="-4"/>
          <w:sz w:val="28"/>
          <w:szCs w:val="28"/>
        </w:rPr>
        <w:t xml:space="preserve"> </w:t>
      </w:r>
      <w:r w:rsidR="00432E3E">
        <w:rPr>
          <w:rFonts w:ascii="Times New Roman" w:hAnsi="Times New Roman" w:cs="Times New Roman"/>
          <w:i/>
          <w:spacing w:val="-4"/>
          <w:sz w:val="28"/>
          <w:szCs w:val="28"/>
          <w:lang w:val="vi-VN"/>
        </w:rPr>
        <w:t>19</w:t>
      </w:r>
      <w:r w:rsidR="000624A6" w:rsidRPr="00B348B8">
        <w:rPr>
          <w:rFonts w:ascii="Times New Roman" w:hAnsi="Times New Roman" w:cs="Times New Roman"/>
          <w:i/>
          <w:spacing w:val="-4"/>
          <w:sz w:val="28"/>
          <w:szCs w:val="28"/>
        </w:rPr>
        <w:t xml:space="preserve"> </w:t>
      </w:r>
      <w:r w:rsidRPr="00B348B8">
        <w:rPr>
          <w:rFonts w:ascii="Times New Roman" w:hAnsi="Times New Roman" w:cs="Times New Roman"/>
          <w:i/>
          <w:spacing w:val="-4"/>
          <w:sz w:val="28"/>
          <w:szCs w:val="28"/>
        </w:rPr>
        <w:t xml:space="preserve">tháng </w:t>
      </w:r>
      <w:r w:rsidR="00432E3E">
        <w:rPr>
          <w:rFonts w:ascii="Times New Roman" w:hAnsi="Times New Roman" w:cs="Times New Roman"/>
          <w:i/>
          <w:spacing w:val="-4"/>
          <w:sz w:val="28"/>
          <w:szCs w:val="28"/>
          <w:lang w:val="vi-VN"/>
        </w:rPr>
        <w:t>9</w:t>
      </w:r>
      <w:r w:rsidRPr="00B348B8">
        <w:rPr>
          <w:rFonts w:ascii="Times New Roman" w:hAnsi="Times New Roman" w:cs="Times New Roman"/>
          <w:i/>
          <w:spacing w:val="-4"/>
          <w:sz w:val="28"/>
          <w:szCs w:val="28"/>
        </w:rPr>
        <w:t xml:space="preserve"> năm 202</w:t>
      </w:r>
      <w:r w:rsidR="000912DB" w:rsidRPr="00B348B8">
        <w:rPr>
          <w:rFonts w:ascii="Times New Roman" w:hAnsi="Times New Roman" w:cs="Times New Roman"/>
          <w:i/>
          <w:spacing w:val="-4"/>
          <w:sz w:val="28"/>
          <w:szCs w:val="28"/>
        </w:rPr>
        <w:t>5</w:t>
      </w:r>
      <w:r w:rsidR="00BD62A5" w:rsidRPr="00B348B8">
        <w:rPr>
          <w:rFonts w:ascii="Times New Roman" w:hAnsi="Times New Roman" w:cs="Times New Roman"/>
          <w:i/>
          <w:spacing w:val="-4"/>
          <w:sz w:val="28"/>
          <w:szCs w:val="28"/>
        </w:rPr>
        <w:t>;</w:t>
      </w:r>
    </w:p>
    <w:p w14:paraId="165BA709" w14:textId="56D10D95" w:rsidR="00BD62A5" w:rsidRPr="006D64D2" w:rsidRDefault="00240C53" w:rsidP="001B06E5">
      <w:pPr>
        <w:spacing w:before="120" w:after="0" w:line="264" w:lineRule="auto"/>
        <w:ind w:firstLine="709"/>
        <w:jc w:val="both"/>
        <w:rPr>
          <w:rFonts w:ascii="Times New Roman" w:hAnsi="Times New Roman" w:cs="Times New Roman"/>
          <w:i/>
          <w:iCs/>
          <w:spacing w:val="-4"/>
          <w:sz w:val="28"/>
          <w:szCs w:val="28"/>
        </w:rPr>
      </w:pPr>
      <w:r>
        <w:rPr>
          <w:rFonts w:ascii="Times New Roman" w:hAnsi="Times New Roman" w:cs="Times New Roman"/>
          <w:i/>
          <w:spacing w:val="-4"/>
          <w:sz w:val="28"/>
          <w:szCs w:val="28"/>
        </w:rPr>
        <w:t>UBND</w:t>
      </w:r>
      <w:r w:rsidR="00BD62A5" w:rsidRPr="00B348B8">
        <w:rPr>
          <w:rFonts w:ascii="Times New Roman" w:hAnsi="Times New Roman" w:cs="Times New Roman"/>
          <w:i/>
          <w:spacing w:val="-4"/>
          <w:sz w:val="28"/>
          <w:szCs w:val="28"/>
        </w:rPr>
        <w:t xml:space="preserve"> thành phố Đà Nẵng ban hành Quyết định bãi bỏ</w:t>
      </w:r>
      <w:r w:rsidR="006D64D2">
        <w:rPr>
          <w:rFonts w:ascii="Times New Roman" w:hAnsi="Times New Roman" w:cs="Times New Roman"/>
          <w:i/>
          <w:spacing w:val="-4"/>
          <w:sz w:val="28"/>
          <w:szCs w:val="28"/>
        </w:rPr>
        <w:t xml:space="preserve"> </w:t>
      </w:r>
      <w:r w:rsidR="006D64D2" w:rsidRPr="00B348B8">
        <w:rPr>
          <w:rFonts w:ascii="Times New Roman" w:hAnsi="Times New Roman" w:cs="Times New Roman"/>
          <w:i/>
          <w:spacing w:val="-4"/>
          <w:sz w:val="28"/>
          <w:szCs w:val="28"/>
        </w:rPr>
        <w:t>Quyết định</w:t>
      </w:r>
      <w:r w:rsidR="00BD62A5" w:rsidRPr="00B348B8">
        <w:rPr>
          <w:rFonts w:ascii="Times New Roman" w:hAnsi="Times New Roman" w:cs="Times New Roman"/>
          <w:i/>
          <w:spacing w:val="-4"/>
          <w:sz w:val="28"/>
          <w:szCs w:val="28"/>
        </w:rPr>
        <w:t xml:space="preserve"> </w:t>
      </w:r>
      <w:r w:rsidR="006D64D2" w:rsidRPr="006D64D2">
        <w:rPr>
          <w:rFonts w:ascii="Times New Roman" w:eastAsia="Times New Roman" w:hAnsi="Times New Roman"/>
          <w:i/>
          <w:iCs/>
          <w:sz w:val="28"/>
          <w:szCs w:val="28"/>
        </w:rPr>
        <w:t xml:space="preserve">số 55/2014/QĐ-UBND ngày 31/12/2014 ngày 31/12/2014 của UBND thành phố Đà Nẵng Quy định về quản lý và sử dụng tạm thời vỉa hè ngoài mục đích giao thông trên các tuyến đường thuộc địa bàn thành phố Đà Nẵng, Quyết định số 24/2019/QĐ-UBND ngày 02/5/2019 của UBND thành phố Đà Nẵng Sửa đổi, bổ sung một số điều của Quy định về quản lý và sử dụng tạm thời vỉa hè ngoài mục đích giao thông trên các tuyến đường thuộc địa bàn thành phố Đà Nẵng ban hành kèm theo Quyết định số 55/2014/QĐ-UBND ngày 31/12/2014 của UBND thành phố Đà Nẵng và Quyết định số 08/2023/QĐ-UBND ngày 23/02/2023 của UBND thành phố Đà Nẵng Sửa đổi, bổ sung một số điều của Quy định ban hành kèm theo Quyết định số 55/2014/QĐ-UBND quy định về quản lý và sử dụng tạm thời vỉa hè ngoài mục đích giao thông trên các tuyến đường thuộc địa bàn thành phố Đà Nẵng và bãi bỏ một phần Quyết định số 24/2019/QĐ-UBND ngày 02/5/2019 của </w:t>
      </w:r>
      <w:r>
        <w:rPr>
          <w:rFonts w:ascii="Times New Roman" w:eastAsia="Times New Roman" w:hAnsi="Times New Roman"/>
          <w:i/>
          <w:iCs/>
          <w:sz w:val="28"/>
          <w:szCs w:val="28"/>
        </w:rPr>
        <w:t>UBND</w:t>
      </w:r>
      <w:r w:rsidR="006D64D2" w:rsidRPr="006D64D2">
        <w:rPr>
          <w:rFonts w:ascii="Times New Roman" w:eastAsia="Times New Roman" w:hAnsi="Times New Roman"/>
          <w:i/>
          <w:iCs/>
          <w:sz w:val="28"/>
          <w:szCs w:val="28"/>
        </w:rPr>
        <w:t xml:space="preserve"> thành phố Đà Nẵng sửa đổi, bổ sung một số điều của quy định về quản lý và sử dụng tạm thời vỉa hè ngoài mục đích giao thông trên các tuyến đường thuộc địa bàn thành phố Đà Nẵng ban hành kèm theo Quyết định số 55/2014/QĐ-UBND ngày 31/12/2014 của UBND thành phố Đà Nẵng</w:t>
      </w:r>
      <w:r w:rsidR="00BD62A5" w:rsidRPr="006D64D2">
        <w:rPr>
          <w:rFonts w:ascii="Times New Roman" w:hAnsi="Times New Roman" w:cs="Times New Roman"/>
          <w:i/>
          <w:iCs/>
          <w:spacing w:val="-4"/>
          <w:sz w:val="28"/>
          <w:szCs w:val="28"/>
        </w:rPr>
        <w:t>.</w:t>
      </w:r>
    </w:p>
    <w:p w14:paraId="3BE4F7A1" w14:textId="2E7B890D" w:rsidR="008C136E" w:rsidRPr="00B348B8" w:rsidRDefault="00B94C7F" w:rsidP="001B06E5">
      <w:pPr>
        <w:spacing w:before="120" w:after="0" w:line="264" w:lineRule="auto"/>
        <w:jc w:val="both"/>
        <w:rPr>
          <w:rFonts w:ascii="Times New Roman" w:eastAsia="Times New Roman" w:hAnsi="Times New Roman" w:cs="Times New Roman"/>
          <w:spacing w:val="-2"/>
          <w:sz w:val="28"/>
          <w:szCs w:val="28"/>
        </w:rPr>
      </w:pPr>
      <w:r w:rsidRPr="00B348B8">
        <w:rPr>
          <w:rFonts w:ascii="Times New Roman" w:eastAsia="Times New Roman" w:hAnsi="Times New Roman" w:cs="Times New Roman"/>
          <w:sz w:val="28"/>
          <w:szCs w:val="28"/>
        </w:rPr>
        <w:tab/>
      </w:r>
      <w:r w:rsidRPr="00B348B8">
        <w:rPr>
          <w:rFonts w:ascii="Times New Roman" w:eastAsia="Times New Roman" w:hAnsi="Times New Roman" w:cs="Times New Roman"/>
          <w:b/>
          <w:spacing w:val="-2"/>
          <w:sz w:val="28"/>
          <w:szCs w:val="28"/>
        </w:rPr>
        <w:t>Điều 1.</w:t>
      </w:r>
      <w:r w:rsidRPr="00B348B8">
        <w:rPr>
          <w:rFonts w:ascii="Times New Roman" w:eastAsia="Times New Roman" w:hAnsi="Times New Roman" w:cs="Times New Roman"/>
          <w:spacing w:val="-2"/>
          <w:sz w:val="28"/>
          <w:szCs w:val="28"/>
        </w:rPr>
        <w:t xml:space="preserve"> </w:t>
      </w:r>
      <w:r w:rsidR="008C136E" w:rsidRPr="00B348B8">
        <w:rPr>
          <w:rFonts w:ascii="Times New Roman" w:eastAsia="Times New Roman" w:hAnsi="Times New Roman" w:cs="Times New Roman"/>
          <w:b/>
          <w:bCs/>
          <w:spacing w:val="-2"/>
          <w:sz w:val="28"/>
          <w:szCs w:val="28"/>
        </w:rPr>
        <w:t>Bãi bỏ toàn bộ</w:t>
      </w:r>
      <w:r w:rsidR="006D64D2">
        <w:rPr>
          <w:rFonts w:ascii="Times New Roman" w:eastAsia="Times New Roman" w:hAnsi="Times New Roman" w:cs="Times New Roman"/>
          <w:b/>
          <w:bCs/>
          <w:spacing w:val="-2"/>
          <w:sz w:val="28"/>
          <w:szCs w:val="28"/>
        </w:rPr>
        <w:t xml:space="preserve"> các</w:t>
      </w:r>
      <w:r w:rsidR="008C136E" w:rsidRPr="00B348B8">
        <w:rPr>
          <w:rFonts w:ascii="Times New Roman" w:eastAsia="Times New Roman" w:hAnsi="Times New Roman" w:cs="Times New Roman"/>
          <w:b/>
          <w:bCs/>
          <w:spacing w:val="-2"/>
          <w:sz w:val="28"/>
          <w:szCs w:val="28"/>
        </w:rPr>
        <w:t xml:space="preserve"> Quyết định</w:t>
      </w:r>
    </w:p>
    <w:p w14:paraId="45758434" w14:textId="38FA1173" w:rsidR="00784EA2" w:rsidRPr="006D64D2" w:rsidRDefault="00CE7F2F" w:rsidP="001B06E5">
      <w:pPr>
        <w:spacing w:before="120" w:after="0" w:line="264"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6D64D2" w:rsidRPr="006D64D2">
        <w:rPr>
          <w:rFonts w:ascii="Times New Roman" w:eastAsia="Times New Roman" w:hAnsi="Times New Roman" w:cs="Times New Roman"/>
          <w:sz w:val="28"/>
          <w:szCs w:val="28"/>
        </w:rPr>
        <w:t xml:space="preserve"> </w:t>
      </w:r>
      <w:r w:rsidR="00B94C7F" w:rsidRPr="006D64D2">
        <w:rPr>
          <w:rFonts w:ascii="Times New Roman" w:eastAsia="Times New Roman" w:hAnsi="Times New Roman" w:cs="Times New Roman"/>
          <w:sz w:val="28"/>
          <w:szCs w:val="28"/>
        </w:rPr>
        <w:t>Bãi bỏ</w:t>
      </w:r>
      <w:r w:rsidR="00E31B4C" w:rsidRPr="006D64D2">
        <w:rPr>
          <w:rFonts w:ascii="Times New Roman" w:eastAsia="Times New Roman" w:hAnsi="Times New Roman" w:cs="Times New Roman"/>
          <w:sz w:val="28"/>
          <w:szCs w:val="28"/>
        </w:rPr>
        <w:t xml:space="preserve"> toàn bộ</w:t>
      </w:r>
      <w:r w:rsidR="00B94C7F" w:rsidRPr="006D64D2">
        <w:rPr>
          <w:rFonts w:ascii="Times New Roman" w:eastAsia="Times New Roman" w:hAnsi="Times New Roman" w:cs="Times New Roman"/>
          <w:sz w:val="28"/>
          <w:szCs w:val="28"/>
        </w:rPr>
        <w:t xml:space="preserve"> </w:t>
      </w:r>
      <w:r w:rsidR="006D64D2" w:rsidRPr="006D64D2">
        <w:rPr>
          <w:rFonts w:ascii="Times New Roman" w:hAnsi="Times New Roman" w:cs="Times New Roman"/>
          <w:spacing w:val="-4"/>
          <w:sz w:val="28"/>
          <w:szCs w:val="28"/>
        </w:rPr>
        <w:t xml:space="preserve">Quyết định </w:t>
      </w:r>
      <w:r w:rsidR="006D64D2" w:rsidRPr="006D64D2">
        <w:rPr>
          <w:rFonts w:ascii="Times New Roman" w:eastAsia="Times New Roman" w:hAnsi="Times New Roman"/>
          <w:sz w:val="28"/>
          <w:szCs w:val="28"/>
        </w:rPr>
        <w:t>số 55/2014/QĐ-UBND ngày 31/12/2014 của UBND thành phố Đà Nẵng Quy định về quản lý và sử dụng tạm thời vỉa hè ngoài mục đích giao thông trên các tuyến đường thuộc địa bàn thành phố Đà Nẵng</w:t>
      </w:r>
      <w:r w:rsidR="00784EA2" w:rsidRPr="006D64D2">
        <w:rPr>
          <w:rFonts w:ascii="Times New Roman" w:eastAsia="Times New Roman" w:hAnsi="Times New Roman" w:cs="Times New Roman"/>
          <w:sz w:val="28"/>
          <w:szCs w:val="28"/>
        </w:rPr>
        <w:t xml:space="preserve">. </w:t>
      </w:r>
    </w:p>
    <w:p w14:paraId="7F053875" w14:textId="020236D0" w:rsidR="006D64D2" w:rsidRPr="006D64D2" w:rsidRDefault="00CE7F2F" w:rsidP="001B06E5">
      <w:pPr>
        <w:spacing w:before="120" w:after="0" w:line="264"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6D64D2" w:rsidRPr="006D64D2">
        <w:rPr>
          <w:rFonts w:ascii="Times New Roman" w:eastAsia="Times New Roman" w:hAnsi="Times New Roman" w:cs="Times New Roman"/>
          <w:sz w:val="28"/>
          <w:szCs w:val="28"/>
        </w:rPr>
        <w:t xml:space="preserve"> Bãi bỏ toàn bộ </w:t>
      </w:r>
      <w:r w:rsidR="006D64D2" w:rsidRPr="006D64D2">
        <w:rPr>
          <w:rFonts w:ascii="Times New Roman" w:eastAsia="Times New Roman" w:hAnsi="Times New Roman"/>
          <w:sz w:val="28"/>
          <w:szCs w:val="28"/>
        </w:rPr>
        <w:t xml:space="preserve">Quyết định số 24/2019/QĐ-UBND ngày 02/5/2019 của UBND thành phố Đà Nẵng Sửa đổi, bổ sung một số điều của Quy định về quản lý và sử dụng tạm thời vỉa hè ngoài mục đích giao thông trên các tuyến đường thuộc địa bàn thành </w:t>
      </w:r>
      <w:r w:rsidR="003068A5">
        <w:rPr>
          <w:rFonts w:ascii="Times New Roman" w:eastAsia="Times New Roman" w:hAnsi="Times New Roman"/>
          <w:sz w:val="28"/>
          <w:szCs w:val="28"/>
          <w:lang w:val="vi-VN"/>
        </w:rPr>
        <w:t>p</w:t>
      </w:r>
      <w:r w:rsidR="006D64D2" w:rsidRPr="006D64D2">
        <w:rPr>
          <w:rFonts w:ascii="Times New Roman" w:eastAsia="Times New Roman" w:hAnsi="Times New Roman"/>
          <w:sz w:val="28"/>
          <w:szCs w:val="28"/>
        </w:rPr>
        <w:t>hố Đà Nẵng ban hành kèm theo Quyết định số 55/2014/QĐ-UBND ngày 31/12/2014 của UBND thành phố Đà Nẵng</w:t>
      </w:r>
    </w:p>
    <w:p w14:paraId="2A862B5F" w14:textId="21FFE899" w:rsidR="006D64D2" w:rsidRPr="006D64D2" w:rsidRDefault="007939AA" w:rsidP="001B06E5">
      <w:pPr>
        <w:spacing w:before="120" w:after="0" w:line="264"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6D64D2" w:rsidRPr="006D64D2">
        <w:rPr>
          <w:rFonts w:ascii="Times New Roman" w:eastAsia="Times New Roman" w:hAnsi="Times New Roman" w:cs="Times New Roman"/>
          <w:sz w:val="28"/>
          <w:szCs w:val="28"/>
        </w:rPr>
        <w:t xml:space="preserve"> Bãi bỏ toàn bộ </w:t>
      </w:r>
      <w:r w:rsidR="006D64D2" w:rsidRPr="006D64D2">
        <w:rPr>
          <w:rFonts w:ascii="Times New Roman" w:eastAsia="Times New Roman" w:hAnsi="Times New Roman"/>
          <w:sz w:val="28"/>
          <w:szCs w:val="28"/>
        </w:rPr>
        <w:t xml:space="preserve">Quyết định số 08/2023/QĐ-UBND ngày 23/02/2023 của UBND thành phố Đà Nẵng Sửa đổi, bổ sung một số điều của Quy định ban hành kèm theo Quyết định số 55/2014/QĐ-UBND quy định về quản lý và sử dụng tạm thời vỉa hè ngoài mục đích giao thông trên các tuyến đường thuộc địa bàn thành phố Đà Nẵng và bãi bỏ một phần Quyết định số 24/2019/QĐ-UBND ngày </w:t>
      </w:r>
      <w:r w:rsidR="006D64D2" w:rsidRPr="006D64D2">
        <w:rPr>
          <w:rFonts w:ascii="Times New Roman" w:eastAsia="Times New Roman" w:hAnsi="Times New Roman"/>
          <w:sz w:val="28"/>
          <w:szCs w:val="28"/>
        </w:rPr>
        <w:lastRenderedPageBreak/>
        <w:t xml:space="preserve">02/5/2019 của </w:t>
      </w:r>
      <w:r w:rsidR="00BC0B90">
        <w:rPr>
          <w:rFonts w:ascii="Times New Roman" w:eastAsia="Times New Roman" w:hAnsi="Times New Roman"/>
          <w:sz w:val="28"/>
          <w:szCs w:val="28"/>
        </w:rPr>
        <w:t>UBND</w:t>
      </w:r>
      <w:r w:rsidR="006D64D2" w:rsidRPr="006D64D2">
        <w:rPr>
          <w:rFonts w:ascii="Times New Roman" w:eastAsia="Times New Roman" w:hAnsi="Times New Roman"/>
          <w:sz w:val="28"/>
          <w:szCs w:val="28"/>
        </w:rPr>
        <w:t xml:space="preserve"> thành phố Đà Nẵng sửa đổi, bổ sung một số điều của quy định về quản lý và sử dụng tạm thời vỉa hè ngoài mục đích giao thông trên các tuyến đường thuộc địa bàn thành phố Đà Nẵng ban hành kèm theo Quyết định số 55/2014/QĐ-UBND ngày 31/12/2014 của UBND thành phố Đà Nẵng</w:t>
      </w:r>
      <w:r w:rsidR="006D64D2" w:rsidRPr="006D64D2">
        <w:rPr>
          <w:rFonts w:ascii="Times New Roman" w:hAnsi="Times New Roman" w:cs="Times New Roman"/>
          <w:spacing w:val="-4"/>
          <w:sz w:val="28"/>
          <w:szCs w:val="28"/>
        </w:rPr>
        <w:t>.</w:t>
      </w:r>
    </w:p>
    <w:p w14:paraId="559B0C56" w14:textId="78487E48" w:rsidR="008C136E" w:rsidRPr="00B348B8" w:rsidRDefault="00B94C7F" w:rsidP="001B06E5">
      <w:pPr>
        <w:spacing w:before="120" w:after="0" w:line="264" w:lineRule="auto"/>
        <w:ind w:firstLine="709"/>
        <w:jc w:val="both"/>
        <w:rPr>
          <w:rFonts w:ascii="Times New Roman" w:eastAsia="Times New Roman" w:hAnsi="Times New Roman" w:cs="Times New Roman"/>
          <w:sz w:val="28"/>
          <w:szCs w:val="28"/>
        </w:rPr>
      </w:pPr>
      <w:bookmarkStart w:id="0" w:name="dieu_2"/>
      <w:r w:rsidRPr="00B348B8">
        <w:rPr>
          <w:rFonts w:ascii="Arial" w:eastAsia="Times New Roman" w:hAnsi="Arial" w:cs="Arial"/>
          <w:b/>
          <w:bCs/>
          <w:sz w:val="28"/>
          <w:szCs w:val="28"/>
        </w:rPr>
        <w:tab/>
      </w:r>
      <w:r w:rsidRPr="00B348B8">
        <w:rPr>
          <w:rFonts w:ascii="Times New Roman" w:eastAsia="Times New Roman" w:hAnsi="Times New Roman" w:cs="Times New Roman"/>
          <w:b/>
          <w:sz w:val="28"/>
          <w:szCs w:val="28"/>
        </w:rPr>
        <w:t>Điều 2.</w:t>
      </w:r>
      <w:r w:rsidRPr="00B348B8">
        <w:rPr>
          <w:rFonts w:ascii="Times New Roman" w:eastAsia="Times New Roman" w:hAnsi="Times New Roman" w:cs="Times New Roman"/>
          <w:sz w:val="28"/>
          <w:szCs w:val="28"/>
        </w:rPr>
        <w:t> </w:t>
      </w:r>
      <w:bookmarkEnd w:id="0"/>
      <w:r w:rsidR="008C136E" w:rsidRPr="00B348B8">
        <w:rPr>
          <w:rFonts w:ascii="Times New Roman" w:eastAsia="Times New Roman" w:hAnsi="Times New Roman" w:cs="Times New Roman"/>
          <w:b/>
          <w:bCs/>
          <w:sz w:val="28"/>
          <w:szCs w:val="28"/>
        </w:rPr>
        <w:t>Điều khoản thi hành</w:t>
      </w:r>
    </w:p>
    <w:p w14:paraId="4A8ACCB7" w14:textId="242122CC" w:rsidR="00B94C7F" w:rsidRPr="00B348B8" w:rsidRDefault="00B31F79" w:rsidP="001B06E5">
      <w:pPr>
        <w:spacing w:before="120" w:after="0" w:line="264" w:lineRule="auto"/>
        <w:ind w:firstLine="709"/>
        <w:jc w:val="both"/>
        <w:rPr>
          <w:rFonts w:ascii="Times New Roman" w:eastAsia="Times New Roman" w:hAnsi="Times New Roman" w:cs="Times New Roman"/>
          <w:sz w:val="28"/>
          <w:szCs w:val="28"/>
          <w:lang w:val="pt-BR"/>
        </w:rPr>
      </w:pPr>
      <w:r w:rsidRPr="00B348B8">
        <w:rPr>
          <w:rFonts w:ascii="Times New Roman" w:eastAsia="Times New Roman" w:hAnsi="Times New Roman" w:cs="Times New Roman"/>
          <w:sz w:val="28"/>
          <w:szCs w:val="28"/>
        </w:rPr>
        <w:t>Quyết định này có hiệu lực</w:t>
      </w:r>
      <w:r w:rsidR="00D4083E">
        <w:rPr>
          <w:rFonts w:ascii="Times New Roman" w:eastAsia="Times New Roman" w:hAnsi="Times New Roman" w:cs="Times New Roman"/>
          <w:sz w:val="28"/>
          <w:szCs w:val="28"/>
        </w:rPr>
        <w:t xml:space="preserve"> thi hành</w:t>
      </w:r>
      <w:r w:rsidRPr="00B348B8">
        <w:rPr>
          <w:rFonts w:ascii="Times New Roman" w:eastAsia="Times New Roman" w:hAnsi="Times New Roman" w:cs="Times New Roman"/>
          <w:sz w:val="28"/>
          <w:szCs w:val="28"/>
        </w:rPr>
        <w:t xml:space="preserve"> từ </w:t>
      </w:r>
      <w:r w:rsidR="00432E3E">
        <w:rPr>
          <w:rFonts w:ascii="Times New Roman" w:eastAsia="Times New Roman" w:hAnsi="Times New Roman" w:cs="Times New Roman"/>
          <w:sz w:val="28"/>
          <w:szCs w:val="28"/>
          <w:lang w:val="vi-VN"/>
        </w:rPr>
        <w:t>ngày 27</w:t>
      </w:r>
      <w:r w:rsidRPr="00B348B8">
        <w:rPr>
          <w:rFonts w:ascii="Times New Roman" w:eastAsia="Times New Roman" w:hAnsi="Times New Roman" w:cs="Times New Roman"/>
          <w:sz w:val="28"/>
          <w:szCs w:val="28"/>
        </w:rPr>
        <w:t xml:space="preserve"> tháng </w:t>
      </w:r>
      <w:r w:rsidR="00432E3E">
        <w:rPr>
          <w:rFonts w:ascii="Times New Roman" w:eastAsia="Times New Roman" w:hAnsi="Times New Roman" w:cs="Times New Roman"/>
          <w:sz w:val="28"/>
          <w:szCs w:val="28"/>
          <w:lang w:val="vi-VN"/>
        </w:rPr>
        <w:t>11</w:t>
      </w:r>
      <w:r w:rsidRPr="00B348B8">
        <w:rPr>
          <w:rFonts w:ascii="Times New Roman" w:eastAsia="Times New Roman" w:hAnsi="Times New Roman" w:cs="Times New Roman"/>
          <w:sz w:val="28"/>
          <w:szCs w:val="28"/>
        </w:rPr>
        <w:t xml:space="preserve"> năm 202</w:t>
      </w:r>
      <w:r w:rsidR="00784EA2" w:rsidRPr="00B348B8">
        <w:rPr>
          <w:rFonts w:ascii="Times New Roman" w:eastAsia="Times New Roman" w:hAnsi="Times New Roman" w:cs="Times New Roman"/>
          <w:sz w:val="28"/>
          <w:szCs w:val="28"/>
        </w:rPr>
        <w:t>5</w:t>
      </w:r>
      <w:r w:rsidRPr="00B348B8">
        <w:rPr>
          <w:rFonts w:ascii="Times New Roman" w:eastAsia="Times New Roman" w:hAnsi="Times New Roman" w:cs="Times New Roman"/>
          <w:sz w:val="28"/>
          <w:szCs w:val="28"/>
        </w:rPr>
        <w:t>.</w:t>
      </w:r>
    </w:p>
    <w:p w14:paraId="49DC5236" w14:textId="3BB613CD" w:rsidR="00B94C7F" w:rsidRPr="008C136E" w:rsidRDefault="00B94C7F" w:rsidP="00B31F79">
      <w:pPr>
        <w:spacing w:before="80" w:after="120" w:line="264" w:lineRule="auto"/>
        <w:ind w:firstLine="709"/>
        <w:jc w:val="both"/>
        <w:rPr>
          <w:rFonts w:ascii="Times New Roman" w:eastAsia="Times New Roman" w:hAnsi="Times New Roman" w:cs="Times New Roman"/>
          <w:sz w:val="2"/>
          <w:szCs w:val="2"/>
        </w:rPr>
      </w:pPr>
    </w:p>
    <w:tbl>
      <w:tblPr>
        <w:tblW w:w="9106" w:type="dxa"/>
        <w:tblInd w:w="108" w:type="dxa"/>
        <w:tblLayout w:type="fixed"/>
        <w:tblLook w:val="04A0" w:firstRow="1" w:lastRow="0" w:firstColumn="1" w:lastColumn="0" w:noHBand="0" w:noVBand="1"/>
      </w:tblPr>
      <w:tblGrid>
        <w:gridCol w:w="5137"/>
        <w:gridCol w:w="3969"/>
      </w:tblGrid>
      <w:tr w:rsidR="00B94C7F" w:rsidRPr="00B94C7F" w14:paraId="76D9A978" w14:textId="77777777" w:rsidTr="00D4083E">
        <w:tc>
          <w:tcPr>
            <w:tcW w:w="5137" w:type="dxa"/>
            <w:shd w:val="clear" w:color="auto" w:fill="auto"/>
          </w:tcPr>
          <w:p w14:paraId="244AB145" w14:textId="77777777" w:rsidR="00B94C7F" w:rsidRPr="00B94C7F" w:rsidRDefault="00B94C7F" w:rsidP="00C506A6">
            <w:pPr>
              <w:spacing w:before="40" w:after="0" w:line="240" w:lineRule="auto"/>
              <w:ind w:left="-108"/>
              <w:jc w:val="both"/>
              <w:rPr>
                <w:rFonts w:ascii="Times New Roman" w:eastAsia="Times New Roman" w:hAnsi="Times New Roman" w:cs="Times New Roman"/>
                <w:b/>
                <w:bCs/>
                <w:i/>
                <w:sz w:val="24"/>
                <w:szCs w:val="24"/>
                <w:lang w:val="sv-SE"/>
              </w:rPr>
            </w:pPr>
            <w:r w:rsidRPr="00B94C7F">
              <w:rPr>
                <w:rFonts w:ascii="Times New Roman" w:eastAsia="Times New Roman" w:hAnsi="Times New Roman" w:cs="Times New Roman"/>
                <w:b/>
                <w:bCs/>
                <w:i/>
                <w:sz w:val="24"/>
                <w:szCs w:val="24"/>
                <w:lang w:val="sv-SE"/>
              </w:rPr>
              <w:t>Nơi nhận:        </w:t>
            </w:r>
          </w:p>
          <w:p w14:paraId="607F5AC3" w14:textId="77777777" w:rsidR="00E31B4C" w:rsidRDefault="00E31B4C" w:rsidP="00B31F79">
            <w:pPr>
              <w:tabs>
                <w:tab w:val="center" w:pos="7020"/>
              </w:tabs>
              <w:spacing w:after="0" w:line="240" w:lineRule="auto"/>
              <w:ind w:left="-108"/>
              <w:rPr>
                <w:rFonts w:ascii="Times New Roman" w:eastAsia="Times New Roman" w:hAnsi="Times New Roman" w:cs="Times New Roman"/>
                <w:lang w:val="sv-SE"/>
              </w:rPr>
            </w:pPr>
            <w:r>
              <w:rPr>
                <w:rFonts w:ascii="Times New Roman" w:eastAsia="Times New Roman" w:hAnsi="Times New Roman" w:cs="Times New Roman"/>
                <w:lang w:val="sv-SE"/>
              </w:rPr>
              <w:t>- Văn phòng Chính phủ;</w:t>
            </w:r>
          </w:p>
          <w:p w14:paraId="10C9DB9C" w14:textId="017FC70A" w:rsidR="00B31F79" w:rsidRPr="00B31F79" w:rsidRDefault="00B31F79" w:rsidP="00B31F79">
            <w:pPr>
              <w:spacing w:after="0" w:line="240" w:lineRule="auto"/>
              <w:ind w:left="-108"/>
              <w:rPr>
                <w:rFonts w:ascii="Times New Roman" w:eastAsia="Times New Roman" w:hAnsi="Times New Roman" w:cs="Times New Roman"/>
                <w:lang w:val="sv-SE"/>
              </w:rPr>
            </w:pPr>
            <w:r w:rsidRPr="00B31F79">
              <w:rPr>
                <w:rFonts w:ascii="Times New Roman" w:eastAsia="Times New Roman" w:hAnsi="Times New Roman" w:cs="Times New Roman"/>
                <w:lang w:val="sv-SE"/>
              </w:rPr>
              <w:t xml:space="preserve">- </w:t>
            </w:r>
            <w:r w:rsidRPr="00E244E7">
              <w:rPr>
                <w:rFonts w:ascii="Times New Roman" w:eastAsia="Times New Roman" w:hAnsi="Times New Roman" w:cs="Times New Roman"/>
                <w:lang w:val="sv-SE"/>
              </w:rPr>
              <w:t xml:space="preserve">Vụ Pháp chế - Bộ </w:t>
            </w:r>
            <w:r w:rsidR="00E244E7" w:rsidRPr="00E244E7">
              <w:rPr>
                <w:rFonts w:ascii="Times New Roman" w:eastAsia="Times New Roman" w:hAnsi="Times New Roman" w:cs="Times New Roman"/>
                <w:lang w:val="sv-SE"/>
              </w:rPr>
              <w:t>Xây dựng</w:t>
            </w:r>
            <w:r w:rsidRPr="00E244E7">
              <w:rPr>
                <w:rFonts w:ascii="Times New Roman" w:eastAsia="Times New Roman" w:hAnsi="Times New Roman" w:cs="Times New Roman"/>
                <w:lang w:val="sv-SE"/>
              </w:rPr>
              <w:t>;</w:t>
            </w:r>
          </w:p>
          <w:p w14:paraId="2AFAB150" w14:textId="4F707310" w:rsidR="00B31F79" w:rsidRPr="00B31F79" w:rsidRDefault="00B31F79" w:rsidP="00B31F79">
            <w:pPr>
              <w:spacing w:after="0" w:line="240" w:lineRule="auto"/>
              <w:ind w:left="-108"/>
              <w:rPr>
                <w:rFonts w:ascii="Times New Roman" w:eastAsia="Times New Roman" w:hAnsi="Times New Roman" w:cs="Times New Roman"/>
                <w:lang w:val="sv-SE"/>
              </w:rPr>
            </w:pPr>
            <w:r w:rsidRPr="00B31F79">
              <w:rPr>
                <w:rFonts w:ascii="Times New Roman" w:eastAsia="Times New Roman" w:hAnsi="Times New Roman" w:cs="Times New Roman"/>
                <w:lang w:val="sv-SE"/>
              </w:rPr>
              <w:t xml:space="preserve">- </w:t>
            </w:r>
            <w:r w:rsidR="00D4083E" w:rsidRPr="00D4083E">
              <w:rPr>
                <w:rFonts w:ascii="Times New Roman" w:eastAsia="Times New Roman" w:hAnsi="Times New Roman" w:cs="Times New Roman"/>
                <w:lang w:val="sv-SE"/>
              </w:rPr>
              <w:t>Cục Kiểm tra VB và Quản lý XL VPHC - Bộ Tư pháp;</w:t>
            </w:r>
          </w:p>
          <w:p w14:paraId="6E710208" w14:textId="77777777" w:rsidR="00B94C7F" w:rsidRPr="00B94C7F" w:rsidRDefault="00B94C7F" w:rsidP="00B31F79">
            <w:pPr>
              <w:tabs>
                <w:tab w:val="center" w:pos="7020"/>
              </w:tabs>
              <w:spacing w:after="0" w:line="240" w:lineRule="auto"/>
              <w:ind w:left="-108"/>
              <w:rPr>
                <w:rFonts w:ascii="Times New Roman" w:eastAsia="Times New Roman" w:hAnsi="Times New Roman" w:cs="Times New Roman"/>
                <w:lang w:val="sv-SE"/>
              </w:rPr>
            </w:pPr>
            <w:r w:rsidRPr="00B94C7F">
              <w:rPr>
                <w:rFonts w:ascii="Times New Roman" w:eastAsia="Times New Roman" w:hAnsi="Times New Roman" w:cs="Times New Roman"/>
                <w:lang w:val="sv-SE"/>
              </w:rPr>
              <w:t xml:space="preserve">- </w:t>
            </w:r>
            <w:r w:rsidR="00E31B4C">
              <w:rPr>
                <w:rFonts w:ascii="Times New Roman" w:eastAsia="Times New Roman" w:hAnsi="Times New Roman" w:cs="Times New Roman"/>
                <w:lang w:val="sv-SE"/>
              </w:rPr>
              <w:t>TTTU, TT</w:t>
            </w:r>
            <w:r w:rsidRPr="00B94C7F">
              <w:rPr>
                <w:rFonts w:ascii="Times New Roman" w:eastAsia="Times New Roman" w:hAnsi="Times New Roman" w:cs="Times New Roman"/>
                <w:lang w:val="sv-SE"/>
              </w:rPr>
              <w:t xml:space="preserve"> HĐND thành phố</w:t>
            </w:r>
            <w:r w:rsidR="00E31B4C">
              <w:rPr>
                <w:rFonts w:ascii="Times New Roman" w:eastAsia="Times New Roman" w:hAnsi="Times New Roman" w:cs="Times New Roman"/>
                <w:lang w:val="sv-SE"/>
              </w:rPr>
              <w:t xml:space="preserve"> Đà Nẵng</w:t>
            </w:r>
            <w:r w:rsidRPr="00B94C7F">
              <w:rPr>
                <w:rFonts w:ascii="Times New Roman" w:eastAsia="Times New Roman" w:hAnsi="Times New Roman" w:cs="Times New Roman"/>
                <w:lang w:val="sv-SE"/>
              </w:rPr>
              <w:t>;</w:t>
            </w:r>
          </w:p>
          <w:p w14:paraId="0067E10D" w14:textId="77777777" w:rsidR="00B94C7F" w:rsidRDefault="00B94C7F" w:rsidP="00B31F79">
            <w:pPr>
              <w:tabs>
                <w:tab w:val="center" w:pos="7020"/>
              </w:tabs>
              <w:spacing w:after="0" w:line="240" w:lineRule="auto"/>
              <w:ind w:left="-108"/>
              <w:rPr>
                <w:rFonts w:ascii="Times New Roman" w:eastAsia="Times New Roman" w:hAnsi="Times New Roman" w:cs="Times New Roman"/>
                <w:lang w:val="sv-SE"/>
              </w:rPr>
            </w:pPr>
            <w:r w:rsidRPr="00B94C7F">
              <w:rPr>
                <w:rFonts w:ascii="Times New Roman" w:eastAsia="Times New Roman" w:hAnsi="Times New Roman" w:cs="Times New Roman"/>
                <w:lang w:val="sv-SE"/>
              </w:rPr>
              <w:t>- Chủ tịch và các Phó CT UBND TP</w:t>
            </w:r>
            <w:r w:rsidR="00E31B4C">
              <w:rPr>
                <w:rFonts w:ascii="Times New Roman" w:eastAsia="Times New Roman" w:hAnsi="Times New Roman" w:cs="Times New Roman"/>
                <w:lang w:val="sv-SE"/>
              </w:rPr>
              <w:t xml:space="preserve"> Đà Nẵng</w:t>
            </w:r>
            <w:r w:rsidRPr="00B94C7F">
              <w:rPr>
                <w:rFonts w:ascii="Times New Roman" w:eastAsia="Times New Roman" w:hAnsi="Times New Roman" w:cs="Times New Roman"/>
                <w:lang w:val="sv-SE"/>
              </w:rPr>
              <w:t xml:space="preserve">; </w:t>
            </w:r>
          </w:p>
          <w:p w14:paraId="2C3151D1" w14:textId="77777777" w:rsidR="00B31F79" w:rsidRDefault="00B31F79" w:rsidP="00B31F79">
            <w:pPr>
              <w:tabs>
                <w:tab w:val="center" w:pos="7020"/>
              </w:tabs>
              <w:spacing w:after="0" w:line="240" w:lineRule="auto"/>
              <w:ind w:left="-108"/>
              <w:rPr>
                <w:rFonts w:ascii="Times New Roman" w:eastAsia="Times New Roman" w:hAnsi="Times New Roman" w:cs="Times New Roman"/>
                <w:lang w:val="sv-SE"/>
              </w:rPr>
            </w:pPr>
            <w:r w:rsidRPr="00B31F79">
              <w:rPr>
                <w:rFonts w:ascii="Times New Roman" w:eastAsia="Times New Roman" w:hAnsi="Times New Roman" w:cs="Times New Roman"/>
                <w:lang w:val="sv-SE"/>
              </w:rPr>
              <w:t>- Đoàn ĐBQH thành phố Đà Nẵng;</w:t>
            </w:r>
          </w:p>
          <w:p w14:paraId="7B1C8B33" w14:textId="77777777" w:rsidR="00B94C7F" w:rsidRPr="00B94C7F" w:rsidRDefault="00B94C7F" w:rsidP="00B31F79">
            <w:pPr>
              <w:tabs>
                <w:tab w:val="center" w:pos="7020"/>
              </w:tabs>
              <w:spacing w:after="0" w:line="240" w:lineRule="auto"/>
              <w:ind w:left="-108"/>
              <w:rPr>
                <w:rFonts w:ascii="Times New Roman" w:eastAsia="Times New Roman" w:hAnsi="Times New Roman" w:cs="Times New Roman"/>
                <w:lang w:val="sv-SE"/>
              </w:rPr>
            </w:pPr>
            <w:r w:rsidRPr="00B94C7F">
              <w:rPr>
                <w:rFonts w:ascii="Times New Roman" w:eastAsia="Times New Roman" w:hAnsi="Times New Roman" w:cs="Times New Roman"/>
                <w:lang w:val="sv-SE"/>
              </w:rPr>
              <w:t xml:space="preserve">- </w:t>
            </w:r>
            <w:r w:rsidR="00B31F79" w:rsidRPr="00B31F79">
              <w:rPr>
                <w:rFonts w:ascii="Times New Roman" w:eastAsia="Times New Roman" w:hAnsi="Times New Roman" w:cs="Times New Roman"/>
                <w:lang w:val="sv-SE"/>
              </w:rPr>
              <w:t>Ủy ban MTTQVN thành phố Đà Nẵng;</w:t>
            </w:r>
          </w:p>
          <w:p w14:paraId="11152EAC" w14:textId="77777777" w:rsidR="00B94C7F" w:rsidRPr="00B94C7F" w:rsidRDefault="00B94C7F" w:rsidP="00B31F79">
            <w:pPr>
              <w:tabs>
                <w:tab w:val="center" w:pos="7020"/>
              </w:tabs>
              <w:spacing w:after="0" w:line="240" w:lineRule="auto"/>
              <w:ind w:left="-108"/>
              <w:rPr>
                <w:rFonts w:ascii="Times New Roman" w:eastAsia="Times New Roman" w:hAnsi="Times New Roman" w:cs="Times New Roman"/>
                <w:lang w:val="sv-SE"/>
              </w:rPr>
            </w:pPr>
            <w:r w:rsidRPr="00B94C7F">
              <w:rPr>
                <w:rFonts w:ascii="Times New Roman" w:eastAsia="Times New Roman" w:hAnsi="Times New Roman" w:cs="Times New Roman"/>
                <w:lang w:val="sv-SE"/>
              </w:rPr>
              <w:t xml:space="preserve">- </w:t>
            </w:r>
            <w:r w:rsidR="00B31F79" w:rsidRPr="00B31F79">
              <w:rPr>
                <w:rFonts w:ascii="Times New Roman" w:eastAsia="Times New Roman" w:hAnsi="Times New Roman" w:cs="Times New Roman"/>
                <w:lang w:val="sv-SE"/>
              </w:rPr>
              <w:t>Các Sở, ban, ngành, đoàn thể;</w:t>
            </w:r>
          </w:p>
          <w:p w14:paraId="74AC3BCC" w14:textId="42B02EE2" w:rsidR="00E31B4C" w:rsidRDefault="00B31F79" w:rsidP="00B31F79">
            <w:pPr>
              <w:tabs>
                <w:tab w:val="center" w:pos="7020"/>
              </w:tabs>
              <w:spacing w:after="0" w:line="240" w:lineRule="auto"/>
              <w:ind w:left="-108"/>
              <w:rPr>
                <w:rFonts w:ascii="Times New Roman" w:eastAsia="Times New Roman" w:hAnsi="Times New Roman" w:cs="Times New Roman"/>
                <w:lang w:val="sv-SE"/>
              </w:rPr>
            </w:pPr>
            <w:r>
              <w:rPr>
                <w:rFonts w:ascii="Times New Roman" w:eastAsia="Times New Roman" w:hAnsi="Times New Roman" w:cs="Times New Roman"/>
                <w:lang w:val="sv-SE"/>
              </w:rPr>
              <w:t>- UBND các phường, xã</w:t>
            </w:r>
            <w:r w:rsidRPr="00B31F79">
              <w:rPr>
                <w:rFonts w:ascii="Times New Roman" w:eastAsia="Times New Roman" w:hAnsi="Times New Roman" w:cs="Times New Roman"/>
                <w:lang w:val="sv-SE"/>
              </w:rPr>
              <w:t>;</w:t>
            </w:r>
          </w:p>
          <w:p w14:paraId="0E7EED9C" w14:textId="061DD396" w:rsidR="00E31B4C" w:rsidRDefault="00B31F79" w:rsidP="00B31F79">
            <w:pPr>
              <w:tabs>
                <w:tab w:val="center" w:pos="7020"/>
              </w:tabs>
              <w:spacing w:after="0" w:line="240" w:lineRule="auto"/>
              <w:ind w:left="-108"/>
              <w:rPr>
                <w:rFonts w:ascii="Times New Roman" w:eastAsia="Times New Roman" w:hAnsi="Times New Roman" w:cs="Times New Roman"/>
                <w:lang w:val="sv-SE"/>
              </w:rPr>
            </w:pPr>
            <w:r w:rsidRPr="00B31F79">
              <w:rPr>
                <w:rFonts w:ascii="Times New Roman" w:eastAsia="Times New Roman" w:hAnsi="Times New Roman" w:cs="Times New Roman"/>
                <w:lang w:val="sv-SE"/>
              </w:rPr>
              <w:t xml:space="preserve">- Báo </w:t>
            </w:r>
            <w:r w:rsidR="00E244E7">
              <w:rPr>
                <w:rFonts w:ascii="Times New Roman" w:eastAsia="Times New Roman" w:hAnsi="Times New Roman" w:cs="Times New Roman"/>
                <w:lang w:val="sv-SE"/>
              </w:rPr>
              <w:t>và</w:t>
            </w:r>
            <w:r w:rsidRPr="00B31F79">
              <w:rPr>
                <w:rFonts w:ascii="Times New Roman" w:eastAsia="Times New Roman" w:hAnsi="Times New Roman" w:cs="Times New Roman"/>
                <w:lang w:val="sv-SE"/>
              </w:rPr>
              <w:t xml:space="preserve"> Đài </w:t>
            </w:r>
            <w:r w:rsidR="00E244E7">
              <w:rPr>
                <w:rFonts w:ascii="Times New Roman" w:eastAsia="Times New Roman" w:hAnsi="Times New Roman" w:cs="Times New Roman"/>
                <w:lang w:val="sv-SE"/>
              </w:rPr>
              <w:t>Phát thanh - Truyền hình</w:t>
            </w:r>
            <w:r w:rsidRPr="00B31F79">
              <w:rPr>
                <w:rFonts w:ascii="Times New Roman" w:eastAsia="Times New Roman" w:hAnsi="Times New Roman" w:cs="Times New Roman"/>
                <w:lang w:val="sv-SE"/>
              </w:rPr>
              <w:t xml:space="preserve"> Đà Nẵng;</w:t>
            </w:r>
          </w:p>
          <w:p w14:paraId="4509EB78" w14:textId="77777777" w:rsidR="00F7694B" w:rsidRDefault="00B31F79" w:rsidP="00B31F79">
            <w:pPr>
              <w:tabs>
                <w:tab w:val="center" w:pos="7020"/>
              </w:tabs>
              <w:spacing w:after="0" w:line="240" w:lineRule="auto"/>
              <w:ind w:left="-108"/>
              <w:rPr>
                <w:rFonts w:ascii="Times New Roman" w:eastAsia="Times New Roman" w:hAnsi="Times New Roman" w:cs="Times New Roman"/>
                <w:lang w:val="sv-SE"/>
              </w:rPr>
            </w:pPr>
            <w:r w:rsidRPr="00B31F79">
              <w:rPr>
                <w:rFonts w:ascii="Times New Roman" w:eastAsia="Times New Roman" w:hAnsi="Times New Roman" w:cs="Times New Roman"/>
                <w:lang w:val="sv-SE"/>
              </w:rPr>
              <w:t xml:space="preserve">- Cổng </w:t>
            </w:r>
            <w:r w:rsidR="00F7694B">
              <w:rPr>
                <w:rFonts w:ascii="Times New Roman" w:eastAsia="Times New Roman" w:hAnsi="Times New Roman" w:cs="Times New Roman"/>
                <w:lang w:val="sv-SE"/>
              </w:rPr>
              <w:t>T</w:t>
            </w:r>
            <w:r w:rsidRPr="00B31F79">
              <w:rPr>
                <w:rFonts w:ascii="Times New Roman" w:eastAsia="Times New Roman" w:hAnsi="Times New Roman" w:cs="Times New Roman"/>
                <w:lang w:val="sv-SE"/>
              </w:rPr>
              <w:t>hông tin điện tử TP Đà Nẵng;</w:t>
            </w:r>
          </w:p>
          <w:p w14:paraId="366E2DBF" w14:textId="0650BC56" w:rsidR="00B31F79" w:rsidRDefault="00F7694B" w:rsidP="00B31F79">
            <w:pPr>
              <w:tabs>
                <w:tab w:val="center" w:pos="7020"/>
              </w:tabs>
              <w:spacing w:after="0" w:line="240" w:lineRule="auto"/>
              <w:ind w:left="-108"/>
              <w:rPr>
                <w:rFonts w:ascii="Times New Roman" w:eastAsia="Times New Roman" w:hAnsi="Times New Roman" w:cs="Times New Roman"/>
                <w:lang w:val="sv-SE"/>
              </w:rPr>
            </w:pPr>
            <w:r>
              <w:rPr>
                <w:rFonts w:ascii="Times New Roman" w:eastAsia="Times New Roman" w:hAnsi="Times New Roman" w:cs="Times New Roman"/>
                <w:lang w:val="sv-SE"/>
              </w:rPr>
              <w:t>- Công báo;</w:t>
            </w:r>
            <w:r w:rsidR="00B94C7F" w:rsidRPr="00B31F79">
              <w:rPr>
                <w:rFonts w:ascii="Times New Roman" w:eastAsia="Times New Roman" w:hAnsi="Times New Roman" w:cs="Times New Roman"/>
                <w:lang w:val="sv-SE"/>
              </w:rPr>
              <w:tab/>
            </w:r>
          </w:p>
          <w:p w14:paraId="3BDDDB71" w14:textId="403B68FF" w:rsidR="00B94C7F" w:rsidRPr="00B94C7F" w:rsidRDefault="00B31F79" w:rsidP="00B31F79">
            <w:pPr>
              <w:tabs>
                <w:tab w:val="center" w:pos="7020"/>
              </w:tabs>
              <w:spacing w:after="0" w:line="240" w:lineRule="auto"/>
              <w:ind w:left="-108"/>
              <w:rPr>
                <w:rFonts w:ascii="Times New Roman" w:eastAsia="Times New Roman" w:hAnsi="Times New Roman" w:cs="Times New Roman"/>
                <w:lang w:val="sv-SE"/>
              </w:rPr>
            </w:pPr>
            <w:r>
              <w:rPr>
                <w:rFonts w:ascii="Times New Roman" w:eastAsia="Times New Roman" w:hAnsi="Times New Roman" w:cs="Times New Roman"/>
                <w:lang w:val="sv-SE"/>
              </w:rPr>
              <w:t xml:space="preserve">- </w:t>
            </w:r>
            <w:r w:rsidR="00B94C7F" w:rsidRPr="00B94C7F">
              <w:rPr>
                <w:rFonts w:ascii="Times New Roman" w:eastAsia="Times New Roman" w:hAnsi="Times New Roman" w:cs="Times New Roman"/>
                <w:lang w:val="sv-SE"/>
              </w:rPr>
              <w:t xml:space="preserve">Lưu: VT, </w:t>
            </w:r>
            <w:r w:rsidRPr="00B31F79">
              <w:rPr>
                <w:rFonts w:ascii="Times New Roman" w:eastAsia="Times New Roman" w:hAnsi="Times New Roman" w:cs="Times New Roman"/>
                <w:lang w:val="sv-SE"/>
              </w:rPr>
              <w:t xml:space="preserve">ĐTĐT, </w:t>
            </w:r>
            <w:r>
              <w:rPr>
                <w:rFonts w:ascii="Times New Roman" w:eastAsia="Times New Roman" w:hAnsi="Times New Roman" w:cs="Times New Roman"/>
                <w:lang w:val="sv-SE"/>
              </w:rPr>
              <w:t>S</w:t>
            </w:r>
            <w:r w:rsidR="00E244E7">
              <w:rPr>
                <w:rFonts w:ascii="Times New Roman" w:eastAsia="Times New Roman" w:hAnsi="Times New Roman" w:cs="Times New Roman"/>
                <w:lang w:val="sv-SE"/>
              </w:rPr>
              <w:t>XD</w:t>
            </w:r>
            <w:r>
              <w:rPr>
                <w:rFonts w:ascii="Times New Roman" w:eastAsia="Times New Roman" w:hAnsi="Times New Roman" w:cs="Times New Roman"/>
                <w:lang w:val="sv-SE"/>
              </w:rPr>
              <w:t>.</w:t>
            </w:r>
          </w:p>
        </w:tc>
        <w:tc>
          <w:tcPr>
            <w:tcW w:w="3969" w:type="dxa"/>
            <w:shd w:val="clear" w:color="auto" w:fill="auto"/>
          </w:tcPr>
          <w:p w14:paraId="49385CD6" w14:textId="77777777" w:rsidR="00B94C7F" w:rsidRPr="00E244E7" w:rsidRDefault="00B94C7F" w:rsidP="00C506A6">
            <w:pPr>
              <w:spacing w:after="40" w:line="240" w:lineRule="auto"/>
              <w:jc w:val="center"/>
              <w:rPr>
                <w:rFonts w:ascii="Times New Roman" w:eastAsia="Times New Roman" w:hAnsi="Times New Roman" w:cs="Times New Roman"/>
                <w:b/>
                <w:bCs/>
                <w:sz w:val="26"/>
                <w:szCs w:val="26"/>
                <w:lang w:val="sv-SE"/>
              </w:rPr>
            </w:pPr>
            <w:r w:rsidRPr="00E244E7">
              <w:rPr>
                <w:rFonts w:ascii="Times New Roman" w:eastAsia="Times New Roman" w:hAnsi="Times New Roman" w:cs="Times New Roman"/>
                <w:b/>
                <w:bCs/>
                <w:sz w:val="26"/>
                <w:szCs w:val="26"/>
                <w:lang w:val="sv-SE"/>
              </w:rPr>
              <w:t xml:space="preserve">TM. </w:t>
            </w:r>
            <w:r w:rsidR="00C506A6" w:rsidRPr="00E244E7">
              <w:rPr>
                <w:rFonts w:ascii="Times New Roman" w:eastAsia="Times New Roman" w:hAnsi="Times New Roman" w:cs="Times New Roman"/>
                <w:b/>
                <w:bCs/>
                <w:sz w:val="26"/>
                <w:szCs w:val="26"/>
                <w:lang w:val="sv-SE"/>
              </w:rPr>
              <w:t>ỦY</w:t>
            </w:r>
            <w:r w:rsidRPr="00E244E7">
              <w:rPr>
                <w:rFonts w:ascii="Times New Roman" w:eastAsia="Times New Roman" w:hAnsi="Times New Roman" w:cs="Times New Roman"/>
                <w:b/>
                <w:bCs/>
                <w:sz w:val="26"/>
                <w:szCs w:val="26"/>
                <w:lang w:val="sv-SE"/>
              </w:rPr>
              <w:t xml:space="preserve"> BAN NHÂN DÂN</w:t>
            </w:r>
          </w:p>
          <w:p w14:paraId="124E4EF8" w14:textId="063BFE33" w:rsidR="00B94C7F" w:rsidRPr="00E244E7" w:rsidRDefault="005776CA" w:rsidP="00B94C7F">
            <w:pPr>
              <w:spacing w:after="0" w:line="240" w:lineRule="auto"/>
              <w:jc w:val="center"/>
              <w:rPr>
                <w:rFonts w:ascii="Times New Roman" w:eastAsia="Times New Roman" w:hAnsi="Times New Roman" w:cs="Times New Roman"/>
                <w:b/>
                <w:bCs/>
                <w:sz w:val="26"/>
                <w:szCs w:val="26"/>
                <w:lang w:val="sv-SE"/>
              </w:rPr>
            </w:pPr>
            <w:r>
              <w:rPr>
                <w:rFonts w:ascii="Times New Roman" w:eastAsia="Times New Roman" w:hAnsi="Times New Roman" w:cs="Times New Roman"/>
                <w:b/>
                <w:bCs/>
                <w:sz w:val="26"/>
                <w:szCs w:val="26"/>
                <w:lang w:val="sv-SE"/>
              </w:rPr>
              <w:t>KT.</w:t>
            </w:r>
            <w:r w:rsidR="00B94C7F" w:rsidRPr="00E244E7">
              <w:rPr>
                <w:rFonts w:ascii="Times New Roman" w:eastAsia="Times New Roman" w:hAnsi="Times New Roman" w:cs="Times New Roman"/>
                <w:b/>
                <w:bCs/>
                <w:sz w:val="26"/>
                <w:szCs w:val="26"/>
                <w:lang w:val="sv-SE"/>
              </w:rPr>
              <w:t>CHỦ TỊCH</w:t>
            </w:r>
          </w:p>
          <w:p w14:paraId="61382FAC" w14:textId="0C5290CC" w:rsidR="00B94C7F" w:rsidRPr="00B94C7F" w:rsidRDefault="005776CA" w:rsidP="00B94C7F">
            <w:pPr>
              <w:spacing w:after="0" w:line="240" w:lineRule="auto"/>
              <w:jc w:val="center"/>
              <w:rPr>
                <w:rFonts w:ascii="Times New Roman" w:eastAsia="Times New Roman" w:hAnsi="Times New Roman" w:cs="Times New Roman"/>
                <w:b/>
                <w:bCs/>
                <w:sz w:val="28"/>
                <w:szCs w:val="28"/>
                <w:lang w:val="sv-SE"/>
              </w:rPr>
            </w:pPr>
            <w:r>
              <w:rPr>
                <w:rFonts w:ascii="Times New Roman" w:eastAsia="Times New Roman" w:hAnsi="Times New Roman" w:cs="Times New Roman"/>
                <w:b/>
                <w:bCs/>
                <w:sz w:val="28"/>
                <w:szCs w:val="28"/>
                <w:lang w:val="sv-SE"/>
              </w:rPr>
              <w:t>PHÓ CHỦ TỊCH</w:t>
            </w:r>
          </w:p>
          <w:p w14:paraId="4389C070" w14:textId="77777777" w:rsidR="00B94C7F" w:rsidRPr="00B94C7F" w:rsidRDefault="00B94C7F" w:rsidP="00B94C7F">
            <w:pPr>
              <w:spacing w:after="0" w:line="240" w:lineRule="auto"/>
              <w:jc w:val="center"/>
              <w:rPr>
                <w:rFonts w:ascii="Times New Roman" w:eastAsia="Times New Roman" w:hAnsi="Times New Roman" w:cs="Times New Roman"/>
                <w:b/>
                <w:bCs/>
                <w:sz w:val="28"/>
                <w:szCs w:val="28"/>
                <w:lang w:val="sv-SE"/>
              </w:rPr>
            </w:pPr>
          </w:p>
          <w:p w14:paraId="16A85232" w14:textId="77777777" w:rsidR="00B94C7F" w:rsidRPr="00B94C7F" w:rsidRDefault="00B94C7F" w:rsidP="00B94C7F">
            <w:pPr>
              <w:spacing w:after="0" w:line="240" w:lineRule="auto"/>
              <w:jc w:val="center"/>
              <w:rPr>
                <w:rFonts w:ascii="Times New Roman" w:eastAsia="Times New Roman" w:hAnsi="Times New Roman" w:cs="Times New Roman"/>
                <w:b/>
                <w:bCs/>
                <w:sz w:val="28"/>
                <w:szCs w:val="28"/>
                <w:lang w:val="sv-SE"/>
              </w:rPr>
            </w:pPr>
          </w:p>
          <w:p w14:paraId="526602E8" w14:textId="77777777" w:rsidR="00B94C7F" w:rsidRPr="00B94C7F" w:rsidRDefault="00B94C7F" w:rsidP="00B94C7F">
            <w:pPr>
              <w:spacing w:after="0" w:line="240" w:lineRule="auto"/>
              <w:jc w:val="center"/>
              <w:rPr>
                <w:rFonts w:ascii="Times New Roman" w:eastAsia="Times New Roman" w:hAnsi="Times New Roman" w:cs="Times New Roman"/>
                <w:b/>
                <w:bCs/>
                <w:sz w:val="28"/>
                <w:szCs w:val="28"/>
                <w:lang w:val="sv-SE"/>
              </w:rPr>
            </w:pPr>
          </w:p>
          <w:p w14:paraId="2E8A67B5" w14:textId="77777777" w:rsidR="00B94C7F" w:rsidRPr="00B94C7F" w:rsidRDefault="00B94C7F" w:rsidP="00B94C7F">
            <w:pPr>
              <w:spacing w:after="0" w:line="240" w:lineRule="auto"/>
              <w:jc w:val="center"/>
              <w:rPr>
                <w:rFonts w:ascii="Times New Roman" w:eastAsia="Times New Roman" w:hAnsi="Times New Roman" w:cs="Times New Roman"/>
                <w:b/>
                <w:bCs/>
                <w:sz w:val="28"/>
                <w:szCs w:val="28"/>
                <w:lang w:val="sv-SE"/>
              </w:rPr>
            </w:pPr>
          </w:p>
          <w:p w14:paraId="0EB9540A" w14:textId="705DF8B9" w:rsidR="00B94C7F" w:rsidRPr="00432E3E" w:rsidRDefault="00432E3E" w:rsidP="00B94C7F">
            <w:pPr>
              <w:spacing w:after="0" w:line="240" w:lineRule="auto"/>
              <w:jc w:val="center"/>
              <w:rPr>
                <w:rFonts w:ascii="Times New Roman" w:eastAsia="Times New Roman" w:hAnsi="Times New Roman" w:cs="Times New Roman"/>
                <w:b/>
                <w:sz w:val="28"/>
                <w:szCs w:val="28"/>
                <w:lang w:val="vi-VN"/>
              </w:rPr>
            </w:pPr>
            <w:r w:rsidRPr="00432E3E">
              <w:rPr>
                <w:rFonts w:ascii="Times New Roman" w:eastAsia="Times New Roman" w:hAnsi="Times New Roman" w:cs="Times New Roman"/>
                <w:b/>
                <w:sz w:val="28"/>
                <w:szCs w:val="28"/>
                <w:lang w:val="vi-VN"/>
              </w:rPr>
              <w:t>Lê Quang Nam</w:t>
            </w:r>
          </w:p>
        </w:tc>
      </w:tr>
    </w:tbl>
    <w:p w14:paraId="17475662" w14:textId="77777777" w:rsidR="00EF09CE" w:rsidRDefault="00EF09CE" w:rsidP="006F1111"/>
    <w:sectPr w:rsidR="00EF09CE" w:rsidSect="00C05859">
      <w:headerReference w:type="default" r:id="rId9"/>
      <w:pgSz w:w="11907" w:h="16840" w:code="9"/>
      <w:pgMar w:top="1134" w:right="1134" w:bottom="1134" w:left="1701" w:header="432"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BE4A2" w14:textId="77777777" w:rsidR="00134BF3" w:rsidRDefault="00134BF3">
      <w:pPr>
        <w:spacing w:after="0" w:line="240" w:lineRule="auto"/>
      </w:pPr>
      <w:r>
        <w:separator/>
      </w:r>
    </w:p>
  </w:endnote>
  <w:endnote w:type="continuationSeparator" w:id="0">
    <w:p w14:paraId="7A8ED9C5" w14:textId="77777777" w:rsidR="00134BF3" w:rsidRDefault="00134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DAFD8" w14:textId="77777777" w:rsidR="00134BF3" w:rsidRDefault="00134BF3">
      <w:pPr>
        <w:spacing w:after="0" w:line="240" w:lineRule="auto"/>
      </w:pPr>
      <w:r>
        <w:separator/>
      </w:r>
    </w:p>
  </w:footnote>
  <w:footnote w:type="continuationSeparator" w:id="0">
    <w:p w14:paraId="15F65E23" w14:textId="77777777" w:rsidR="00134BF3" w:rsidRDefault="00134B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BCE27" w14:textId="2A42FA00" w:rsidR="00EF09CE" w:rsidRPr="00E31B4C" w:rsidRDefault="00B31F79">
    <w:pPr>
      <w:pStyle w:val="Header"/>
      <w:jc w:val="center"/>
      <w:rPr>
        <w:rFonts w:ascii="Times New Roman" w:hAnsi="Times New Roman" w:cs="Times New Roman"/>
        <w:sz w:val="28"/>
        <w:szCs w:val="28"/>
      </w:rPr>
    </w:pPr>
    <w:r w:rsidRPr="00E31B4C">
      <w:rPr>
        <w:rFonts w:ascii="Times New Roman" w:hAnsi="Times New Roman" w:cs="Times New Roman"/>
        <w:sz w:val="28"/>
        <w:szCs w:val="28"/>
      </w:rPr>
      <w:fldChar w:fldCharType="begin"/>
    </w:r>
    <w:r w:rsidRPr="00E31B4C">
      <w:rPr>
        <w:rFonts w:ascii="Times New Roman" w:hAnsi="Times New Roman" w:cs="Times New Roman"/>
        <w:sz w:val="28"/>
        <w:szCs w:val="28"/>
      </w:rPr>
      <w:instrText xml:space="preserve"> PAGE   \* MERGEFORMAT </w:instrText>
    </w:r>
    <w:r w:rsidRPr="00E31B4C">
      <w:rPr>
        <w:rFonts w:ascii="Times New Roman" w:hAnsi="Times New Roman" w:cs="Times New Roman"/>
        <w:sz w:val="28"/>
        <w:szCs w:val="28"/>
      </w:rPr>
      <w:fldChar w:fldCharType="separate"/>
    </w:r>
    <w:r w:rsidR="003068A5">
      <w:rPr>
        <w:rFonts w:ascii="Times New Roman" w:hAnsi="Times New Roman" w:cs="Times New Roman"/>
        <w:noProof/>
        <w:sz w:val="28"/>
        <w:szCs w:val="28"/>
      </w:rPr>
      <w:t>2</w:t>
    </w:r>
    <w:r w:rsidRPr="00E31B4C">
      <w:rPr>
        <w:rFonts w:ascii="Times New Roman" w:hAnsi="Times New Roman" w:cs="Times New Roman"/>
        <w:noProof/>
        <w:sz w:val="28"/>
        <w:szCs w:val="28"/>
      </w:rPr>
      <w:fldChar w:fldCharType="end"/>
    </w:r>
  </w:p>
  <w:p w14:paraId="7860774B" w14:textId="77777777" w:rsidR="00EF09CE" w:rsidRDefault="00EF09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C7F"/>
    <w:rsid w:val="000055CA"/>
    <w:rsid w:val="000624A6"/>
    <w:rsid w:val="000912DB"/>
    <w:rsid w:val="00097A98"/>
    <w:rsid w:val="000C6888"/>
    <w:rsid w:val="00126782"/>
    <w:rsid w:val="00134BF3"/>
    <w:rsid w:val="00182DA6"/>
    <w:rsid w:val="00184C6E"/>
    <w:rsid w:val="0018701B"/>
    <w:rsid w:val="001B06E5"/>
    <w:rsid w:val="001D59CF"/>
    <w:rsid w:val="001E5E1F"/>
    <w:rsid w:val="00240C53"/>
    <w:rsid w:val="00274DFC"/>
    <w:rsid w:val="00286514"/>
    <w:rsid w:val="002B4F53"/>
    <w:rsid w:val="002B6039"/>
    <w:rsid w:val="002C17ED"/>
    <w:rsid w:val="00300FFC"/>
    <w:rsid w:val="003068A5"/>
    <w:rsid w:val="003F3B2E"/>
    <w:rsid w:val="0040532C"/>
    <w:rsid w:val="00432E3E"/>
    <w:rsid w:val="00462A8F"/>
    <w:rsid w:val="004677B3"/>
    <w:rsid w:val="004F34DE"/>
    <w:rsid w:val="0051479D"/>
    <w:rsid w:val="00552A9F"/>
    <w:rsid w:val="005776CA"/>
    <w:rsid w:val="005B0D50"/>
    <w:rsid w:val="005E435C"/>
    <w:rsid w:val="005F089B"/>
    <w:rsid w:val="006326F4"/>
    <w:rsid w:val="006525F7"/>
    <w:rsid w:val="00663099"/>
    <w:rsid w:val="0067188F"/>
    <w:rsid w:val="00677A32"/>
    <w:rsid w:val="0068526B"/>
    <w:rsid w:val="006A2B6F"/>
    <w:rsid w:val="006A5A7A"/>
    <w:rsid w:val="006B7C11"/>
    <w:rsid w:val="006C5DC3"/>
    <w:rsid w:val="006D64D2"/>
    <w:rsid w:val="006F0E2D"/>
    <w:rsid w:val="006F1111"/>
    <w:rsid w:val="00712EFA"/>
    <w:rsid w:val="00730711"/>
    <w:rsid w:val="00733BED"/>
    <w:rsid w:val="00742780"/>
    <w:rsid w:val="0077011C"/>
    <w:rsid w:val="00784EA2"/>
    <w:rsid w:val="007939AA"/>
    <w:rsid w:val="007A1BCF"/>
    <w:rsid w:val="007B4549"/>
    <w:rsid w:val="007F04B7"/>
    <w:rsid w:val="008264C1"/>
    <w:rsid w:val="00846B8E"/>
    <w:rsid w:val="00857292"/>
    <w:rsid w:val="008926AB"/>
    <w:rsid w:val="008A451A"/>
    <w:rsid w:val="008A7167"/>
    <w:rsid w:val="008C136E"/>
    <w:rsid w:val="00920D68"/>
    <w:rsid w:val="009D6297"/>
    <w:rsid w:val="009E572B"/>
    <w:rsid w:val="00A543E3"/>
    <w:rsid w:val="00A72521"/>
    <w:rsid w:val="00A867C0"/>
    <w:rsid w:val="00AB2694"/>
    <w:rsid w:val="00AB6BED"/>
    <w:rsid w:val="00AC64D4"/>
    <w:rsid w:val="00AD7E09"/>
    <w:rsid w:val="00AF363D"/>
    <w:rsid w:val="00B02343"/>
    <w:rsid w:val="00B140BE"/>
    <w:rsid w:val="00B17E2C"/>
    <w:rsid w:val="00B20960"/>
    <w:rsid w:val="00B21AB6"/>
    <w:rsid w:val="00B31F79"/>
    <w:rsid w:val="00B348B8"/>
    <w:rsid w:val="00B46382"/>
    <w:rsid w:val="00B7715A"/>
    <w:rsid w:val="00B94C7F"/>
    <w:rsid w:val="00BC0B90"/>
    <w:rsid w:val="00BD62A5"/>
    <w:rsid w:val="00BF279F"/>
    <w:rsid w:val="00C05859"/>
    <w:rsid w:val="00C506A6"/>
    <w:rsid w:val="00CB1088"/>
    <w:rsid w:val="00CC2A91"/>
    <w:rsid w:val="00CE1203"/>
    <w:rsid w:val="00CE7F2F"/>
    <w:rsid w:val="00CF1053"/>
    <w:rsid w:val="00CF29C8"/>
    <w:rsid w:val="00D03885"/>
    <w:rsid w:val="00D34CCC"/>
    <w:rsid w:val="00D4083E"/>
    <w:rsid w:val="00D72528"/>
    <w:rsid w:val="00DC171B"/>
    <w:rsid w:val="00DE1686"/>
    <w:rsid w:val="00E05135"/>
    <w:rsid w:val="00E244E7"/>
    <w:rsid w:val="00E31B4C"/>
    <w:rsid w:val="00E717E1"/>
    <w:rsid w:val="00E865FA"/>
    <w:rsid w:val="00EF09CE"/>
    <w:rsid w:val="00F7694B"/>
    <w:rsid w:val="00F91BBE"/>
    <w:rsid w:val="00FB067D"/>
    <w:rsid w:val="00FE4A87"/>
    <w:rsid w:val="00FF2A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46F4F0"/>
  <w15:docId w15:val="{32E6583A-1657-495B-8F11-0842584C5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4C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4C7F"/>
  </w:style>
  <w:style w:type="paragraph" w:styleId="Footer">
    <w:name w:val="footer"/>
    <w:basedOn w:val="Normal"/>
    <w:link w:val="FooterChar"/>
    <w:uiPriority w:val="99"/>
    <w:unhideWhenUsed/>
    <w:rsid w:val="00E31B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1B4C"/>
  </w:style>
  <w:style w:type="paragraph" w:styleId="BalloonText">
    <w:name w:val="Balloon Text"/>
    <w:basedOn w:val="Normal"/>
    <w:link w:val="BalloonTextChar"/>
    <w:uiPriority w:val="99"/>
    <w:semiHidden/>
    <w:unhideWhenUsed/>
    <w:rsid w:val="006718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188F"/>
    <w:rPr>
      <w:rFonts w:ascii="Tahoma" w:hAnsi="Tahoma" w:cs="Tahoma"/>
      <w:sz w:val="16"/>
      <w:szCs w:val="16"/>
    </w:rPr>
  </w:style>
  <w:style w:type="paragraph" w:styleId="ListParagraph">
    <w:name w:val="List Paragraph"/>
    <w:basedOn w:val="Normal"/>
    <w:uiPriority w:val="34"/>
    <w:qFormat/>
    <w:rsid w:val="006D64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41B25AA-B13E-4317-BFE1-0E3CFDF40D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33085F4-CC76-495F-9638-C079BA228C72}">
  <ds:schemaRefs>
    <ds:schemaRef ds:uri="http://schemas.microsoft.com/sharepoint/v3/contenttype/forms"/>
  </ds:schemaRefs>
</ds:datastoreItem>
</file>

<file path=customXml/itemProps3.xml><?xml version="1.0" encoding="utf-8"?>
<ds:datastoreItem xmlns:ds="http://schemas.openxmlformats.org/officeDocument/2006/customXml" ds:itemID="{7A2A81F9-CFF9-4CF4-8C81-0531050659C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424</TotalTime>
  <Pages>3</Pages>
  <Words>861</Words>
  <Characters>4913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Khanh-SGT</dc:creator>
  <cp:lastModifiedBy>ASUS</cp:lastModifiedBy>
  <cp:revision>2</cp:revision>
  <cp:lastPrinted>2025-05-12T02:18:00Z</cp:lastPrinted>
  <dcterms:created xsi:type="dcterms:W3CDTF">2025-05-28T10:27:00Z</dcterms:created>
  <dcterms:modified xsi:type="dcterms:W3CDTF">2026-01-27T07:20:00Z</dcterms:modified>
</cp:coreProperties>
</file>