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left w:w="0" w:type="dxa"/>
          <w:right w:w="0" w:type="dxa"/>
        </w:tblCellMar>
        <w:tblLook w:val="04A0" w:firstRow="1" w:lastRow="0" w:firstColumn="1" w:lastColumn="0" w:noHBand="0" w:noVBand="1"/>
      </w:tblPr>
      <w:tblGrid>
        <w:gridCol w:w="3236"/>
        <w:gridCol w:w="5836"/>
      </w:tblGrid>
      <w:tr w:rsidR="009C5E93" w:rsidRPr="009C5E93" w14:paraId="6A8DE567" w14:textId="77777777" w:rsidTr="002D2E83">
        <w:trPr>
          <w:trHeight w:val="699"/>
        </w:trPr>
        <w:tc>
          <w:tcPr>
            <w:tcW w:w="3236" w:type="dxa"/>
            <w:tcMar>
              <w:top w:w="0" w:type="dxa"/>
              <w:left w:w="108" w:type="dxa"/>
              <w:bottom w:w="0" w:type="dxa"/>
              <w:right w:w="108" w:type="dxa"/>
            </w:tcMar>
            <w:hideMark/>
          </w:tcPr>
          <w:p w14:paraId="0E7A7D9D" w14:textId="7F781757" w:rsidR="00D45551" w:rsidRPr="009C5E93" w:rsidRDefault="00443210" w:rsidP="00492DE5">
            <w:pPr>
              <w:pStyle w:val="NormalWeb"/>
              <w:spacing w:before="0" w:beforeAutospacing="0"/>
              <w:jc w:val="center"/>
              <w:rPr>
                <w:lang w:val="vi-VN"/>
              </w:rPr>
            </w:pPr>
            <w:r w:rsidRPr="009C5E93">
              <w:rPr>
                <w:noProof/>
              </w:rPr>
              <mc:AlternateContent>
                <mc:Choice Requires="wps">
                  <w:drawing>
                    <wp:anchor distT="4294967294" distB="4294967294" distL="114300" distR="114300" simplePos="0" relativeHeight="251659264" behindDoc="0" locked="0" layoutInCell="1" allowOverlap="1" wp14:anchorId="63E425E9" wp14:editId="57484C8F">
                      <wp:simplePos x="0" y="0"/>
                      <wp:positionH relativeFrom="column">
                        <wp:posOffset>626005</wp:posOffset>
                      </wp:positionH>
                      <wp:positionV relativeFrom="paragraph">
                        <wp:posOffset>417830</wp:posOffset>
                      </wp:positionV>
                      <wp:extent cx="647700" cy="0"/>
                      <wp:effectExtent l="0" t="0" r="19050" b="1905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7E8FE44D" id="Straight Connector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3pt,32.9pt" to="100.3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" strokecolor="windowText">
                      <o:lock v:ext="edit" shapetype="f"/>
                    </v:line>
                  </w:pict>
                </mc:Fallback>
              </mc:AlternateContent>
            </w:r>
            <w:r w:rsidR="00D45551" w:rsidRPr="009C5E93">
              <w:rPr>
                <w:b/>
                <w:bCs/>
                <w:sz w:val="26"/>
              </w:rPr>
              <w:t>HỘI ĐỒNG NHÂN DÂN</w:t>
            </w:r>
            <w:r w:rsidR="00D45551" w:rsidRPr="009C5E93">
              <w:rPr>
                <w:b/>
                <w:bCs/>
                <w:sz w:val="26"/>
              </w:rPr>
              <w:br/>
              <w:t>THÀNH PHỐ ĐÀ NẴNG</w:t>
            </w:r>
          </w:p>
        </w:tc>
        <w:tc>
          <w:tcPr>
            <w:tcW w:w="5836" w:type="dxa"/>
            <w:tcMar>
              <w:top w:w="0" w:type="dxa"/>
              <w:left w:w="108" w:type="dxa"/>
              <w:bottom w:w="0" w:type="dxa"/>
              <w:right w:w="108" w:type="dxa"/>
            </w:tcMar>
            <w:hideMark/>
          </w:tcPr>
          <w:p w14:paraId="0C31B8DE" w14:textId="0F8664B8" w:rsidR="00D45551" w:rsidRPr="009C5E93" w:rsidRDefault="002D2E83" w:rsidP="00C30004">
            <w:pPr>
              <w:pStyle w:val="NormalWeb"/>
              <w:spacing w:before="0" w:beforeAutospacing="0"/>
              <w:jc w:val="center"/>
            </w:pPr>
            <w:r w:rsidRPr="009C5E93">
              <w:rPr>
                <w:noProof/>
              </w:rPr>
              <mc:AlternateContent>
                <mc:Choice Requires="wps">
                  <w:drawing>
                    <wp:anchor distT="4294967294" distB="4294967294" distL="114300" distR="114300" simplePos="0" relativeHeight="251660288" behindDoc="0" locked="0" layoutInCell="1" allowOverlap="1" wp14:anchorId="428F3C14" wp14:editId="6F4DA79E">
                      <wp:simplePos x="0" y="0"/>
                      <wp:positionH relativeFrom="column">
                        <wp:posOffset>711200</wp:posOffset>
                      </wp:positionH>
                      <wp:positionV relativeFrom="paragraph">
                        <wp:posOffset>407298</wp:posOffset>
                      </wp:positionV>
                      <wp:extent cx="2145030" cy="0"/>
                      <wp:effectExtent l="0" t="0" r="2667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4503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E70B04D" id="Straight Connector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6pt,32.05pt" to="224.9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" strokecolor="windowText">
                      <o:lock v:ext="edit" shapetype="f"/>
                    </v:line>
                  </w:pict>
                </mc:Fallback>
              </mc:AlternateContent>
            </w:r>
            <w:r w:rsidR="00D45551" w:rsidRPr="009C5E93">
              <w:rPr>
                <w:b/>
                <w:bCs/>
                <w:sz w:val="26"/>
                <w:lang w:val="vi-VN"/>
              </w:rPr>
              <w:t>CỘNG HÒA XÃ HỘI CHỦ NGHĨA VIỆT NAM</w:t>
            </w:r>
            <w:r w:rsidR="00D45551" w:rsidRPr="009C5E93">
              <w:rPr>
                <w:b/>
                <w:bCs/>
                <w:sz w:val="26"/>
                <w:lang w:val="vi-VN"/>
              </w:rPr>
              <w:br/>
            </w:r>
            <w:r w:rsidR="00D45551" w:rsidRPr="009C5E93">
              <w:rPr>
                <w:b/>
                <w:bCs/>
                <w:sz w:val="28"/>
                <w:lang w:val="vi-VN"/>
              </w:rPr>
              <w:t xml:space="preserve">Độc lập - Tự do - Hạnh phúc </w:t>
            </w:r>
            <w:r w:rsidR="00D45551" w:rsidRPr="009C5E93">
              <w:rPr>
                <w:b/>
                <w:bCs/>
                <w:lang w:val="vi-VN"/>
              </w:rPr>
              <w:br/>
            </w:r>
          </w:p>
        </w:tc>
      </w:tr>
      <w:tr w:rsidR="009C5E93" w:rsidRPr="009C5E93" w14:paraId="689445CF" w14:textId="77777777" w:rsidTr="002D2E83">
        <w:tc>
          <w:tcPr>
            <w:tcW w:w="3236" w:type="dxa"/>
            <w:tcMar>
              <w:top w:w="0" w:type="dxa"/>
              <w:left w:w="108" w:type="dxa"/>
              <w:bottom w:w="0" w:type="dxa"/>
              <w:right w:w="108" w:type="dxa"/>
            </w:tcMar>
            <w:hideMark/>
          </w:tcPr>
          <w:p w14:paraId="60A68891" w14:textId="080B4997" w:rsidR="00D45551" w:rsidRPr="009C5E93" w:rsidRDefault="0046055A" w:rsidP="00D0785E">
            <w:pPr>
              <w:pStyle w:val="NormalWeb"/>
              <w:spacing w:before="120" w:beforeAutospacing="0" w:after="0" w:afterAutospacing="0"/>
              <w:jc w:val="center"/>
              <w:rPr>
                <w:sz w:val="26"/>
              </w:rPr>
            </w:pPr>
            <w:r w:rsidRPr="009C5E93">
              <w:rPr>
                <w:sz w:val="28"/>
                <w:lang w:val="vi-VN"/>
              </w:rPr>
              <w:t>Số:</w:t>
            </w:r>
            <w:r w:rsidR="00D0785E">
              <w:rPr>
                <w:sz w:val="28"/>
              </w:rPr>
              <w:t xml:space="preserve"> 51</w:t>
            </w:r>
            <w:r w:rsidR="00D45551" w:rsidRPr="009C5E93">
              <w:rPr>
                <w:sz w:val="28"/>
              </w:rPr>
              <w:t>/202</w:t>
            </w:r>
            <w:r w:rsidR="00DC2DBC" w:rsidRPr="009C5E93">
              <w:rPr>
                <w:sz w:val="28"/>
              </w:rPr>
              <w:t>5</w:t>
            </w:r>
            <w:r w:rsidR="00D45551" w:rsidRPr="009C5E93">
              <w:rPr>
                <w:sz w:val="28"/>
              </w:rPr>
              <w:t>/NQ-HĐND</w:t>
            </w:r>
          </w:p>
        </w:tc>
        <w:tc>
          <w:tcPr>
            <w:tcW w:w="5836" w:type="dxa"/>
            <w:tcMar>
              <w:top w:w="0" w:type="dxa"/>
              <w:left w:w="108" w:type="dxa"/>
              <w:bottom w:w="0" w:type="dxa"/>
              <w:right w:w="108" w:type="dxa"/>
            </w:tcMar>
            <w:hideMark/>
          </w:tcPr>
          <w:p w14:paraId="6FD20EF2" w14:textId="4D7A36D6" w:rsidR="00D45551" w:rsidRPr="009C5E93" w:rsidRDefault="00D45551" w:rsidP="00B664AA">
            <w:pPr>
              <w:pStyle w:val="NormalWeb"/>
              <w:spacing w:before="120" w:beforeAutospacing="0" w:after="0" w:afterAutospacing="0"/>
              <w:jc w:val="center"/>
              <w:rPr>
                <w:sz w:val="26"/>
              </w:rPr>
            </w:pPr>
            <w:r w:rsidRPr="009C5E93">
              <w:rPr>
                <w:i/>
                <w:iCs/>
                <w:sz w:val="28"/>
              </w:rPr>
              <w:t>Đà Nẵng</w:t>
            </w:r>
            <w:r w:rsidRPr="009C5E93">
              <w:rPr>
                <w:i/>
                <w:iCs/>
                <w:sz w:val="28"/>
                <w:lang w:val="vi-VN"/>
              </w:rPr>
              <w:t>, ngày</w:t>
            </w:r>
            <w:r w:rsidR="00B664AA">
              <w:rPr>
                <w:i/>
                <w:iCs/>
                <w:sz w:val="28"/>
              </w:rPr>
              <w:t xml:space="preserve"> 11 </w:t>
            </w:r>
            <w:r w:rsidRPr="009C5E93">
              <w:rPr>
                <w:i/>
                <w:iCs/>
                <w:sz w:val="28"/>
                <w:lang w:val="vi-VN"/>
              </w:rPr>
              <w:t>tháng</w:t>
            </w:r>
            <w:r w:rsidR="00B664AA">
              <w:rPr>
                <w:i/>
                <w:iCs/>
                <w:sz w:val="28"/>
              </w:rPr>
              <w:t xml:space="preserve"> 12 </w:t>
            </w:r>
            <w:r w:rsidR="00CD0B25">
              <w:rPr>
                <w:i/>
                <w:iCs/>
                <w:sz w:val="28"/>
                <w:lang w:val="vi-VN"/>
              </w:rPr>
              <w:t>năm</w:t>
            </w:r>
            <w:r w:rsidR="00CD0B25">
              <w:rPr>
                <w:i/>
                <w:iCs/>
                <w:sz w:val="28"/>
              </w:rPr>
              <w:t xml:space="preserve"> </w:t>
            </w:r>
            <w:r w:rsidR="00A82DC3" w:rsidRPr="009C5E93">
              <w:rPr>
                <w:i/>
                <w:iCs/>
                <w:sz w:val="28"/>
              </w:rPr>
              <w:t>20</w:t>
            </w:r>
            <w:r w:rsidR="00C31F25" w:rsidRPr="009C5E93">
              <w:rPr>
                <w:i/>
                <w:iCs/>
                <w:sz w:val="28"/>
              </w:rPr>
              <w:t>2</w:t>
            </w:r>
            <w:r w:rsidR="00DC2DBC" w:rsidRPr="009C5E93">
              <w:rPr>
                <w:i/>
                <w:iCs/>
                <w:sz w:val="28"/>
              </w:rPr>
              <w:t>5</w:t>
            </w:r>
          </w:p>
        </w:tc>
      </w:tr>
    </w:tbl>
    <w:p w14:paraId="065FC2A4" w14:textId="3F8ACED2" w:rsidR="009A2E89" w:rsidRPr="000061A9" w:rsidRDefault="009A2E89" w:rsidP="009A2E89">
      <w:pPr>
        <w:pStyle w:val="NormalWeb"/>
        <w:spacing w:before="120" w:beforeAutospacing="0" w:after="0" w:afterAutospacing="0"/>
        <w:rPr>
          <w:b/>
          <w:bCs/>
          <w:sz w:val="2"/>
          <w:szCs w:val="12"/>
          <w:lang w:val="vi-VN"/>
        </w:rPr>
      </w:pPr>
      <w:bookmarkStart w:id="0" w:name="loai_1"/>
    </w:p>
    <w:p w14:paraId="1B47059F" w14:textId="0E310D5D" w:rsidR="00D45551" w:rsidRPr="009C5E93" w:rsidRDefault="00D45551" w:rsidP="00627CF7">
      <w:pPr>
        <w:pStyle w:val="NormalWeb"/>
        <w:spacing w:before="240" w:beforeAutospacing="0" w:after="0" w:afterAutospacing="0"/>
        <w:jc w:val="center"/>
        <w:rPr>
          <w:rFonts w:ascii="Times New Roman Bold" w:hAnsi="Times New Roman Bold"/>
          <w:b/>
          <w:bCs/>
          <w:spacing w:val="2"/>
          <w:sz w:val="28"/>
          <w:szCs w:val="28"/>
          <w:lang w:val="vi-VN"/>
        </w:rPr>
      </w:pPr>
      <w:r w:rsidRPr="009C5E93">
        <w:rPr>
          <w:rFonts w:ascii="Times New Roman Bold" w:hAnsi="Times New Roman Bold"/>
          <w:b/>
          <w:bCs/>
          <w:spacing w:val="2"/>
          <w:sz w:val="28"/>
          <w:szCs w:val="28"/>
          <w:lang w:val="vi-VN"/>
        </w:rPr>
        <w:t>NGHỊ QUYẾT</w:t>
      </w:r>
      <w:bookmarkEnd w:id="0"/>
    </w:p>
    <w:p w14:paraId="0DE40AC8" w14:textId="3FE008A4" w:rsidR="00746C4A" w:rsidRPr="009C5E93" w:rsidRDefault="00746C4A" w:rsidP="00746C4A">
      <w:pPr>
        <w:jc w:val="center"/>
        <w:rPr>
          <w:rFonts w:ascii="Times New Roman Bold" w:hAnsi="Times New Roman Bold"/>
          <w:b/>
          <w:noProof w:val="0"/>
          <w:spacing w:val="2"/>
          <w:lang w:val="en-US"/>
        </w:rPr>
      </w:pPr>
      <w:bookmarkStart w:id="1" w:name="loai_1_name"/>
      <w:r w:rsidRPr="009C5E93">
        <w:rPr>
          <w:rFonts w:ascii="Times New Roman Bold" w:hAnsi="Times New Roman Bold"/>
          <w:b/>
          <w:noProof w:val="0"/>
          <w:spacing w:val="2"/>
          <w:lang w:val="en-US"/>
        </w:rPr>
        <w:t xml:space="preserve">Quy </w:t>
      </w:r>
      <w:r w:rsidRPr="009C5E93">
        <w:rPr>
          <w:rFonts w:ascii="Times New Roman Bold" w:hAnsi="Times New Roman Bold" w:hint="eastAsia"/>
          <w:b/>
          <w:noProof w:val="0"/>
          <w:spacing w:val="2"/>
          <w:lang w:val="en-US"/>
        </w:rPr>
        <w:t>đ</w:t>
      </w:r>
      <w:r w:rsidRPr="009C5E93">
        <w:rPr>
          <w:rFonts w:ascii="Times New Roman Bold" w:hAnsi="Times New Roman Bold"/>
          <w:b/>
          <w:noProof w:val="0"/>
          <w:spacing w:val="2"/>
          <w:lang w:val="en-US"/>
        </w:rPr>
        <w:t>ịnh hỗ trợ v</w:t>
      </w:r>
      <w:r w:rsidRPr="009C5E93">
        <w:rPr>
          <w:rFonts w:ascii="Times New Roman Bold" w:hAnsi="Times New Roman Bold" w:hint="eastAsia"/>
          <w:b/>
          <w:noProof w:val="0"/>
          <w:spacing w:val="2"/>
          <w:lang w:val="en-US"/>
        </w:rPr>
        <w:t>à</w:t>
      </w:r>
      <w:r w:rsidRPr="009C5E93">
        <w:rPr>
          <w:rFonts w:ascii="Times New Roman Bold" w:hAnsi="Times New Roman Bold"/>
          <w:b/>
          <w:noProof w:val="0"/>
          <w:spacing w:val="2"/>
          <w:lang w:val="en-US"/>
        </w:rPr>
        <w:t xml:space="preserve"> mức chi </w:t>
      </w:r>
      <w:r w:rsidRPr="009C5E93">
        <w:rPr>
          <w:rFonts w:ascii="Times New Roman Bold" w:hAnsi="Times New Roman Bold" w:hint="eastAsia"/>
          <w:b/>
          <w:noProof w:val="0"/>
          <w:spacing w:val="2"/>
          <w:lang w:val="en-US"/>
        </w:rPr>
        <w:t>đà</w:t>
      </w:r>
      <w:r w:rsidRPr="009C5E93">
        <w:rPr>
          <w:rFonts w:ascii="Times New Roman Bold" w:hAnsi="Times New Roman Bold"/>
          <w:b/>
          <w:noProof w:val="0"/>
          <w:spacing w:val="2"/>
          <w:lang w:val="en-US"/>
        </w:rPr>
        <w:t>o tạo, bồi d</w:t>
      </w:r>
      <w:r w:rsidRPr="009C5E93">
        <w:rPr>
          <w:rFonts w:ascii="Times New Roman Bold" w:hAnsi="Times New Roman Bold" w:hint="eastAsia"/>
          <w:b/>
          <w:noProof w:val="0"/>
          <w:spacing w:val="2"/>
          <w:lang w:val="en-US"/>
        </w:rPr>
        <w:t>ư</w:t>
      </w:r>
      <w:r w:rsidRPr="009C5E93">
        <w:rPr>
          <w:rFonts w:ascii="Times New Roman Bold" w:hAnsi="Times New Roman Bold"/>
          <w:b/>
          <w:noProof w:val="0"/>
          <w:spacing w:val="2"/>
          <w:lang w:val="en-US"/>
        </w:rPr>
        <w:t>ỡng c</w:t>
      </w:r>
      <w:r w:rsidRPr="009C5E93">
        <w:rPr>
          <w:rFonts w:ascii="Times New Roman Bold" w:hAnsi="Times New Roman Bold" w:hint="eastAsia"/>
          <w:b/>
          <w:noProof w:val="0"/>
          <w:spacing w:val="2"/>
          <w:lang w:val="en-US"/>
        </w:rPr>
        <w:t>á</w:t>
      </w:r>
      <w:r w:rsidRPr="009C5E93">
        <w:rPr>
          <w:rFonts w:ascii="Times New Roman Bold" w:hAnsi="Times New Roman Bold"/>
          <w:b/>
          <w:noProof w:val="0"/>
          <w:spacing w:val="2"/>
          <w:lang w:val="en-US"/>
        </w:rPr>
        <w:t>n bộ, c</w:t>
      </w:r>
      <w:r w:rsidRPr="009C5E93">
        <w:rPr>
          <w:rFonts w:ascii="Times New Roman Bold" w:hAnsi="Times New Roman Bold" w:hint="eastAsia"/>
          <w:b/>
          <w:noProof w:val="0"/>
          <w:spacing w:val="2"/>
          <w:lang w:val="en-US"/>
        </w:rPr>
        <w:t>ô</w:t>
      </w:r>
      <w:r w:rsidRPr="009C5E93">
        <w:rPr>
          <w:rFonts w:ascii="Times New Roman Bold" w:hAnsi="Times New Roman Bold"/>
          <w:b/>
          <w:noProof w:val="0"/>
          <w:spacing w:val="2"/>
          <w:lang w:val="en-US"/>
        </w:rPr>
        <w:t xml:space="preserve">ng chức, </w:t>
      </w:r>
    </w:p>
    <w:p w14:paraId="1709A60F" w14:textId="43044EDB" w:rsidR="00746C4A" w:rsidRPr="009C5E93" w:rsidRDefault="00746C4A" w:rsidP="00746C4A">
      <w:pPr>
        <w:jc w:val="center"/>
        <w:rPr>
          <w:rFonts w:ascii="Times New Roman Bold" w:hAnsi="Times New Roman Bold"/>
          <w:b/>
          <w:noProof w:val="0"/>
          <w:spacing w:val="2"/>
          <w:lang w:val="en-US"/>
        </w:rPr>
      </w:pPr>
      <w:r w:rsidRPr="009C5E93">
        <w:rPr>
          <w:rFonts w:ascii="Times New Roman Bold" w:hAnsi="Times New Roman Bold"/>
          <w:b/>
          <w:noProof w:val="0"/>
          <w:spacing w:val="2"/>
          <w:lang w:val="en-US"/>
        </w:rPr>
        <w:t>vi</w:t>
      </w:r>
      <w:r w:rsidRPr="009C5E93">
        <w:rPr>
          <w:rFonts w:ascii="Times New Roman Bold" w:hAnsi="Times New Roman Bold" w:hint="eastAsia"/>
          <w:b/>
          <w:noProof w:val="0"/>
          <w:spacing w:val="2"/>
          <w:lang w:val="en-US"/>
        </w:rPr>
        <w:t>ê</w:t>
      </w:r>
      <w:r w:rsidRPr="009C5E93">
        <w:rPr>
          <w:rFonts w:ascii="Times New Roman Bold" w:hAnsi="Times New Roman Bold"/>
          <w:b/>
          <w:noProof w:val="0"/>
          <w:spacing w:val="2"/>
          <w:lang w:val="en-US"/>
        </w:rPr>
        <w:t>n chức, người lao động tr</w:t>
      </w:r>
      <w:r w:rsidRPr="009C5E93">
        <w:rPr>
          <w:rFonts w:ascii="Times New Roman Bold" w:hAnsi="Times New Roman Bold" w:hint="eastAsia"/>
          <w:b/>
          <w:noProof w:val="0"/>
          <w:spacing w:val="2"/>
          <w:lang w:val="en-US"/>
        </w:rPr>
        <w:t>ê</w:t>
      </w:r>
      <w:r w:rsidRPr="009C5E93">
        <w:rPr>
          <w:rFonts w:ascii="Times New Roman Bold" w:hAnsi="Times New Roman Bold"/>
          <w:b/>
          <w:noProof w:val="0"/>
          <w:spacing w:val="2"/>
          <w:lang w:val="en-US"/>
        </w:rPr>
        <w:t xml:space="preserve">n </w:t>
      </w:r>
      <w:r w:rsidRPr="009C5E93">
        <w:rPr>
          <w:rFonts w:ascii="Times New Roman Bold" w:hAnsi="Times New Roman Bold" w:hint="eastAsia"/>
          <w:b/>
          <w:noProof w:val="0"/>
          <w:spacing w:val="2"/>
          <w:lang w:val="en-US"/>
        </w:rPr>
        <w:t>đ</w:t>
      </w:r>
      <w:r w:rsidRPr="009C5E93">
        <w:rPr>
          <w:rFonts w:ascii="Times New Roman Bold" w:hAnsi="Times New Roman Bold"/>
          <w:b/>
          <w:noProof w:val="0"/>
          <w:spacing w:val="2"/>
          <w:lang w:val="en-US"/>
        </w:rPr>
        <w:t>ịa b</w:t>
      </w:r>
      <w:r w:rsidRPr="009C5E93">
        <w:rPr>
          <w:rFonts w:ascii="Times New Roman Bold" w:hAnsi="Times New Roman Bold" w:hint="eastAsia"/>
          <w:b/>
          <w:noProof w:val="0"/>
          <w:spacing w:val="2"/>
          <w:lang w:val="en-US"/>
        </w:rPr>
        <w:t>à</w:t>
      </w:r>
      <w:r w:rsidRPr="009C5E93">
        <w:rPr>
          <w:rFonts w:ascii="Times New Roman Bold" w:hAnsi="Times New Roman Bold"/>
          <w:b/>
          <w:noProof w:val="0"/>
          <w:spacing w:val="2"/>
          <w:lang w:val="en-US"/>
        </w:rPr>
        <w:t>n thành phố Đà Nẵng</w:t>
      </w:r>
    </w:p>
    <w:bookmarkEnd w:id="1"/>
    <w:p w14:paraId="0D2CDACF" w14:textId="7E21C69E" w:rsidR="002E0551" w:rsidRPr="009C5E93" w:rsidRDefault="002E0551" w:rsidP="000B3F22">
      <w:pPr>
        <w:pStyle w:val="NormalWeb"/>
        <w:spacing w:before="120" w:beforeAutospacing="0" w:after="0" w:afterAutospacing="0"/>
        <w:jc w:val="center"/>
        <w:rPr>
          <w:b/>
          <w:bCs/>
          <w:sz w:val="28"/>
          <w:szCs w:val="28"/>
          <w:lang w:val="vi-VN"/>
        </w:rPr>
      </w:pPr>
      <w:r w:rsidRPr="009C5E93">
        <w:rPr>
          <w:noProof/>
        </w:rPr>
        <mc:AlternateContent>
          <mc:Choice Requires="wps">
            <w:drawing>
              <wp:anchor distT="4294967294" distB="4294967294" distL="114300" distR="114300" simplePos="0" relativeHeight="251661312" behindDoc="0" locked="0" layoutInCell="1" allowOverlap="1" wp14:anchorId="0C009C57" wp14:editId="7542DA05">
                <wp:simplePos x="0" y="0"/>
                <wp:positionH relativeFrom="margin">
                  <wp:posOffset>2262155</wp:posOffset>
                </wp:positionH>
                <wp:positionV relativeFrom="paragraph">
                  <wp:posOffset>46771</wp:posOffset>
                </wp:positionV>
                <wp:extent cx="1260781" cy="0"/>
                <wp:effectExtent l="0" t="0" r="34925" b="1905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60781"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D932851" id="Straight Connector 1" o:spid="_x0000_s1026" style="position:absolute;flip:y;z-index:251661312;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178.1pt,3.7pt" to="277.3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" strokecolor="windowText">
                <o:lock v:ext="edit" shapetype="f"/>
                <w10:wrap anchorx="margin"/>
              </v:line>
            </w:pict>
          </mc:Fallback>
        </mc:AlternateContent>
      </w:r>
    </w:p>
    <w:p w14:paraId="0586DCA4" w14:textId="77777777" w:rsidR="00652FD8" w:rsidRPr="009C5E93" w:rsidRDefault="00652FD8" w:rsidP="000061A9">
      <w:pPr>
        <w:pStyle w:val="NormalWeb"/>
        <w:spacing w:beforeAutospacing="0" w:after="0" w:afterAutospacing="0"/>
        <w:ind w:firstLine="720"/>
        <w:jc w:val="both"/>
        <w:rPr>
          <w:i/>
          <w:iCs/>
          <w:sz w:val="28"/>
          <w:szCs w:val="28"/>
        </w:rPr>
      </w:pPr>
      <w:r w:rsidRPr="009C5E93">
        <w:rPr>
          <w:i/>
          <w:iCs/>
          <w:sz w:val="28"/>
          <w:szCs w:val="28"/>
          <w:lang w:val="vi-VN"/>
        </w:rPr>
        <w:t xml:space="preserve">Căn cứ Luật Tổ chức chính quyền địa phương </w:t>
      </w:r>
      <w:r w:rsidRPr="009C5E93">
        <w:rPr>
          <w:i/>
          <w:iCs/>
          <w:sz w:val="28"/>
          <w:szCs w:val="28"/>
        </w:rPr>
        <w:t>số 72/2025/QH15;</w:t>
      </w:r>
    </w:p>
    <w:p w14:paraId="0974538E" w14:textId="77777777" w:rsidR="006D3F04" w:rsidRDefault="00652FD8" w:rsidP="000061A9">
      <w:pPr>
        <w:spacing w:before="100"/>
        <w:ind w:firstLine="720"/>
        <w:jc w:val="both"/>
        <w:rPr>
          <w:rStyle w:val="fontstyle01"/>
          <w:i/>
          <w:color w:val="auto"/>
        </w:rPr>
      </w:pPr>
      <w:r w:rsidRPr="009C5E93">
        <w:rPr>
          <w:bCs/>
          <w:i/>
        </w:rPr>
        <w:t xml:space="preserve">Căn cứ Luật Ban hành văn bản quy phạm pháp luật số 64/2025/QH15 và </w:t>
      </w:r>
      <w:r w:rsidRPr="009C5E93">
        <w:rPr>
          <w:rStyle w:val="fontstyle01"/>
          <w:i/>
          <w:color w:val="auto"/>
        </w:rPr>
        <w:t xml:space="preserve">Luật Ban hành văn bản quy phạm pháp luật số 64/2025/QH15 được sửa đổi, bổ sung bởi Luật số 87/2025/QH15; </w:t>
      </w:r>
    </w:p>
    <w:p w14:paraId="18CB2355" w14:textId="76EA6496" w:rsidR="006D3F04" w:rsidRDefault="006D3F04" w:rsidP="006D3F04">
      <w:pPr>
        <w:spacing w:before="100"/>
        <w:ind w:firstLine="720"/>
        <w:jc w:val="both"/>
        <w:rPr>
          <w:i/>
          <w:iCs/>
        </w:rPr>
      </w:pPr>
      <w:r w:rsidRPr="009C5E93">
        <w:rPr>
          <w:i/>
          <w:iCs/>
        </w:rPr>
        <w:t>Căn cứ Luật Ngân sách nhà nước số 89/2025/QH15;</w:t>
      </w:r>
    </w:p>
    <w:p w14:paraId="1921C089" w14:textId="4A6AA150" w:rsidR="006D3F04" w:rsidRPr="006D3F04" w:rsidRDefault="006D3F04" w:rsidP="006D3F04">
      <w:pPr>
        <w:spacing w:before="100"/>
        <w:ind w:firstLine="720"/>
        <w:jc w:val="both"/>
      </w:pPr>
      <w:r w:rsidRPr="009C5E93">
        <w:rPr>
          <w:i/>
          <w:iCs/>
        </w:rPr>
        <w:t>Căn cứ Luật Cán bộ, công chức số 80/2025/QH15;</w:t>
      </w:r>
    </w:p>
    <w:p w14:paraId="2508B43A" w14:textId="20E34DC2" w:rsidR="00652FD8" w:rsidRPr="006D3F04" w:rsidRDefault="006D3F04" w:rsidP="006D3F04">
      <w:pPr>
        <w:spacing w:before="100"/>
        <w:ind w:firstLine="720"/>
        <w:jc w:val="both"/>
        <w:rPr>
          <w:rStyle w:val="fontstyle01"/>
          <w:color w:val="auto"/>
        </w:rPr>
      </w:pPr>
      <w:r w:rsidRPr="009C5E93">
        <w:rPr>
          <w:i/>
          <w:iCs/>
        </w:rPr>
        <w:t>Căn cứ Luật Viên chức</w:t>
      </w:r>
      <w:r w:rsidR="004E0050">
        <w:rPr>
          <w:i/>
          <w:iCs/>
          <w:lang w:val="en-US"/>
        </w:rPr>
        <w:t xml:space="preserve"> số</w:t>
      </w:r>
      <w:r w:rsidRPr="009C5E93">
        <w:rPr>
          <w:i/>
          <w:iCs/>
        </w:rPr>
        <w:t xml:space="preserve"> 58/2010/QH12;</w:t>
      </w:r>
    </w:p>
    <w:p w14:paraId="33758286" w14:textId="77777777" w:rsidR="00652FD8" w:rsidRPr="009C5E93" w:rsidRDefault="00652FD8" w:rsidP="000061A9">
      <w:pPr>
        <w:spacing w:before="100"/>
        <w:ind w:firstLine="720"/>
        <w:jc w:val="both"/>
        <w:rPr>
          <w:i/>
          <w:iCs/>
        </w:rPr>
      </w:pPr>
      <w:r w:rsidRPr="009C5E93">
        <w:rPr>
          <w:i/>
          <w:iCs/>
        </w:rPr>
        <w:t xml:space="preserve">Căn cứ Luật sửa đổi, bổ sung một số điều của Luật Cán bộ, công chức và Luật Viên chức số </w:t>
      </w:r>
      <w:r w:rsidRPr="009C5E93">
        <w:rPr>
          <w:i/>
        </w:rPr>
        <w:t>52/2019/QH14</w:t>
      </w:r>
      <w:r w:rsidRPr="009C5E93">
        <w:rPr>
          <w:i/>
          <w:iCs/>
        </w:rPr>
        <w:t>;</w:t>
      </w:r>
    </w:p>
    <w:p w14:paraId="7C83B558" w14:textId="7BEE7E5B" w:rsidR="00752979" w:rsidRPr="004E0050" w:rsidRDefault="00752979" w:rsidP="000061A9">
      <w:pPr>
        <w:pStyle w:val="NormalWeb"/>
        <w:spacing w:beforeAutospacing="0" w:after="0" w:afterAutospacing="0"/>
        <w:ind w:firstLine="720"/>
        <w:jc w:val="both"/>
        <w:rPr>
          <w:i/>
          <w:iCs/>
          <w:spacing w:val="-6"/>
          <w:sz w:val="28"/>
          <w:szCs w:val="28"/>
        </w:rPr>
      </w:pPr>
      <w:r w:rsidRPr="004E0050">
        <w:rPr>
          <w:i/>
          <w:iCs/>
          <w:spacing w:val="-6"/>
          <w:sz w:val="28"/>
          <w:szCs w:val="28"/>
        </w:rPr>
        <w:t>Căn cứ Nghị định số 101/2017/NĐ-CP ngày 01 tháng 9 năm 2017 của Chính phủ về đào tạ</w:t>
      </w:r>
      <w:r w:rsidR="004E0050" w:rsidRPr="004E0050">
        <w:rPr>
          <w:i/>
          <w:iCs/>
          <w:spacing w:val="-6"/>
          <w:sz w:val="28"/>
          <w:szCs w:val="28"/>
        </w:rPr>
        <w:t xml:space="preserve">o, bồi dưỡng cán bộ, công chức, </w:t>
      </w:r>
      <w:r w:rsidRPr="004E0050">
        <w:rPr>
          <w:i/>
          <w:iCs/>
          <w:spacing w:val="-6"/>
          <w:sz w:val="28"/>
          <w:szCs w:val="28"/>
        </w:rPr>
        <w:t xml:space="preserve">viên chức và Nghị định số 89/2021/NĐ-CP ngày 18 tháng 10 năm 2021 của Chính phủ sửa đổi, bổ sung một số điều của Nghị định số 101/2017/NĐ-CP </w:t>
      </w:r>
      <w:r w:rsidR="00FD5843" w:rsidRPr="004E0050">
        <w:rPr>
          <w:i/>
          <w:iCs/>
          <w:spacing w:val="-6"/>
          <w:sz w:val="28"/>
          <w:szCs w:val="28"/>
        </w:rPr>
        <w:t>ngày 01 tháng 9 năm 2017</w:t>
      </w:r>
      <w:r w:rsidR="009C1A52" w:rsidRPr="004E0050">
        <w:rPr>
          <w:i/>
          <w:iCs/>
          <w:spacing w:val="-6"/>
          <w:sz w:val="28"/>
          <w:szCs w:val="28"/>
        </w:rPr>
        <w:t xml:space="preserve"> </w:t>
      </w:r>
      <w:r w:rsidRPr="004E0050">
        <w:rPr>
          <w:i/>
          <w:iCs/>
          <w:spacing w:val="-6"/>
          <w:sz w:val="28"/>
          <w:szCs w:val="28"/>
        </w:rPr>
        <w:t>của Chính phủ;</w:t>
      </w:r>
    </w:p>
    <w:p w14:paraId="275CB3E7" w14:textId="408F38D2" w:rsidR="00CD5CB2" w:rsidRPr="009C5E93" w:rsidRDefault="00CD5CB2" w:rsidP="000061A9">
      <w:pPr>
        <w:pStyle w:val="NormalWeb"/>
        <w:spacing w:beforeAutospacing="0" w:after="0" w:afterAutospacing="0"/>
        <w:ind w:firstLine="720"/>
        <w:jc w:val="both"/>
        <w:rPr>
          <w:i/>
          <w:iCs/>
          <w:sz w:val="28"/>
          <w:szCs w:val="28"/>
        </w:rPr>
      </w:pPr>
      <w:r w:rsidRPr="009C5E93">
        <w:rPr>
          <w:i/>
          <w:iCs/>
          <w:sz w:val="28"/>
          <w:szCs w:val="28"/>
        </w:rPr>
        <w:t>Căn cứ Nghị định số 111/</w:t>
      </w:r>
      <w:r w:rsidRPr="003820DC">
        <w:rPr>
          <w:i/>
          <w:iCs/>
          <w:sz w:val="28"/>
          <w:szCs w:val="28"/>
        </w:rPr>
        <w:t>202</w:t>
      </w:r>
      <w:r w:rsidR="00B95E5A" w:rsidRPr="003820DC">
        <w:rPr>
          <w:i/>
          <w:iCs/>
          <w:sz w:val="28"/>
          <w:szCs w:val="28"/>
        </w:rPr>
        <w:t>2</w:t>
      </w:r>
      <w:r w:rsidRPr="003820DC">
        <w:rPr>
          <w:i/>
          <w:iCs/>
          <w:sz w:val="28"/>
          <w:szCs w:val="28"/>
        </w:rPr>
        <w:t>/NĐ</w:t>
      </w:r>
      <w:r w:rsidRPr="009C5E93">
        <w:rPr>
          <w:i/>
          <w:iCs/>
          <w:sz w:val="28"/>
          <w:szCs w:val="28"/>
        </w:rPr>
        <w:t xml:space="preserve">-CP </w:t>
      </w:r>
      <w:r w:rsidR="00920B6C" w:rsidRPr="009C5E93">
        <w:rPr>
          <w:i/>
          <w:iCs/>
          <w:sz w:val="28"/>
          <w:szCs w:val="28"/>
        </w:rPr>
        <w:t>ngày 30 tháng 12 năm 2022 của Chính phủ về hợp đồng đối với một số loại công việc trong cơ quan hành chính và đơn vị sự nghiệp công lập;</w:t>
      </w:r>
    </w:p>
    <w:p w14:paraId="6B46C84B" w14:textId="735B73E9" w:rsidR="00C224BA" w:rsidRPr="006D3F04" w:rsidRDefault="00C224BA" w:rsidP="006D3F04">
      <w:pPr>
        <w:spacing w:before="100"/>
        <w:ind w:firstLine="720"/>
        <w:jc w:val="both"/>
        <w:rPr>
          <w:rStyle w:val="fontstyle01"/>
          <w:i/>
          <w:iCs/>
          <w:color w:val="auto"/>
          <w:spacing w:val="-2"/>
        </w:rPr>
      </w:pPr>
      <w:r w:rsidRPr="006D3F04">
        <w:rPr>
          <w:i/>
          <w:iCs/>
          <w:spacing w:val="-2"/>
        </w:rPr>
        <w:t xml:space="preserve">Căn cứ </w:t>
      </w:r>
      <w:r w:rsidRPr="006D3F04">
        <w:rPr>
          <w:rStyle w:val="fontstyle01"/>
          <w:i/>
          <w:color w:val="auto"/>
          <w:spacing w:val="-2"/>
        </w:rPr>
        <w:t>Nghị định số 78/2025/NĐ-CP ngày 01 tháng 4 năm 2025 của Chính phủ quy định chi tiết một số điều và biện pháp để tổ chức, hướng dẫn thi hành Luật Ban hành văn bản quy phạm pháp luật;</w:t>
      </w:r>
      <w:r w:rsidR="006D3F04" w:rsidRPr="006D3F04">
        <w:rPr>
          <w:rStyle w:val="fontstyle01"/>
          <w:i/>
          <w:color w:val="auto"/>
          <w:spacing w:val="-2"/>
        </w:rPr>
        <w:t xml:space="preserve">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w:t>
      </w:r>
      <w:r w:rsidR="00574FC6">
        <w:rPr>
          <w:rStyle w:val="fontstyle01"/>
          <w:i/>
          <w:color w:val="auto"/>
          <w:spacing w:val="-2"/>
        </w:rPr>
        <w:t xml:space="preserve"> bản quy phạm pháp luật và Nghị</w:t>
      </w:r>
      <w:r w:rsidR="00574FC6">
        <w:rPr>
          <w:rStyle w:val="fontstyle01"/>
          <w:i/>
          <w:color w:val="auto"/>
          <w:spacing w:val="-2"/>
          <w:lang w:val="en-US"/>
        </w:rPr>
        <w:t xml:space="preserve"> </w:t>
      </w:r>
      <w:r w:rsidR="006D3F04" w:rsidRPr="006D3F04">
        <w:rPr>
          <w:rStyle w:val="fontstyle01"/>
          <w:i/>
          <w:color w:val="auto"/>
          <w:spacing w:val="-2"/>
        </w:rPr>
        <w:t>định số 79/2025/NĐ- CP ngày 01 tháng 4 năm 2025 của Chính phủ về kiểm tra, rà soát, hệ thống hóa và xử lý văn bản quy phạm pháp luật;</w:t>
      </w:r>
    </w:p>
    <w:p w14:paraId="4154E8F2" w14:textId="422289A6" w:rsidR="00752979" w:rsidRPr="009C5E93" w:rsidRDefault="00752979" w:rsidP="000061A9">
      <w:pPr>
        <w:pStyle w:val="NormalWeb"/>
        <w:spacing w:beforeAutospacing="0" w:after="0" w:afterAutospacing="0"/>
        <w:ind w:firstLine="720"/>
        <w:jc w:val="both"/>
        <w:rPr>
          <w:i/>
          <w:iCs/>
          <w:sz w:val="28"/>
          <w:szCs w:val="28"/>
        </w:rPr>
      </w:pPr>
      <w:r w:rsidRPr="009C5E93">
        <w:rPr>
          <w:i/>
          <w:iCs/>
          <w:sz w:val="28"/>
          <w:szCs w:val="28"/>
        </w:rPr>
        <w:t>Căn cứ Nghị định số 171/2025/NĐ-CP ngày 30 tháng 6 năm 2025 của Chính phủ quy định về đào tạo, bồi dưỡng công chức;</w:t>
      </w:r>
    </w:p>
    <w:p w14:paraId="420788A9" w14:textId="7F83C51C" w:rsidR="00920B6C" w:rsidRPr="009C5E93" w:rsidRDefault="00920B6C" w:rsidP="000061A9">
      <w:pPr>
        <w:pStyle w:val="NormalWeb"/>
        <w:spacing w:beforeAutospacing="0" w:after="0" w:afterAutospacing="0"/>
        <w:ind w:firstLine="720"/>
        <w:jc w:val="both"/>
        <w:rPr>
          <w:i/>
          <w:iCs/>
          <w:sz w:val="28"/>
          <w:szCs w:val="28"/>
        </w:rPr>
      </w:pPr>
      <w:r w:rsidRPr="009C5E93">
        <w:rPr>
          <w:i/>
          <w:iCs/>
          <w:sz w:val="28"/>
          <w:szCs w:val="28"/>
        </w:rPr>
        <w:t>Căn cứ Nghị định số 173/2025/NĐ-CP ngày 30 tháng 6 năm 2025 của Chính phủ về hợp đồng thực hiện nhiệm vụ của công chức;</w:t>
      </w:r>
    </w:p>
    <w:p w14:paraId="53F06C00" w14:textId="51019F3A" w:rsidR="005B1EA9" w:rsidRPr="009C5E93" w:rsidRDefault="00752979" w:rsidP="000061A9">
      <w:pPr>
        <w:pStyle w:val="NormalWeb"/>
        <w:spacing w:beforeAutospacing="0" w:after="0" w:afterAutospacing="0"/>
        <w:ind w:firstLine="720"/>
        <w:jc w:val="both"/>
        <w:rPr>
          <w:i/>
          <w:iCs/>
          <w:sz w:val="28"/>
          <w:szCs w:val="28"/>
        </w:rPr>
      </w:pPr>
      <w:r w:rsidRPr="009C5E93">
        <w:rPr>
          <w:i/>
          <w:iCs/>
          <w:sz w:val="28"/>
          <w:szCs w:val="28"/>
          <w:lang w:val="vi-VN"/>
        </w:rPr>
        <w:lastRenderedPageBreak/>
        <w:t xml:space="preserve">Căn cứ Thông tư số </w:t>
      </w:r>
      <w:r w:rsidR="00262E37" w:rsidRPr="009C5E93">
        <w:rPr>
          <w:i/>
          <w:iCs/>
          <w:sz w:val="28"/>
          <w:szCs w:val="28"/>
        </w:rPr>
        <w:t xml:space="preserve">100/2025/TT-BTC ngày 28 tháng 10 năm 2025 của Bộ trưởng Bộ Tài chính hướng dẫn việc lập dự toán, quản lý, sử dụng và quyết toán kinh </w:t>
      </w:r>
      <w:r w:rsidR="00145435" w:rsidRPr="009C5E93">
        <w:rPr>
          <w:i/>
          <w:iCs/>
          <w:sz w:val="28"/>
          <w:szCs w:val="28"/>
        </w:rPr>
        <w:t>phí</w:t>
      </w:r>
      <w:r w:rsidR="00262E37" w:rsidRPr="009C5E93">
        <w:rPr>
          <w:i/>
          <w:iCs/>
          <w:sz w:val="28"/>
          <w:szCs w:val="28"/>
        </w:rPr>
        <w:t xml:space="preserve"> dành cho công tác đào tạo, bồi dưỡng công chức, viên chức</w:t>
      </w:r>
      <w:r w:rsidRPr="009C5E93">
        <w:rPr>
          <w:i/>
          <w:iCs/>
          <w:sz w:val="28"/>
          <w:szCs w:val="28"/>
          <w:lang w:val="vi-VN"/>
        </w:rPr>
        <w:t>;</w:t>
      </w:r>
    </w:p>
    <w:p w14:paraId="31DCDE42" w14:textId="3CD0BDF3" w:rsidR="00323F73" w:rsidRPr="009C5E93" w:rsidRDefault="00D45551" w:rsidP="000061A9">
      <w:pPr>
        <w:pStyle w:val="NormalWeb"/>
        <w:spacing w:beforeAutospacing="0" w:after="0" w:afterAutospacing="0"/>
        <w:ind w:firstLine="720"/>
        <w:jc w:val="both"/>
        <w:rPr>
          <w:i/>
          <w:iCs/>
          <w:sz w:val="28"/>
          <w:szCs w:val="28"/>
        </w:rPr>
      </w:pPr>
      <w:r w:rsidRPr="009C5E93">
        <w:rPr>
          <w:i/>
          <w:iCs/>
          <w:sz w:val="28"/>
          <w:szCs w:val="28"/>
          <w:lang w:val="vi-VN"/>
        </w:rPr>
        <w:t>Xét Tờ trình số</w:t>
      </w:r>
      <w:r w:rsidR="003820DC">
        <w:rPr>
          <w:i/>
          <w:iCs/>
          <w:sz w:val="28"/>
          <w:szCs w:val="28"/>
        </w:rPr>
        <w:t xml:space="preserve"> 261</w:t>
      </w:r>
      <w:r w:rsidRPr="009C5E93">
        <w:rPr>
          <w:i/>
          <w:iCs/>
          <w:sz w:val="28"/>
          <w:szCs w:val="28"/>
          <w:lang w:val="vi-VN"/>
        </w:rPr>
        <w:t>/TTr-UBND ngày</w:t>
      </w:r>
      <w:r w:rsidR="003820DC">
        <w:rPr>
          <w:i/>
          <w:iCs/>
          <w:sz w:val="28"/>
          <w:szCs w:val="28"/>
        </w:rPr>
        <w:t xml:space="preserve"> 02</w:t>
      </w:r>
      <w:r w:rsidR="000877F0" w:rsidRPr="009C5E93">
        <w:rPr>
          <w:i/>
          <w:iCs/>
          <w:sz w:val="28"/>
          <w:szCs w:val="28"/>
        </w:rPr>
        <w:t xml:space="preserve"> </w:t>
      </w:r>
      <w:r w:rsidRPr="009C5E93">
        <w:rPr>
          <w:i/>
          <w:iCs/>
          <w:sz w:val="28"/>
          <w:szCs w:val="28"/>
          <w:lang w:val="vi-VN"/>
        </w:rPr>
        <w:t>tháng</w:t>
      </w:r>
      <w:r w:rsidR="003820DC">
        <w:rPr>
          <w:i/>
          <w:iCs/>
          <w:sz w:val="28"/>
          <w:szCs w:val="28"/>
        </w:rPr>
        <w:t xml:space="preserve"> 12 </w:t>
      </w:r>
      <w:r w:rsidRPr="009C5E93">
        <w:rPr>
          <w:i/>
          <w:iCs/>
          <w:sz w:val="28"/>
          <w:szCs w:val="28"/>
          <w:lang w:val="vi-VN"/>
        </w:rPr>
        <w:t>năm 20</w:t>
      </w:r>
      <w:r w:rsidR="001A349E" w:rsidRPr="009C5E93">
        <w:rPr>
          <w:i/>
          <w:iCs/>
          <w:sz w:val="28"/>
          <w:szCs w:val="28"/>
        </w:rPr>
        <w:t>2</w:t>
      </w:r>
      <w:r w:rsidR="00DC2DBC" w:rsidRPr="009C5E93">
        <w:rPr>
          <w:i/>
          <w:iCs/>
          <w:sz w:val="28"/>
          <w:szCs w:val="28"/>
        </w:rPr>
        <w:t>5</w:t>
      </w:r>
      <w:r w:rsidRPr="009C5E93">
        <w:rPr>
          <w:i/>
          <w:iCs/>
          <w:sz w:val="28"/>
          <w:szCs w:val="28"/>
          <w:lang w:val="vi-VN"/>
        </w:rPr>
        <w:t xml:space="preserve"> của </w:t>
      </w:r>
      <w:r w:rsidR="001A349E" w:rsidRPr="009C5E93">
        <w:rPr>
          <w:i/>
          <w:iCs/>
          <w:sz w:val="28"/>
          <w:szCs w:val="28"/>
        </w:rPr>
        <w:t>Ủy ban nhân dân</w:t>
      </w:r>
      <w:r w:rsidRPr="009C5E93">
        <w:rPr>
          <w:i/>
          <w:iCs/>
          <w:sz w:val="28"/>
          <w:szCs w:val="28"/>
          <w:lang w:val="vi-VN"/>
        </w:rPr>
        <w:t xml:space="preserve"> thành phố về </w:t>
      </w:r>
      <w:r w:rsidR="003820DC">
        <w:rPr>
          <w:i/>
          <w:iCs/>
          <w:sz w:val="28"/>
          <w:szCs w:val="28"/>
        </w:rPr>
        <w:t>đề nghị ban hành</w:t>
      </w:r>
      <w:r w:rsidR="001A349E" w:rsidRPr="009C5E93">
        <w:rPr>
          <w:i/>
          <w:iCs/>
          <w:sz w:val="28"/>
          <w:szCs w:val="28"/>
        </w:rPr>
        <w:t xml:space="preserve"> </w:t>
      </w:r>
      <w:bookmarkStart w:id="2" w:name="_Hlk143849668"/>
      <w:r w:rsidR="001A349E" w:rsidRPr="009C5E93">
        <w:rPr>
          <w:i/>
          <w:iCs/>
          <w:sz w:val="28"/>
          <w:szCs w:val="28"/>
        </w:rPr>
        <w:t xml:space="preserve">Nghị quyết </w:t>
      </w:r>
      <w:bookmarkEnd w:id="2"/>
      <w:r w:rsidR="003820DC">
        <w:rPr>
          <w:i/>
          <w:iCs/>
          <w:sz w:val="28"/>
          <w:szCs w:val="28"/>
        </w:rPr>
        <w:t>q</w:t>
      </w:r>
      <w:r w:rsidR="005B1EA9" w:rsidRPr="009C5E93">
        <w:rPr>
          <w:i/>
          <w:iCs/>
          <w:sz w:val="28"/>
          <w:szCs w:val="28"/>
        </w:rPr>
        <w:t>uy định hỗ trợ và mức chi đào tạo, bồi dưỡng cán bộ, công chức, viên chức, người lao động trên địa bàn thành phố Đà Nẵng</w:t>
      </w:r>
      <w:r w:rsidR="00647CDA">
        <w:rPr>
          <w:i/>
          <w:iCs/>
          <w:sz w:val="28"/>
          <w:szCs w:val="28"/>
        </w:rPr>
        <w:t xml:space="preserve">; </w:t>
      </w:r>
      <w:r w:rsidRPr="009C5E93">
        <w:rPr>
          <w:i/>
          <w:iCs/>
          <w:sz w:val="28"/>
          <w:szCs w:val="28"/>
          <w:lang w:val="vi-VN"/>
        </w:rPr>
        <w:t xml:space="preserve">Báo cáo thẩm tra </w:t>
      </w:r>
      <w:r w:rsidR="00D13527" w:rsidRPr="009C5E93">
        <w:rPr>
          <w:i/>
          <w:iCs/>
          <w:sz w:val="28"/>
          <w:szCs w:val="28"/>
        </w:rPr>
        <w:t>số</w:t>
      </w:r>
      <w:r w:rsidR="003820DC">
        <w:rPr>
          <w:i/>
          <w:iCs/>
          <w:sz w:val="28"/>
          <w:szCs w:val="28"/>
        </w:rPr>
        <w:t xml:space="preserve"> 214</w:t>
      </w:r>
      <w:r w:rsidR="00D13527" w:rsidRPr="009C5E93">
        <w:rPr>
          <w:i/>
          <w:iCs/>
          <w:sz w:val="28"/>
          <w:szCs w:val="28"/>
        </w:rPr>
        <w:t>/BC-BPC ngày</w:t>
      </w:r>
      <w:r w:rsidR="003820DC">
        <w:rPr>
          <w:i/>
          <w:iCs/>
          <w:sz w:val="28"/>
          <w:szCs w:val="28"/>
        </w:rPr>
        <w:t xml:space="preserve"> 09 </w:t>
      </w:r>
      <w:r w:rsidR="00D13527" w:rsidRPr="009C5E93">
        <w:rPr>
          <w:i/>
          <w:iCs/>
          <w:sz w:val="28"/>
          <w:szCs w:val="28"/>
        </w:rPr>
        <w:t>tháng</w:t>
      </w:r>
      <w:r w:rsidR="003820DC">
        <w:rPr>
          <w:i/>
          <w:iCs/>
          <w:sz w:val="28"/>
          <w:szCs w:val="28"/>
        </w:rPr>
        <w:t xml:space="preserve"> 12 </w:t>
      </w:r>
      <w:r w:rsidR="00D13527" w:rsidRPr="009C5E93">
        <w:rPr>
          <w:i/>
          <w:iCs/>
          <w:sz w:val="28"/>
          <w:szCs w:val="28"/>
        </w:rPr>
        <w:t xml:space="preserve">năm 2025 </w:t>
      </w:r>
      <w:r w:rsidRPr="009C5E93">
        <w:rPr>
          <w:i/>
          <w:iCs/>
          <w:sz w:val="28"/>
          <w:szCs w:val="28"/>
          <w:lang w:val="vi-VN"/>
        </w:rPr>
        <w:t xml:space="preserve">của </w:t>
      </w:r>
      <w:r w:rsidR="009E0045" w:rsidRPr="009C5E93">
        <w:rPr>
          <w:i/>
          <w:iCs/>
          <w:sz w:val="28"/>
          <w:szCs w:val="28"/>
        </w:rPr>
        <w:t>Ban Pháp chế</w:t>
      </w:r>
      <w:r w:rsidRPr="009C5E93">
        <w:rPr>
          <w:i/>
          <w:iCs/>
          <w:sz w:val="28"/>
          <w:szCs w:val="28"/>
          <w:lang w:val="vi-VN"/>
        </w:rPr>
        <w:t xml:space="preserve"> Hội đồng nhân dân</w:t>
      </w:r>
      <w:r w:rsidR="00E530F5" w:rsidRPr="009C5E93">
        <w:rPr>
          <w:i/>
          <w:iCs/>
          <w:sz w:val="28"/>
          <w:szCs w:val="28"/>
        </w:rPr>
        <w:t xml:space="preserve"> </w:t>
      </w:r>
      <w:r w:rsidRPr="009C5E93">
        <w:rPr>
          <w:i/>
          <w:iCs/>
          <w:sz w:val="28"/>
          <w:szCs w:val="28"/>
          <w:lang w:val="vi-VN"/>
        </w:rPr>
        <w:t>thành phố; ý kiến thảo luận của các đại biểu Hội đồ</w:t>
      </w:r>
      <w:r w:rsidR="0001534A" w:rsidRPr="009C5E93">
        <w:rPr>
          <w:i/>
          <w:iCs/>
          <w:sz w:val="28"/>
          <w:szCs w:val="28"/>
          <w:lang w:val="vi-VN"/>
        </w:rPr>
        <w:t xml:space="preserve">ng nhân dân thành phố tại </w:t>
      </w:r>
      <w:r w:rsidR="00EF5692">
        <w:rPr>
          <w:i/>
          <w:iCs/>
          <w:sz w:val="28"/>
          <w:szCs w:val="28"/>
        </w:rPr>
        <w:t>k</w:t>
      </w:r>
      <w:r w:rsidR="0001534A" w:rsidRPr="009C5E93">
        <w:rPr>
          <w:i/>
          <w:iCs/>
          <w:sz w:val="28"/>
          <w:szCs w:val="28"/>
          <w:lang w:val="vi-VN"/>
        </w:rPr>
        <w:t>ỳ họ</w:t>
      </w:r>
      <w:r w:rsidR="003820DC">
        <w:rPr>
          <w:i/>
          <w:iCs/>
          <w:sz w:val="28"/>
          <w:szCs w:val="28"/>
        </w:rPr>
        <w:t>p;</w:t>
      </w:r>
    </w:p>
    <w:p w14:paraId="065D2FD8" w14:textId="26DAF1F8" w:rsidR="00323F73" w:rsidRPr="009C5E93" w:rsidRDefault="00981141" w:rsidP="000061A9">
      <w:pPr>
        <w:pStyle w:val="NormalWeb"/>
        <w:spacing w:beforeAutospacing="0" w:after="0" w:afterAutospacing="0"/>
        <w:ind w:firstLine="720"/>
        <w:jc w:val="both"/>
        <w:rPr>
          <w:i/>
          <w:iCs/>
          <w:sz w:val="28"/>
          <w:szCs w:val="28"/>
        </w:rPr>
      </w:pPr>
      <w:r w:rsidRPr="009C5E93">
        <w:rPr>
          <w:i/>
          <w:iCs/>
          <w:sz w:val="28"/>
          <w:szCs w:val="28"/>
        </w:rPr>
        <w:t>Hội đồng nhân dân thành phố ban hành Nghị quyết</w:t>
      </w:r>
      <w:r w:rsidR="004908F4" w:rsidRPr="009C5E93">
        <w:rPr>
          <w:i/>
          <w:iCs/>
          <w:sz w:val="28"/>
          <w:szCs w:val="28"/>
        </w:rPr>
        <w:t xml:space="preserve"> </w:t>
      </w:r>
      <w:r w:rsidR="003820DC">
        <w:rPr>
          <w:i/>
          <w:iCs/>
          <w:sz w:val="28"/>
          <w:szCs w:val="28"/>
        </w:rPr>
        <w:t>q</w:t>
      </w:r>
      <w:r w:rsidR="00323F73" w:rsidRPr="009C5E93">
        <w:rPr>
          <w:i/>
          <w:iCs/>
          <w:sz w:val="28"/>
          <w:szCs w:val="28"/>
        </w:rPr>
        <w:t>uy định hỗ trợ và mức chi đào tạo, bồi dưỡng cán bộ, công chức, viên chức, người lao động trên địa bàn thành phố Đà Nẵng</w:t>
      </w:r>
      <w:r w:rsidRPr="009C5E93">
        <w:rPr>
          <w:i/>
          <w:iCs/>
          <w:sz w:val="28"/>
          <w:szCs w:val="28"/>
        </w:rPr>
        <w:t>.</w:t>
      </w:r>
    </w:p>
    <w:p w14:paraId="2C258DA1" w14:textId="35B6AD67" w:rsidR="00A45B52" w:rsidRPr="009C5E93" w:rsidRDefault="003820DC" w:rsidP="000061A9">
      <w:pPr>
        <w:tabs>
          <w:tab w:val="left" w:pos="3360"/>
        </w:tabs>
        <w:spacing w:before="100"/>
        <w:ind w:firstLine="709"/>
        <w:jc w:val="both"/>
        <w:rPr>
          <w:b/>
          <w:bCs/>
          <w:noProof w:val="0"/>
          <w:shd w:val="clear" w:color="auto" w:fill="FFFFFF"/>
          <w:lang w:val="en-US" w:eastAsia="vi-VN"/>
          <w14:ligatures w14:val="none"/>
        </w:rPr>
      </w:pPr>
      <w:r>
        <w:rPr>
          <w:b/>
          <w:bCs/>
        </w:rPr>
        <w:t>Điều 1.</w:t>
      </w:r>
      <w:r>
        <w:rPr>
          <w:b/>
          <w:bCs/>
          <w:lang w:val="en-US"/>
        </w:rPr>
        <w:t xml:space="preserve"> </w:t>
      </w:r>
      <w:r w:rsidR="00A45B52" w:rsidRPr="009C5E93">
        <w:rPr>
          <w:b/>
          <w:bCs/>
          <w:noProof w:val="0"/>
          <w:shd w:val="clear" w:color="auto" w:fill="FFFFFF"/>
          <w:lang w:val="en-US" w:eastAsia="vi-VN"/>
          <w14:ligatures w14:val="none"/>
        </w:rPr>
        <w:t xml:space="preserve">Phạm vi điều chỉnh </w:t>
      </w:r>
    </w:p>
    <w:p w14:paraId="056D866A" w14:textId="2BBC1F66" w:rsidR="00A45B52" w:rsidRPr="009C5E93" w:rsidRDefault="00A45B52" w:rsidP="000061A9">
      <w:pPr>
        <w:spacing w:before="100"/>
        <w:ind w:firstLine="709"/>
        <w:jc w:val="both"/>
        <w:rPr>
          <w:lang w:val="pt-BR"/>
        </w:rPr>
      </w:pPr>
      <w:r w:rsidRPr="009C5E93">
        <w:rPr>
          <w:lang w:val="pt-BR"/>
        </w:rPr>
        <w:t>Quy định hỗ trợ</w:t>
      </w:r>
      <w:r w:rsidR="003528EB" w:rsidRPr="009C5E93">
        <w:rPr>
          <w:lang w:val="pt-BR"/>
        </w:rPr>
        <w:t xml:space="preserve"> và mức chi </w:t>
      </w:r>
      <w:r w:rsidRPr="009C5E93">
        <w:rPr>
          <w:lang w:val="pt-BR"/>
        </w:rPr>
        <w:t>đào tạo, bồi dưỡng cán bộ, công chức, viên chức, người lao động trên địa bàn thành phố Đà Nẵng.</w:t>
      </w:r>
    </w:p>
    <w:p w14:paraId="55CA3E83" w14:textId="7473E2AE" w:rsidR="00A45B52" w:rsidRPr="009C5E93" w:rsidRDefault="00A45B52" w:rsidP="000061A9">
      <w:pPr>
        <w:spacing w:before="100"/>
        <w:ind w:firstLine="709"/>
        <w:jc w:val="both"/>
        <w:rPr>
          <w:b/>
          <w:bCs/>
          <w:lang w:val="pt-BR"/>
        </w:rPr>
      </w:pPr>
      <w:r w:rsidRPr="009C5E93">
        <w:rPr>
          <w:b/>
          <w:bCs/>
          <w:lang w:val="pt-BR"/>
        </w:rPr>
        <w:t>Điều 2. Đối tượng áp dụng</w:t>
      </w:r>
    </w:p>
    <w:p w14:paraId="4ACD15A9" w14:textId="67BF2BD5" w:rsidR="00A45B52" w:rsidRPr="00CD0B25" w:rsidRDefault="00A45B52" w:rsidP="000061A9">
      <w:pPr>
        <w:spacing w:before="100"/>
        <w:ind w:firstLine="709"/>
        <w:jc w:val="both"/>
        <w:rPr>
          <w:spacing w:val="-6"/>
          <w:lang w:val="en-US"/>
        </w:rPr>
      </w:pPr>
      <w:r w:rsidRPr="009C5E93">
        <w:rPr>
          <w:lang w:val="en-US"/>
        </w:rPr>
        <w:t xml:space="preserve">1. Cán bộ, công chức, viên chức và người làm việc theo chế độ hợp đồng lao động theo quy định của pháp luật tại các cơ quan của Đảng Cộng sản </w:t>
      </w:r>
      <w:r w:rsidRPr="00CD0B25">
        <w:rPr>
          <w:spacing w:val="-6"/>
          <w:lang w:val="en-US"/>
        </w:rPr>
        <w:t xml:space="preserve">Việt Nam, Nhà nước, Mặt trận </w:t>
      </w:r>
      <w:r w:rsidR="00A44059" w:rsidRPr="00CD0B25">
        <w:rPr>
          <w:spacing w:val="-6"/>
          <w:lang w:val="en-US"/>
        </w:rPr>
        <w:t>T</w:t>
      </w:r>
      <w:r w:rsidRPr="00CD0B25">
        <w:rPr>
          <w:spacing w:val="-6"/>
          <w:lang w:val="en-US"/>
        </w:rPr>
        <w:t>ổ quốc Việt Nam, tổ chức chính trị - xã hội thành phố và cấp xã thuộc thành phố Đà Nẵng.</w:t>
      </w:r>
    </w:p>
    <w:p w14:paraId="702E90B8" w14:textId="51308D6B" w:rsidR="00A45B52" w:rsidRPr="009C5E93" w:rsidRDefault="00A45B52" w:rsidP="000061A9">
      <w:pPr>
        <w:spacing w:before="100"/>
        <w:ind w:firstLine="709"/>
        <w:jc w:val="both"/>
        <w:rPr>
          <w:spacing w:val="-2"/>
          <w:lang w:val="en-US"/>
        </w:rPr>
      </w:pPr>
      <w:r w:rsidRPr="009C5E93">
        <w:rPr>
          <w:lang w:val="en-US"/>
        </w:rPr>
        <w:t xml:space="preserve">2. </w:t>
      </w:r>
      <w:r w:rsidRPr="009C5E93">
        <w:rPr>
          <w:spacing w:val="-2"/>
          <w:lang w:val="en-US"/>
        </w:rPr>
        <w:t>Các cơ quan, đơn vị, cá nhân có liên quan trong quản lý, sử dụng kinh phí thực hiện công tác đào tạo, bồi dưỡng cán bộ, công chức, viên chức, người lao động.</w:t>
      </w:r>
    </w:p>
    <w:p w14:paraId="48BED6ED" w14:textId="6EE382C8" w:rsidR="00B83629" w:rsidRPr="009C5E93" w:rsidRDefault="00B83629" w:rsidP="000061A9">
      <w:pPr>
        <w:spacing w:before="100"/>
        <w:ind w:firstLine="709"/>
        <w:jc w:val="both"/>
        <w:rPr>
          <w:b/>
          <w:bCs/>
          <w:lang w:val="en-US"/>
        </w:rPr>
      </w:pPr>
      <w:r w:rsidRPr="009C5E93">
        <w:rPr>
          <w:b/>
          <w:bCs/>
          <w:lang w:val="en-US"/>
        </w:rPr>
        <w:t>Điều 3. Quy định mức chi công tác đào tạo, bồi dưỡng</w:t>
      </w:r>
    </w:p>
    <w:p w14:paraId="5C482048" w14:textId="7D5C9BEF" w:rsidR="00B83629" w:rsidRPr="0051788F" w:rsidRDefault="00B83629" w:rsidP="000061A9">
      <w:pPr>
        <w:spacing w:before="100"/>
        <w:ind w:firstLine="709"/>
        <w:jc w:val="both"/>
        <w:rPr>
          <w:bCs/>
          <w:spacing w:val="2"/>
          <w:lang w:val="en-US"/>
        </w:rPr>
      </w:pPr>
      <w:r w:rsidRPr="0051788F">
        <w:rPr>
          <w:bCs/>
          <w:spacing w:val="2"/>
          <w:lang w:val="en-US"/>
        </w:rPr>
        <w:t xml:space="preserve">Quy định mức chi cụ thể cho công tác đào tạo, bồi dưỡng </w:t>
      </w:r>
      <w:r w:rsidR="003820DC">
        <w:rPr>
          <w:bCs/>
          <w:spacing w:val="2"/>
          <w:lang w:val="en-US"/>
        </w:rPr>
        <w:t xml:space="preserve">(chi tiết </w:t>
      </w:r>
      <w:r w:rsidRPr="0051788F">
        <w:rPr>
          <w:bCs/>
          <w:spacing w:val="2"/>
          <w:lang w:val="en-US"/>
        </w:rPr>
        <w:t xml:space="preserve">theo Phụ lục </w:t>
      </w:r>
      <w:r w:rsidR="003820DC">
        <w:rPr>
          <w:bCs/>
          <w:spacing w:val="2"/>
          <w:lang w:val="en-US"/>
        </w:rPr>
        <w:t>đính kèm)</w:t>
      </w:r>
      <w:r w:rsidRPr="0051788F">
        <w:rPr>
          <w:bCs/>
          <w:spacing w:val="2"/>
          <w:lang w:val="en-US"/>
        </w:rPr>
        <w:t xml:space="preserve">. </w:t>
      </w:r>
    </w:p>
    <w:p w14:paraId="4A96B036" w14:textId="469BDCD7" w:rsidR="001A749A" w:rsidRPr="009C5E93" w:rsidRDefault="00A45B52" w:rsidP="000061A9">
      <w:pPr>
        <w:spacing w:before="100"/>
        <w:ind w:firstLine="709"/>
        <w:jc w:val="both"/>
        <w:rPr>
          <w:b/>
          <w:bCs/>
          <w:lang w:val="en-US"/>
        </w:rPr>
      </w:pPr>
      <w:r w:rsidRPr="009C5E93">
        <w:rPr>
          <w:b/>
          <w:bCs/>
          <w:lang w:val="en-US"/>
        </w:rPr>
        <w:t xml:space="preserve">Điều </w:t>
      </w:r>
      <w:r w:rsidR="00B83629" w:rsidRPr="009C5E93">
        <w:rPr>
          <w:b/>
          <w:bCs/>
          <w:lang w:val="en-US"/>
        </w:rPr>
        <w:t>4</w:t>
      </w:r>
      <w:r w:rsidRPr="009C5E93">
        <w:rPr>
          <w:b/>
          <w:bCs/>
          <w:lang w:val="en-US"/>
        </w:rPr>
        <w:t xml:space="preserve">. </w:t>
      </w:r>
      <w:r w:rsidR="00237F7B" w:rsidRPr="009C5E93">
        <w:rPr>
          <w:b/>
          <w:bCs/>
          <w:lang w:val="en-US"/>
        </w:rPr>
        <w:t>Quy định h</w:t>
      </w:r>
      <w:r w:rsidR="008D1576" w:rsidRPr="009C5E93">
        <w:rPr>
          <w:b/>
          <w:bCs/>
          <w:lang w:val="en-US"/>
        </w:rPr>
        <w:t xml:space="preserve">ỗ trợ </w:t>
      </w:r>
      <w:r w:rsidR="003669A9" w:rsidRPr="009C5E93">
        <w:rPr>
          <w:b/>
          <w:bCs/>
          <w:lang w:val="en-US"/>
        </w:rPr>
        <w:t xml:space="preserve">đào tạo </w:t>
      </w:r>
      <w:r w:rsidR="001A749A" w:rsidRPr="009C5E93">
        <w:rPr>
          <w:b/>
          <w:bCs/>
          <w:lang w:val="en-US"/>
        </w:rPr>
        <w:t>lý luận chính trị</w:t>
      </w:r>
    </w:p>
    <w:p w14:paraId="46F8ED81" w14:textId="33213125" w:rsidR="001A749A" w:rsidRPr="009C5E93" w:rsidRDefault="006D3F04" w:rsidP="000061A9">
      <w:pPr>
        <w:spacing w:before="100"/>
        <w:ind w:firstLine="709"/>
        <w:jc w:val="both"/>
        <w:rPr>
          <w:noProof w:val="0"/>
          <w:lang w:val="en-US"/>
          <w14:ligatures w14:val="none"/>
        </w:rPr>
      </w:pPr>
      <w:r>
        <w:rPr>
          <w:noProof w:val="0"/>
          <w:lang w:val="en-US"/>
          <w14:ligatures w14:val="none"/>
        </w:rPr>
        <w:t>N</w:t>
      </w:r>
      <w:r w:rsidRPr="009C5E93">
        <w:rPr>
          <w:noProof w:val="0"/>
          <w:lang w:val="en-US"/>
          <w14:ligatures w14:val="none"/>
        </w:rPr>
        <w:t>goài các khoản hỗ trợ hằng tháng do cơ sở đào tạo chi trả theo quy định hiện hành và các khoản hỗ trợ theo quy định tại Mục II Phần A Phụ lục ban hành kèm theo Nghị quyết này</w:t>
      </w:r>
      <w:r>
        <w:rPr>
          <w:noProof w:val="0"/>
          <w:lang w:val="en-US"/>
          <w14:ligatures w14:val="none"/>
        </w:rPr>
        <w:t>,</w:t>
      </w:r>
      <w:r w:rsidRPr="009C5E93">
        <w:rPr>
          <w:noProof w:val="0"/>
          <w:lang w:val="en-US"/>
          <w14:ligatures w14:val="none"/>
        </w:rPr>
        <w:t xml:space="preserve"> </w:t>
      </w:r>
      <w:r w:rsidR="001A749A" w:rsidRPr="009C5E93">
        <w:rPr>
          <w:noProof w:val="0"/>
          <w:lang w:val="en-US"/>
          <w14:ligatures w14:val="none"/>
        </w:rPr>
        <w:t xml:space="preserve">cán bộ, công chức, viên chức công tác tại các xã miền núi, </w:t>
      </w:r>
      <w:r w:rsidR="00BA6A96" w:rsidRPr="009C5E93">
        <w:rPr>
          <w:noProof w:val="0"/>
          <w:lang w:val="en-US"/>
          <w14:ligatures w14:val="none"/>
        </w:rPr>
        <w:t xml:space="preserve">vùng đồng bào dân tộc thiểu số và </w:t>
      </w:r>
      <w:r w:rsidR="009A611B" w:rsidRPr="009C5E93">
        <w:rPr>
          <w:noProof w:val="0"/>
          <w:lang w:val="en-US"/>
          <w14:ligatures w14:val="none"/>
        </w:rPr>
        <w:t>xã đảo</w:t>
      </w:r>
      <w:r w:rsidR="001A749A" w:rsidRPr="009C5E93">
        <w:rPr>
          <w:noProof w:val="0"/>
          <w:lang w:val="en-US"/>
          <w14:ligatures w14:val="none"/>
        </w:rPr>
        <w:t>; cán bộ, công chức, viên chức nữ khi tham gia đào tạo mang theo con dưới ba mươi sáu tháng tuổi; cán bộ, công chức, viên chức là người dân tộc thiểu số được cử tham gia đào tạo lý luận chính trị</w:t>
      </w:r>
      <w:r w:rsidR="00B93A93">
        <w:rPr>
          <w:noProof w:val="0"/>
          <w:lang w:val="en-US"/>
          <w14:ligatures w14:val="none"/>
        </w:rPr>
        <w:t>,</w:t>
      </w:r>
      <w:r w:rsidR="001A749A" w:rsidRPr="009C5E93">
        <w:rPr>
          <w:noProof w:val="0"/>
          <w:lang w:val="en-US"/>
          <w14:ligatures w14:val="none"/>
        </w:rPr>
        <w:t xml:space="preserve"> được hỗ trợ thêm</w:t>
      </w:r>
      <w:r>
        <w:rPr>
          <w:noProof w:val="0"/>
          <w:lang w:val="en-US"/>
          <w14:ligatures w14:val="none"/>
        </w:rPr>
        <w:t xml:space="preserve"> như sau</w:t>
      </w:r>
      <w:r w:rsidR="001A749A" w:rsidRPr="009C5E93">
        <w:rPr>
          <w:noProof w:val="0"/>
          <w:lang w:val="en-US"/>
          <w14:ligatures w14:val="none"/>
        </w:rPr>
        <w:t>:</w:t>
      </w:r>
    </w:p>
    <w:p w14:paraId="22D65442" w14:textId="2D8771D5" w:rsidR="001A749A" w:rsidRPr="009C5E93" w:rsidRDefault="001A749A" w:rsidP="000061A9">
      <w:pPr>
        <w:spacing w:before="100"/>
        <w:ind w:firstLine="709"/>
        <w:jc w:val="both"/>
        <w:rPr>
          <w:noProof w:val="0"/>
          <w:lang w:val="en-US"/>
          <w14:ligatures w14:val="none"/>
        </w:rPr>
      </w:pPr>
      <w:r w:rsidRPr="009C5E93">
        <w:rPr>
          <w:noProof w:val="0"/>
          <w:lang w:val="en-US"/>
          <w14:ligatures w14:val="none"/>
        </w:rPr>
        <w:t xml:space="preserve">1. </w:t>
      </w:r>
      <w:r w:rsidR="00C05EC8">
        <w:rPr>
          <w:noProof w:val="0"/>
          <w:lang w:val="en-US"/>
          <w14:ligatures w14:val="none"/>
        </w:rPr>
        <w:t>Đ</w:t>
      </w:r>
      <w:r w:rsidRPr="009C5E93">
        <w:rPr>
          <w:noProof w:val="0"/>
          <w:lang w:val="en-US"/>
          <w14:ligatures w14:val="none"/>
        </w:rPr>
        <w:t>ào tạo cao cấp lý luận chính trị:</w:t>
      </w:r>
    </w:p>
    <w:p w14:paraId="311CCB7D" w14:textId="30479328" w:rsidR="001A749A" w:rsidRPr="009C5E93" w:rsidRDefault="001A749A" w:rsidP="000061A9">
      <w:pPr>
        <w:spacing w:before="100"/>
        <w:ind w:firstLine="709"/>
        <w:jc w:val="both"/>
        <w:rPr>
          <w:noProof w:val="0"/>
          <w:lang w:val="en-US"/>
          <w14:ligatures w14:val="none"/>
        </w:rPr>
      </w:pPr>
      <w:r w:rsidRPr="009C5E93">
        <w:rPr>
          <w:noProof w:val="0"/>
          <w:lang w:val="en-US"/>
          <w14:ligatures w14:val="none"/>
        </w:rPr>
        <w:t>a) Hệ tập trung: 1.000.000 đồng/người/tháng;</w:t>
      </w:r>
    </w:p>
    <w:p w14:paraId="44E52ED0" w14:textId="7738A31D" w:rsidR="001A749A" w:rsidRPr="009C5E93" w:rsidRDefault="001A749A" w:rsidP="000061A9">
      <w:pPr>
        <w:spacing w:before="100"/>
        <w:ind w:firstLine="709"/>
        <w:jc w:val="both"/>
        <w:rPr>
          <w:noProof w:val="0"/>
          <w:lang w:val="en-US"/>
          <w14:ligatures w14:val="none"/>
        </w:rPr>
      </w:pPr>
      <w:r w:rsidRPr="009C5E93">
        <w:rPr>
          <w:noProof w:val="0"/>
          <w:lang w:val="en-US"/>
          <w14:ligatures w14:val="none"/>
        </w:rPr>
        <w:t>b) Hệ không tập trung: 8.000.000 đồng/người/khóa (tương đương 08 tháng học hệ tập trung).</w:t>
      </w:r>
    </w:p>
    <w:p w14:paraId="78110C9C" w14:textId="54EBC129" w:rsidR="001A749A" w:rsidRPr="009C5E93" w:rsidRDefault="001A749A" w:rsidP="000061A9">
      <w:pPr>
        <w:spacing w:before="100"/>
        <w:ind w:firstLine="709"/>
        <w:jc w:val="both"/>
        <w:rPr>
          <w:noProof w:val="0"/>
          <w:lang w:val="en-US"/>
          <w14:ligatures w14:val="none"/>
        </w:rPr>
      </w:pPr>
      <w:r w:rsidRPr="009C5E93">
        <w:rPr>
          <w:noProof w:val="0"/>
          <w:lang w:val="en-US"/>
          <w14:ligatures w14:val="none"/>
        </w:rPr>
        <w:t xml:space="preserve">2. </w:t>
      </w:r>
      <w:r w:rsidR="00F230AD">
        <w:rPr>
          <w:noProof w:val="0"/>
          <w:lang w:val="en-US"/>
          <w14:ligatures w14:val="none"/>
        </w:rPr>
        <w:t>Đ</w:t>
      </w:r>
      <w:r w:rsidRPr="009C5E93">
        <w:rPr>
          <w:noProof w:val="0"/>
          <w:lang w:val="en-US"/>
          <w14:ligatures w14:val="none"/>
        </w:rPr>
        <w:t xml:space="preserve">ào tạo trung cấp </w:t>
      </w:r>
      <w:r w:rsidR="006B3C83" w:rsidRPr="009C5E93">
        <w:rPr>
          <w:noProof w:val="0"/>
          <w:lang w:val="en-US"/>
          <w14:ligatures w14:val="none"/>
        </w:rPr>
        <w:t xml:space="preserve">lý </w:t>
      </w:r>
      <w:r w:rsidRPr="009C5E93">
        <w:rPr>
          <w:noProof w:val="0"/>
          <w:lang w:val="en-US"/>
          <w14:ligatures w14:val="none"/>
        </w:rPr>
        <w:t xml:space="preserve">luận chính trị: </w:t>
      </w:r>
    </w:p>
    <w:p w14:paraId="6C49804B" w14:textId="244A914D" w:rsidR="001A749A" w:rsidRPr="009C5E93" w:rsidRDefault="001A749A" w:rsidP="000061A9">
      <w:pPr>
        <w:spacing w:before="100"/>
        <w:ind w:firstLine="709"/>
        <w:jc w:val="both"/>
        <w:rPr>
          <w:noProof w:val="0"/>
          <w:lang w:val="en-US"/>
          <w14:ligatures w14:val="none"/>
        </w:rPr>
      </w:pPr>
      <w:r w:rsidRPr="009C5E93">
        <w:rPr>
          <w:noProof w:val="0"/>
          <w:lang w:val="en-US"/>
          <w14:ligatures w14:val="none"/>
        </w:rPr>
        <w:lastRenderedPageBreak/>
        <w:t>a) Hệ tập trung: 700.000 đồng/người/tháng;</w:t>
      </w:r>
    </w:p>
    <w:p w14:paraId="5ACBAD43" w14:textId="1EA1A4E6" w:rsidR="001A749A" w:rsidRPr="009C5E93" w:rsidRDefault="001A749A" w:rsidP="000061A9">
      <w:pPr>
        <w:spacing w:before="100"/>
        <w:ind w:firstLine="709"/>
        <w:jc w:val="both"/>
        <w:rPr>
          <w:noProof w:val="0"/>
          <w:lang w:val="en-US"/>
          <w14:ligatures w14:val="none"/>
        </w:rPr>
      </w:pPr>
      <w:r w:rsidRPr="009C5E93">
        <w:rPr>
          <w:noProof w:val="0"/>
          <w:lang w:val="en-US"/>
          <w14:ligatures w14:val="none"/>
        </w:rPr>
        <w:t>b) Hệ không tập trung: 4.200.000 đồng/người/khóa (tương đương 06 tháng học hệ tập trung).</w:t>
      </w:r>
    </w:p>
    <w:p w14:paraId="4254B764" w14:textId="6D767442" w:rsidR="00457EF5" w:rsidRPr="009C5E93" w:rsidRDefault="00994D9D" w:rsidP="000061A9">
      <w:pPr>
        <w:spacing w:before="100"/>
        <w:ind w:firstLine="709"/>
        <w:jc w:val="both"/>
        <w:rPr>
          <w:noProof w:val="0"/>
          <w:lang w:val="en-US"/>
          <w14:ligatures w14:val="none"/>
        </w:rPr>
      </w:pPr>
      <w:r>
        <w:rPr>
          <w:noProof w:val="0"/>
          <w:lang w:val="en-US"/>
          <w14:ligatures w14:val="none"/>
        </w:rPr>
        <w:t xml:space="preserve">3. </w:t>
      </w:r>
      <w:r w:rsidR="00457EF5" w:rsidRPr="009C5E93">
        <w:rPr>
          <w:noProof w:val="0"/>
          <w:lang w:val="en-US"/>
          <w14:ligatures w14:val="none"/>
        </w:rPr>
        <w:t>Trư</w:t>
      </w:r>
      <w:r w:rsidR="00CE65B9" w:rsidRPr="009C5E93">
        <w:rPr>
          <w:noProof w:val="0"/>
          <w:lang w:val="en-US"/>
          <w14:ligatures w14:val="none"/>
        </w:rPr>
        <w:t>ờ</w:t>
      </w:r>
      <w:r w:rsidR="00457EF5" w:rsidRPr="009C5E93">
        <w:rPr>
          <w:noProof w:val="0"/>
          <w:lang w:val="en-US"/>
          <w14:ligatures w14:val="none"/>
        </w:rPr>
        <w:t xml:space="preserve">ng hợp </w:t>
      </w:r>
      <w:r>
        <w:rPr>
          <w:noProof w:val="0"/>
          <w:lang w:val="en-US"/>
          <w14:ligatures w14:val="none"/>
        </w:rPr>
        <w:t xml:space="preserve">một người </w:t>
      </w:r>
      <w:r w:rsidR="00457EF5" w:rsidRPr="009C5E93">
        <w:rPr>
          <w:noProof w:val="0"/>
          <w:lang w:val="en-US"/>
          <w14:ligatures w14:val="none"/>
        </w:rPr>
        <w:t xml:space="preserve">thuộc nhiều đối tượng quy định tại Điều này thì chỉ nhận một chế độ hỗ trợ. </w:t>
      </w:r>
    </w:p>
    <w:p w14:paraId="730D9675" w14:textId="436F2FE0" w:rsidR="00A45B52" w:rsidRPr="00E448BA" w:rsidRDefault="00237F7B" w:rsidP="000061A9">
      <w:pPr>
        <w:spacing w:before="100"/>
        <w:ind w:firstLine="709"/>
        <w:jc w:val="both"/>
        <w:rPr>
          <w:rFonts w:ascii="Times New Roman Bold" w:hAnsi="Times New Roman Bold"/>
          <w:b/>
          <w:spacing w:val="-2"/>
          <w:lang w:val="en-US"/>
        </w:rPr>
      </w:pPr>
      <w:r w:rsidRPr="00E448BA">
        <w:rPr>
          <w:rFonts w:ascii="Times New Roman Bold" w:hAnsi="Times New Roman Bold"/>
          <w:b/>
          <w:bCs/>
          <w:spacing w:val="-2"/>
          <w:lang w:val="en-US"/>
        </w:rPr>
        <w:t xml:space="preserve">Điều </w:t>
      </w:r>
      <w:r w:rsidR="00FD4D29" w:rsidRPr="00E448BA">
        <w:rPr>
          <w:rFonts w:ascii="Times New Roman Bold" w:hAnsi="Times New Roman Bold"/>
          <w:b/>
          <w:bCs/>
          <w:spacing w:val="-2"/>
          <w:lang w:val="en-US"/>
        </w:rPr>
        <w:t>5.</w:t>
      </w:r>
      <w:r w:rsidR="00314EB0" w:rsidRPr="00E448BA">
        <w:rPr>
          <w:rFonts w:ascii="Times New Roman Bold" w:hAnsi="Times New Roman Bold"/>
          <w:b/>
          <w:bCs/>
          <w:spacing w:val="-2"/>
          <w:lang w:val="en-US"/>
        </w:rPr>
        <w:t xml:space="preserve"> </w:t>
      </w:r>
      <w:r w:rsidR="0024278D" w:rsidRPr="00E448BA">
        <w:rPr>
          <w:rFonts w:ascii="Times New Roman Bold" w:hAnsi="Times New Roman Bold"/>
          <w:b/>
          <w:bCs/>
          <w:spacing w:val="-2"/>
          <w:lang w:val="en-US"/>
        </w:rPr>
        <w:t xml:space="preserve">Quy định hỗ trợ tham gia bồi dưỡng </w:t>
      </w:r>
      <w:r w:rsidR="00A45B52" w:rsidRPr="00E448BA">
        <w:rPr>
          <w:rFonts w:ascii="Times New Roman Bold" w:hAnsi="Times New Roman Bold"/>
          <w:b/>
          <w:spacing w:val="-2"/>
          <w:lang w:val="en-US"/>
        </w:rPr>
        <w:t>theo vị trí việc làm, kỹ năng nghiệp vụ chuyên ngành</w:t>
      </w:r>
      <w:r w:rsidR="00580D9D" w:rsidRPr="00E448BA">
        <w:rPr>
          <w:rFonts w:ascii="Times New Roman Bold" w:hAnsi="Times New Roman Bold"/>
          <w:b/>
          <w:spacing w:val="-2"/>
          <w:lang w:val="en-US"/>
        </w:rPr>
        <w:t xml:space="preserve">, kiến thức khoa học công nghệ, </w:t>
      </w:r>
      <w:r w:rsidR="0056567A" w:rsidRPr="00E448BA">
        <w:rPr>
          <w:rFonts w:ascii="Times New Roman Bold" w:hAnsi="Times New Roman Bold"/>
          <w:b/>
          <w:spacing w:val="-2"/>
          <w:lang w:val="en-US"/>
        </w:rPr>
        <w:t>đổi mới sáng tạo, kỹ năng số, chuyển đổi số</w:t>
      </w:r>
    </w:p>
    <w:p w14:paraId="673696EE" w14:textId="492B0120" w:rsidR="00A45B52" w:rsidRPr="00166E5B" w:rsidRDefault="0056567A" w:rsidP="000061A9">
      <w:pPr>
        <w:spacing w:before="100"/>
        <w:ind w:firstLine="709"/>
        <w:jc w:val="both"/>
        <w:rPr>
          <w:lang w:val="en-US"/>
        </w:rPr>
      </w:pPr>
      <w:r w:rsidRPr="00166E5B">
        <w:rPr>
          <w:spacing w:val="2"/>
          <w:lang w:val="en-US"/>
        </w:rPr>
        <w:t>1.</w:t>
      </w:r>
      <w:r w:rsidR="00A45B52" w:rsidRPr="00166E5B">
        <w:rPr>
          <w:spacing w:val="2"/>
          <w:lang w:val="en-US"/>
        </w:rPr>
        <w:t xml:space="preserve"> Đối tượng quy định tại </w:t>
      </w:r>
      <w:r w:rsidR="0071484D" w:rsidRPr="00166E5B">
        <w:rPr>
          <w:spacing w:val="2"/>
          <w:lang w:val="en-US"/>
        </w:rPr>
        <w:t>khoản 1 Điều 2</w:t>
      </w:r>
      <w:r w:rsidR="00A45B52" w:rsidRPr="00166E5B">
        <w:rPr>
          <w:spacing w:val="2"/>
          <w:lang w:val="en-US"/>
        </w:rPr>
        <w:t xml:space="preserve"> Nghị quyết này khi được cử tham gia các lớp bồi dưỡng </w:t>
      </w:r>
      <w:r w:rsidRPr="00166E5B">
        <w:rPr>
          <w:spacing w:val="2"/>
          <w:lang w:val="en-US"/>
        </w:rPr>
        <w:t xml:space="preserve">theo vị trí việc làm, kỹ năng nghiệp vụ chuyên ngành, kiến thức khoa học công nghệ, đổi mới sáng tạo, kỹ năng số, chuyển đổi số </w:t>
      </w:r>
      <w:r w:rsidR="00A45B52" w:rsidRPr="00166E5B">
        <w:rPr>
          <w:spacing w:val="2"/>
          <w:lang w:val="en-US"/>
        </w:rPr>
        <w:t xml:space="preserve">trong </w:t>
      </w:r>
      <w:r w:rsidR="00A45B52" w:rsidRPr="00166E5B">
        <w:rPr>
          <w:lang w:val="en-US"/>
        </w:rPr>
        <w:t>thành phố từ 01 tháng trở lên, mỗi tháng học tập trung tại cơ sở đào tạo, bồi dưỡng được trợ cấp 0,4 lần mức lương cơ sở (tính theo số ngày thực tế đi học).</w:t>
      </w:r>
    </w:p>
    <w:p w14:paraId="344923B8" w14:textId="3BAD8AC3" w:rsidR="00A45B52" w:rsidRPr="009C5E93" w:rsidRDefault="0056567A" w:rsidP="000061A9">
      <w:pPr>
        <w:spacing w:before="100"/>
        <w:ind w:firstLine="709"/>
        <w:jc w:val="both"/>
        <w:rPr>
          <w:lang w:val="en-US"/>
        </w:rPr>
      </w:pPr>
      <w:r w:rsidRPr="009C5E93">
        <w:rPr>
          <w:lang w:val="en-US"/>
        </w:rPr>
        <w:t>2.</w:t>
      </w:r>
      <w:r w:rsidR="00A45B52" w:rsidRPr="009C5E93">
        <w:rPr>
          <w:lang w:val="en-US"/>
        </w:rPr>
        <w:t xml:space="preserve"> Ngoài ra, các đối tượng sau còn được trợ cấp thêm h</w:t>
      </w:r>
      <w:r w:rsidR="00796813">
        <w:rPr>
          <w:lang w:val="en-US"/>
        </w:rPr>
        <w:t>ằng</w:t>
      </w:r>
      <w:r w:rsidR="00A45B52" w:rsidRPr="009C5E93">
        <w:rPr>
          <w:lang w:val="en-US"/>
        </w:rPr>
        <w:t xml:space="preserve"> tháng với mức cụ thể như sau:</w:t>
      </w:r>
    </w:p>
    <w:p w14:paraId="74EC1BF6" w14:textId="1F5EEEBC" w:rsidR="00A45B52" w:rsidRPr="00216F22" w:rsidRDefault="00216F22" w:rsidP="000061A9">
      <w:pPr>
        <w:spacing w:before="100"/>
        <w:ind w:firstLine="709"/>
        <w:jc w:val="both"/>
        <w:rPr>
          <w:spacing w:val="-10"/>
          <w:lang w:val="en-US"/>
        </w:rPr>
      </w:pPr>
      <w:r w:rsidRPr="00216F22">
        <w:rPr>
          <w:spacing w:val="-10"/>
          <w:lang w:val="en-US"/>
        </w:rPr>
        <w:t>a)</w:t>
      </w:r>
      <w:r w:rsidR="00A45B52" w:rsidRPr="00216F22">
        <w:rPr>
          <w:spacing w:val="-10"/>
          <w:lang w:val="en-US"/>
        </w:rPr>
        <w:t xml:space="preserve"> Cán bộ, công chức, viên chức, người lao động</w:t>
      </w:r>
      <w:r w:rsidR="003A5C64" w:rsidRPr="00216F22">
        <w:rPr>
          <w:spacing w:val="-10"/>
          <w:lang w:val="en-US"/>
        </w:rPr>
        <w:t xml:space="preserve"> là</w:t>
      </w:r>
      <w:r w:rsidR="00A45B52" w:rsidRPr="00216F22">
        <w:rPr>
          <w:spacing w:val="-10"/>
          <w:lang w:val="en-US"/>
        </w:rPr>
        <w:t xml:space="preserve"> nữ: 0,2 lần mức lương cơ sở;</w:t>
      </w:r>
    </w:p>
    <w:p w14:paraId="20F9AF92" w14:textId="6DA09C26" w:rsidR="00A45B52" w:rsidRPr="009C5E93" w:rsidRDefault="00216F22" w:rsidP="000061A9">
      <w:pPr>
        <w:spacing w:before="100"/>
        <w:ind w:firstLine="709"/>
        <w:jc w:val="both"/>
        <w:rPr>
          <w:lang w:val="en-US"/>
        </w:rPr>
      </w:pPr>
      <w:r>
        <w:rPr>
          <w:lang w:val="en-US"/>
        </w:rPr>
        <w:t xml:space="preserve">b) </w:t>
      </w:r>
      <w:r w:rsidR="00A45B52" w:rsidRPr="009C5E93">
        <w:rPr>
          <w:lang w:val="en-US"/>
        </w:rPr>
        <w:t>Cán bộ, công chức, viên chức, người lao động là người dân tộc thi</w:t>
      </w:r>
      <w:r w:rsidR="009F51E2">
        <w:rPr>
          <w:lang w:val="en-US"/>
        </w:rPr>
        <w:t>ểu số: 0,25 lần mức lương cơ sở.</w:t>
      </w:r>
    </w:p>
    <w:p w14:paraId="25D1299D" w14:textId="63330A53" w:rsidR="00A45B52" w:rsidRPr="009C5E93" w:rsidRDefault="0056567A" w:rsidP="000061A9">
      <w:pPr>
        <w:spacing w:before="100"/>
        <w:ind w:firstLine="709"/>
        <w:jc w:val="both"/>
        <w:rPr>
          <w:lang w:val="en-US"/>
        </w:rPr>
      </w:pPr>
      <w:r w:rsidRPr="009C5E93">
        <w:rPr>
          <w:lang w:val="en-US"/>
        </w:rPr>
        <w:t>3.</w:t>
      </w:r>
      <w:r w:rsidR="00A45B52" w:rsidRPr="009C5E93">
        <w:rPr>
          <w:lang w:val="en-US"/>
        </w:rPr>
        <w:t xml:space="preserve"> Đối tượng được hưởng nhiều mức trợ cấp theo quy định tại khoản 2 Điều này</w:t>
      </w:r>
      <w:r w:rsidR="009F51E2">
        <w:rPr>
          <w:lang w:val="en-US"/>
        </w:rPr>
        <w:t xml:space="preserve"> thì</w:t>
      </w:r>
      <w:r w:rsidR="00A45B52" w:rsidRPr="009C5E93">
        <w:rPr>
          <w:lang w:val="en-US"/>
        </w:rPr>
        <w:t xml:space="preserve"> chỉ được hưởng một mức trợ cấp cao nhất.</w:t>
      </w:r>
    </w:p>
    <w:p w14:paraId="356B6262" w14:textId="32FD4D39" w:rsidR="0056567A" w:rsidRPr="00DE5469" w:rsidRDefault="0056567A" w:rsidP="000061A9">
      <w:pPr>
        <w:spacing w:before="100"/>
        <w:ind w:firstLine="709"/>
        <w:jc w:val="both"/>
        <w:rPr>
          <w:rFonts w:ascii="Times New Roman Bold" w:hAnsi="Times New Roman Bold"/>
          <w:b/>
          <w:bCs/>
          <w:spacing w:val="4"/>
          <w:lang w:val="en-US"/>
        </w:rPr>
      </w:pPr>
      <w:r w:rsidRPr="00DE5469">
        <w:rPr>
          <w:rFonts w:ascii="Times New Roman Bold" w:hAnsi="Times New Roman Bold"/>
          <w:b/>
          <w:bCs/>
          <w:spacing w:val="4"/>
          <w:lang w:val="en-US"/>
        </w:rPr>
        <w:t xml:space="preserve">Điều </w:t>
      </w:r>
      <w:r w:rsidR="00FD4D29" w:rsidRPr="00DE5469">
        <w:rPr>
          <w:rFonts w:ascii="Times New Roman Bold" w:hAnsi="Times New Roman Bold"/>
          <w:b/>
          <w:bCs/>
          <w:spacing w:val="4"/>
          <w:lang w:val="en-US"/>
        </w:rPr>
        <w:t>6</w:t>
      </w:r>
      <w:r w:rsidRPr="00DE5469">
        <w:rPr>
          <w:rFonts w:ascii="Times New Roman Bold" w:hAnsi="Times New Roman Bold"/>
          <w:b/>
          <w:bCs/>
          <w:spacing w:val="4"/>
          <w:lang w:val="en-US"/>
        </w:rPr>
        <w:t>. Quy định hỗ trợ, khuyến khích đối với cán bộ, công chức, viên chức</w:t>
      </w:r>
      <w:r w:rsidR="00034ACE" w:rsidRPr="00DE5469">
        <w:rPr>
          <w:rFonts w:ascii="Times New Roman Bold" w:hAnsi="Times New Roman Bold"/>
          <w:b/>
          <w:bCs/>
          <w:spacing w:val="4"/>
          <w:lang w:val="en-US"/>
        </w:rPr>
        <w:t xml:space="preserve">, người lao động tự </w:t>
      </w:r>
      <w:r w:rsidR="00DE5469" w:rsidRPr="00DE5469">
        <w:rPr>
          <w:rFonts w:ascii="Times New Roman Bold" w:hAnsi="Times New Roman Bold"/>
          <w:b/>
          <w:bCs/>
          <w:spacing w:val="4"/>
          <w:lang w:val="en-US"/>
        </w:rPr>
        <w:t>đảm bảo</w:t>
      </w:r>
      <w:r w:rsidR="00034ACE" w:rsidRPr="00DE5469">
        <w:rPr>
          <w:rFonts w:ascii="Times New Roman Bold" w:hAnsi="Times New Roman Bold"/>
          <w:b/>
          <w:bCs/>
          <w:spacing w:val="4"/>
          <w:lang w:val="en-US"/>
        </w:rPr>
        <w:t xml:space="preserve"> kinh phí đào tạo, bồi dưỡng nâng cao trình độ</w:t>
      </w:r>
    </w:p>
    <w:p w14:paraId="73AA0E28" w14:textId="2371026E" w:rsidR="0056567A" w:rsidRPr="009C5E93" w:rsidRDefault="00C51FC1" w:rsidP="000061A9">
      <w:pPr>
        <w:spacing w:before="100"/>
        <w:ind w:firstLine="709"/>
        <w:jc w:val="both"/>
        <w:rPr>
          <w:noProof w:val="0"/>
          <w:sz w:val="24"/>
          <w:szCs w:val="24"/>
          <w14:ligatures w14:val="none"/>
        </w:rPr>
      </w:pPr>
      <w:r w:rsidRPr="009C5E93">
        <w:rPr>
          <w:noProof w:val="0"/>
          <w:lang w:val="en-US"/>
          <w14:ligatures w14:val="none"/>
        </w:rPr>
        <w:t xml:space="preserve">1. </w:t>
      </w:r>
      <w:r w:rsidR="0056567A" w:rsidRPr="009C5E93">
        <w:rPr>
          <w:noProof w:val="0"/>
          <w14:ligatures w14:val="none"/>
        </w:rPr>
        <w:t xml:space="preserve">Đối tượng quy định tại khoản 1 Điều </w:t>
      </w:r>
      <w:r w:rsidR="0056567A" w:rsidRPr="009C5E93">
        <w:rPr>
          <w:noProof w:val="0"/>
          <w:lang w:val="en-US"/>
          <w14:ligatures w14:val="none"/>
        </w:rPr>
        <w:t>2</w:t>
      </w:r>
      <w:r w:rsidR="0056567A" w:rsidRPr="009C5E93">
        <w:rPr>
          <w:noProof w:val="0"/>
          <w14:ligatures w14:val="none"/>
        </w:rPr>
        <w:t xml:space="preserve"> Nghị </w:t>
      </w:r>
      <w:r w:rsidR="0056567A" w:rsidRPr="009C5E93">
        <w:rPr>
          <w:noProof w:val="0"/>
          <w:lang w:val="en-US"/>
          <w14:ligatures w14:val="none"/>
        </w:rPr>
        <w:t xml:space="preserve">quyết </w:t>
      </w:r>
      <w:r w:rsidR="0056567A" w:rsidRPr="009C5E93">
        <w:rPr>
          <w:noProof w:val="0"/>
          <w14:ligatures w14:val="none"/>
        </w:rPr>
        <w:t xml:space="preserve">này tự sắp xếp thời gian hợp lý, đảm bảo hoàn thành tốt nhiệm vụ được giao, </w:t>
      </w:r>
      <w:r w:rsidR="0056567A" w:rsidRPr="009C5E93">
        <w:rPr>
          <w:noProof w:val="0"/>
          <w:lang w:val="en-US"/>
          <w14:ligatures w14:val="none"/>
        </w:rPr>
        <w:t>chuyên ngành đào tạo</w:t>
      </w:r>
      <w:r w:rsidR="0056567A" w:rsidRPr="009C5E93">
        <w:rPr>
          <w:noProof w:val="0"/>
          <w14:ligatures w14:val="none"/>
        </w:rPr>
        <w:t xml:space="preserve"> phù hợp với công việc, vị trí đang đảm nhận; tự </w:t>
      </w:r>
      <w:r w:rsidR="00DE5469">
        <w:rPr>
          <w:noProof w:val="0"/>
          <w:lang w:val="en-US"/>
          <w14:ligatures w14:val="none"/>
        </w:rPr>
        <w:t>đảm bảo</w:t>
      </w:r>
      <w:r w:rsidR="0056567A" w:rsidRPr="009C5E93">
        <w:rPr>
          <w:noProof w:val="0"/>
          <w14:ligatures w14:val="none"/>
        </w:rPr>
        <w:t xml:space="preserve"> kinh phí đi học sau đại học và được cơ quan có thẩm quyền theo phân cấp quản lý cán bộ, công chức, viên chức quyết định cử đi học, sau khi tốt nghiệp được trợ cấp một lần như sau:</w:t>
      </w:r>
    </w:p>
    <w:tbl>
      <w:tblPr>
        <w:tblStyle w:val="TableGrid"/>
        <w:tblW w:w="893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92"/>
        <w:gridCol w:w="2260"/>
      </w:tblGrid>
      <w:tr w:rsidR="009C5E93" w:rsidRPr="009C5E93" w14:paraId="433B9BF0" w14:textId="77777777" w:rsidTr="00570102">
        <w:tc>
          <w:tcPr>
            <w:tcW w:w="6379" w:type="dxa"/>
            <w:vAlign w:val="center"/>
          </w:tcPr>
          <w:p w14:paraId="5DEE1C73" w14:textId="0A7C26EC" w:rsidR="0056567A" w:rsidRPr="009C5E93" w:rsidRDefault="006359F4" w:rsidP="000061A9">
            <w:pPr>
              <w:spacing w:before="100"/>
              <w:rPr>
                <w:noProof w:val="0"/>
                <w:sz w:val="27"/>
                <w:szCs w:val="27"/>
                <w:lang w:val="en-US"/>
                <w14:ligatures w14:val="none"/>
              </w:rPr>
            </w:pPr>
            <w:r>
              <w:rPr>
                <w:noProof w:val="0"/>
                <w:sz w:val="27"/>
                <w:szCs w:val="27"/>
                <w:lang w:val="en-US"/>
                <w14:ligatures w14:val="none"/>
              </w:rPr>
              <w:t xml:space="preserve">a) </w:t>
            </w:r>
            <w:r w:rsidR="0056567A" w:rsidRPr="009C5E93">
              <w:rPr>
                <w:noProof w:val="0"/>
                <w:sz w:val="27"/>
                <w:szCs w:val="27"/>
                <w14:ligatures w14:val="none"/>
              </w:rPr>
              <w:t>Tiến sĩ</w:t>
            </w:r>
          </w:p>
        </w:tc>
        <w:tc>
          <w:tcPr>
            <w:tcW w:w="292" w:type="dxa"/>
            <w:vAlign w:val="center"/>
          </w:tcPr>
          <w:p w14:paraId="12C654CD" w14:textId="77777777" w:rsidR="0056567A" w:rsidRPr="009C5E93" w:rsidRDefault="0056567A" w:rsidP="000061A9">
            <w:pPr>
              <w:spacing w:before="100"/>
              <w:rPr>
                <w:noProof w:val="0"/>
                <w:sz w:val="27"/>
                <w:szCs w:val="27"/>
                <w:lang w:val="en-US"/>
                <w14:ligatures w14:val="none"/>
              </w:rPr>
            </w:pPr>
            <w:r w:rsidRPr="009C5E93">
              <w:rPr>
                <w:noProof w:val="0"/>
                <w:sz w:val="27"/>
                <w:szCs w:val="27"/>
                <w:lang w:val="en-US"/>
                <w14:ligatures w14:val="none"/>
              </w:rPr>
              <w:t>:</w:t>
            </w:r>
          </w:p>
        </w:tc>
        <w:tc>
          <w:tcPr>
            <w:tcW w:w="2260" w:type="dxa"/>
            <w:vAlign w:val="center"/>
          </w:tcPr>
          <w:p w14:paraId="5DAFFAF6" w14:textId="62430AB5" w:rsidR="0056567A" w:rsidRPr="009C5E93" w:rsidRDefault="004960AC" w:rsidP="000061A9">
            <w:pPr>
              <w:spacing w:before="100"/>
              <w:ind w:left="-120"/>
              <w:rPr>
                <w:noProof w:val="0"/>
                <w:spacing w:val="-8"/>
                <w:sz w:val="27"/>
                <w:szCs w:val="27"/>
                <w:lang w:val="en-US"/>
                <w14:ligatures w14:val="none"/>
              </w:rPr>
            </w:pPr>
            <w:r w:rsidRPr="009C5E93">
              <w:rPr>
                <w:noProof w:val="0"/>
                <w:spacing w:val="-8"/>
                <w:sz w:val="27"/>
                <w:szCs w:val="27"/>
                <w:lang w:val="en-US"/>
                <w14:ligatures w14:val="none"/>
              </w:rPr>
              <w:t>40</w:t>
            </w:r>
            <w:r w:rsidR="0056567A" w:rsidRPr="009C5E93">
              <w:rPr>
                <w:noProof w:val="0"/>
                <w:spacing w:val="-8"/>
                <w:sz w:val="27"/>
                <w:szCs w:val="27"/>
                <w14:ligatures w14:val="none"/>
              </w:rPr>
              <w:t>.000.000 đồng;</w:t>
            </w:r>
          </w:p>
        </w:tc>
      </w:tr>
      <w:tr w:rsidR="009C5E93" w:rsidRPr="009C5E93" w14:paraId="2A55F838" w14:textId="77777777" w:rsidTr="00570102">
        <w:tc>
          <w:tcPr>
            <w:tcW w:w="6379" w:type="dxa"/>
            <w:vAlign w:val="center"/>
          </w:tcPr>
          <w:p w14:paraId="60DA2798" w14:textId="44788616" w:rsidR="0056567A" w:rsidRPr="009C5E93" w:rsidRDefault="006359F4" w:rsidP="000061A9">
            <w:pPr>
              <w:spacing w:before="100"/>
              <w:rPr>
                <w:noProof w:val="0"/>
                <w:sz w:val="27"/>
                <w:szCs w:val="27"/>
                <w:lang w:val="en-US"/>
                <w14:ligatures w14:val="none"/>
              </w:rPr>
            </w:pPr>
            <w:r>
              <w:rPr>
                <w:noProof w:val="0"/>
                <w:sz w:val="27"/>
                <w:szCs w:val="27"/>
                <w:lang w:val="en-US"/>
                <w14:ligatures w14:val="none"/>
              </w:rPr>
              <w:t xml:space="preserve">b) </w:t>
            </w:r>
            <w:r w:rsidR="0056567A" w:rsidRPr="009C5E93">
              <w:rPr>
                <w:noProof w:val="0"/>
                <w:sz w:val="27"/>
                <w:szCs w:val="27"/>
                <w14:ligatures w14:val="none"/>
              </w:rPr>
              <w:t xml:space="preserve">Bác sĩ chuyên khoa cấp II, dược sĩ chuyên </w:t>
            </w:r>
            <w:r w:rsidR="0056567A" w:rsidRPr="009C5E93">
              <w:rPr>
                <w:noProof w:val="0"/>
                <w:sz w:val="27"/>
                <w:szCs w:val="27"/>
                <w:lang w:val="en-US"/>
                <w14:ligatures w14:val="none"/>
              </w:rPr>
              <w:t>khoa cấp II</w:t>
            </w:r>
          </w:p>
        </w:tc>
        <w:tc>
          <w:tcPr>
            <w:tcW w:w="292" w:type="dxa"/>
            <w:vAlign w:val="center"/>
          </w:tcPr>
          <w:p w14:paraId="2C2DD128" w14:textId="77777777" w:rsidR="0056567A" w:rsidRPr="009C5E93" w:rsidRDefault="0056567A" w:rsidP="000061A9">
            <w:pPr>
              <w:spacing w:before="100"/>
              <w:rPr>
                <w:noProof w:val="0"/>
                <w:sz w:val="27"/>
                <w:szCs w:val="27"/>
                <w:lang w:val="en-US"/>
                <w14:ligatures w14:val="none"/>
              </w:rPr>
            </w:pPr>
            <w:r w:rsidRPr="009C5E93">
              <w:rPr>
                <w:noProof w:val="0"/>
                <w:sz w:val="27"/>
                <w:szCs w:val="27"/>
                <w:lang w:val="en-US"/>
                <w14:ligatures w14:val="none"/>
              </w:rPr>
              <w:t>:</w:t>
            </w:r>
          </w:p>
        </w:tc>
        <w:tc>
          <w:tcPr>
            <w:tcW w:w="2260" w:type="dxa"/>
            <w:vAlign w:val="center"/>
          </w:tcPr>
          <w:p w14:paraId="74BDA453" w14:textId="4E6D876F" w:rsidR="0056567A" w:rsidRPr="009C5E93" w:rsidRDefault="004960AC" w:rsidP="000061A9">
            <w:pPr>
              <w:spacing w:before="100"/>
              <w:ind w:left="-120"/>
              <w:rPr>
                <w:noProof w:val="0"/>
                <w:spacing w:val="-8"/>
                <w:sz w:val="27"/>
                <w:szCs w:val="27"/>
                <w:lang w:val="en-US"/>
                <w14:ligatures w14:val="none"/>
              </w:rPr>
            </w:pPr>
            <w:r w:rsidRPr="009C5E93">
              <w:rPr>
                <w:noProof w:val="0"/>
                <w:spacing w:val="-8"/>
                <w:sz w:val="27"/>
                <w:szCs w:val="27"/>
                <w:lang w:val="en-US"/>
                <w14:ligatures w14:val="none"/>
              </w:rPr>
              <w:t>25</w:t>
            </w:r>
            <w:r w:rsidR="0056567A" w:rsidRPr="009C5E93">
              <w:rPr>
                <w:noProof w:val="0"/>
                <w:spacing w:val="-8"/>
                <w:sz w:val="27"/>
                <w:szCs w:val="27"/>
                <w14:ligatures w14:val="none"/>
              </w:rPr>
              <w:t>.000.000 đồng;</w:t>
            </w:r>
          </w:p>
        </w:tc>
      </w:tr>
      <w:tr w:rsidR="009C5E93" w:rsidRPr="009C5E93" w14:paraId="5EB2806A" w14:textId="77777777" w:rsidTr="00570102">
        <w:tc>
          <w:tcPr>
            <w:tcW w:w="6379" w:type="dxa"/>
            <w:vAlign w:val="center"/>
          </w:tcPr>
          <w:p w14:paraId="3F203DC2" w14:textId="1688451D" w:rsidR="0056567A" w:rsidRPr="009C5E93" w:rsidRDefault="006359F4" w:rsidP="000061A9">
            <w:pPr>
              <w:spacing w:before="100"/>
              <w:rPr>
                <w:noProof w:val="0"/>
                <w:sz w:val="27"/>
                <w:szCs w:val="27"/>
                <w:lang w:val="en-US"/>
                <w14:ligatures w14:val="none"/>
              </w:rPr>
            </w:pPr>
            <w:r>
              <w:rPr>
                <w:noProof w:val="0"/>
                <w:sz w:val="27"/>
                <w:szCs w:val="27"/>
                <w:lang w:val="en-US"/>
                <w14:ligatures w14:val="none"/>
              </w:rPr>
              <w:t xml:space="preserve">c) </w:t>
            </w:r>
            <w:r w:rsidR="00414D54" w:rsidRPr="009C5E93">
              <w:rPr>
                <w:noProof w:val="0"/>
                <w:sz w:val="27"/>
                <w:szCs w:val="27"/>
                <w:lang w:val="en-US"/>
                <w14:ligatures w14:val="none"/>
              </w:rPr>
              <w:t>B</w:t>
            </w:r>
            <w:r w:rsidR="0056567A" w:rsidRPr="009C5E93">
              <w:rPr>
                <w:noProof w:val="0"/>
                <w:sz w:val="27"/>
                <w:szCs w:val="27"/>
                <w14:ligatures w14:val="none"/>
              </w:rPr>
              <w:t xml:space="preserve">ác sĩ nội trú </w:t>
            </w:r>
          </w:p>
        </w:tc>
        <w:tc>
          <w:tcPr>
            <w:tcW w:w="292" w:type="dxa"/>
            <w:vAlign w:val="center"/>
          </w:tcPr>
          <w:p w14:paraId="52EE04E8" w14:textId="77777777" w:rsidR="0056567A" w:rsidRPr="009C5E93" w:rsidRDefault="0056567A" w:rsidP="000061A9">
            <w:pPr>
              <w:spacing w:before="100"/>
              <w:rPr>
                <w:noProof w:val="0"/>
                <w:sz w:val="27"/>
                <w:szCs w:val="27"/>
                <w:lang w:val="en-US"/>
                <w14:ligatures w14:val="none"/>
              </w:rPr>
            </w:pPr>
            <w:r w:rsidRPr="009C5E93">
              <w:rPr>
                <w:noProof w:val="0"/>
                <w:sz w:val="27"/>
                <w:szCs w:val="27"/>
                <w:lang w:val="en-US"/>
                <w14:ligatures w14:val="none"/>
              </w:rPr>
              <w:t>:</w:t>
            </w:r>
          </w:p>
        </w:tc>
        <w:tc>
          <w:tcPr>
            <w:tcW w:w="2260" w:type="dxa"/>
            <w:vAlign w:val="center"/>
          </w:tcPr>
          <w:p w14:paraId="103F126C" w14:textId="107DCB0D" w:rsidR="0056567A" w:rsidRPr="009C5E93" w:rsidRDefault="004960AC" w:rsidP="000061A9">
            <w:pPr>
              <w:spacing w:before="100"/>
              <w:ind w:left="-120"/>
              <w:rPr>
                <w:noProof w:val="0"/>
                <w:spacing w:val="-8"/>
                <w:sz w:val="27"/>
                <w:szCs w:val="27"/>
                <w:lang w:val="en-US"/>
                <w14:ligatures w14:val="none"/>
              </w:rPr>
            </w:pPr>
            <w:r w:rsidRPr="009C5E93">
              <w:rPr>
                <w:noProof w:val="0"/>
                <w:spacing w:val="-8"/>
                <w:sz w:val="27"/>
                <w:szCs w:val="27"/>
                <w:lang w:val="en-US"/>
                <w14:ligatures w14:val="none"/>
              </w:rPr>
              <w:t>2</w:t>
            </w:r>
            <w:r w:rsidR="0056567A" w:rsidRPr="009C5E93">
              <w:rPr>
                <w:noProof w:val="0"/>
                <w:spacing w:val="-8"/>
                <w:sz w:val="27"/>
                <w:szCs w:val="27"/>
                <w:lang w:val="en-US"/>
                <w14:ligatures w14:val="none"/>
              </w:rPr>
              <w:t>0</w:t>
            </w:r>
            <w:r w:rsidR="0056567A" w:rsidRPr="009C5E93">
              <w:rPr>
                <w:noProof w:val="0"/>
                <w:spacing w:val="-8"/>
                <w:sz w:val="27"/>
                <w:szCs w:val="27"/>
                <w14:ligatures w14:val="none"/>
              </w:rPr>
              <w:t>.000.000 đồng;</w:t>
            </w:r>
          </w:p>
        </w:tc>
      </w:tr>
      <w:tr w:rsidR="009C5E93" w:rsidRPr="009C5E93" w14:paraId="0AB996CC" w14:textId="77777777" w:rsidTr="00570102">
        <w:tc>
          <w:tcPr>
            <w:tcW w:w="6379" w:type="dxa"/>
            <w:vAlign w:val="center"/>
          </w:tcPr>
          <w:p w14:paraId="00F551C8" w14:textId="7C491477" w:rsidR="0056567A" w:rsidRPr="009C5E93" w:rsidRDefault="006359F4" w:rsidP="000061A9">
            <w:pPr>
              <w:spacing w:before="100"/>
              <w:jc w:val="both"/>
              <w:rPr>
                <w:noProof w:val="0"/>
                <w:sz w:val="27"/>
                <w:szCs w:val="27"/>
                <w14:ligatures w14:val="none"/>
              </w:rPr>
            </w:pPr>
            <w:r>
              <w:rPr>
                <w:noProof w:val="0"/>
                <w:spacing w:val="-6"/>
                <w:sz w:val="27"/>
                <w:szCs w:val="27"/>
                <w:lang w:val="en-US"/>
                <w14:ligatures w14:val="none"/>
              </w:rPr>
              <w:t xml:space="preserve">d) </w:t>
            </w:r>
            <w:r w:rsidR="0015505A">
              <w:rPr>
                <w:noProof w:val="0"/>
                <w:spacing w:val="-6"/>
                <w:sz w:val="27"/>
                <w:szCs w:val="27"/>
                <w:lang w:val="en-US"/>
                <w14:ligatures w14:val="none"/>
              </w:rPr>
              <w:t>B</w:t>
            </w:r>
            <w:r w:rsidR="0056567A" w:rsidRPr="009C5E93">
              <w:rPr>
                <w:noProof w:val="0"/>
                <w:spacing w:val="-6"/>
                <w:sz w:val="27"/>
                <w:szCs w:val="27"/>
                <w14:ligatures w14:val="none"/>
              </w:rPr>
              <w:t xml:space="preserve">ác sĩ chuyên khoa cấp I, dược sĩ chuyên </w:t>
            </w:r>
            <w:r w:rsidR="0056567A" w:rsidRPr="009C5E93">
              <w:rPr>
                <w:noProof w:val="0"/>
                <w:spacing w:val="-6"/>
                <w:sz w:val="27"/>
                <w:szCs w:val="27"/>
                <w:lang w:val="en-US"/>
                <w14:ligatures w14:val="none"/>
              </w:rPr>
              <w:t>khoa cấp I</w:t>
            </w:r>
          </w:p>
        </w:tc>
        <w:tc>
          <w:tcPr>
            <w:tcW w:w="292" w:type="dxa"/>
            <w:vAlign w:val="center"/>
          </w:tcPr>
          <w:p w14:paraId="5E4F0F04" w14:textId="77777777" w:rsidR="0056567A" w:rsidRPr="009C5E93" w:rsidRDefault="0056567A" w:rsidP="000061A9">
            <w:pPr>
              <w:spacing w:before="100"/>
              <w:rPr>
                <w:noProof w:val="0"/>
                <w:sz w:val="27"/>
                <w:szCs w:val="27"/>
                <w:lang w:val="en-US"/>
                <w14:ligatures w14:val="none"/>
              </w:rPr>
            </w:pPr>
            <w:r w:rsidRPr="009C5E93">
              <w:rPr>
                <w:noProof w:val="0"/>
                <w:sz w:val="27"/>
                <w:szCs w:val="27"/>
                <w:lang w:val="en-US"/>
                <w14:ligatures w14:val="none"/>
              </w:rPr>
              <w:t>:</w:t>
            </w:r>
          </w:p>
        </w:tc>
        <w:tc>
          <w:tcPr>
            <w:tcW w:w="2260" w:type="dxa"/>
            <w:vAlign w:val="center"/>
          </w:tcPr>
          <w:p w14:paraId="19FFF07C" w14:textId="0119180F" w:rsidR="0056567A" w:rsidRPr="009C5E93" w:rsidRDefault="00414D54" w:rsidP="000061A9">
            <w:pPr>
              <w:spacing w:before="100"/>
              <w:ind w:left="-120"/>
              <w:rPr>
                <w:noProof w:val="0"/>
                <w:spacing w:val="-8"/>
                <w:sz w:val="27"/>
                <w:szCs w:val="27"/>
                <w:lang w:val="en-US"/>
                <w14:ligatures w14:val="none"/>
              </w:rPr>
            </w:pPr>
            <w:r w:rsidRPr="009C5E93">
              <w:rPr>
                <w:noProof w:val="0"/>
                <w:spacing w:val="-8"/>
                <w:sz w:val="27"/>
                <w:szCs w:val="27"/>
                <w:lang w:val="en-US"/>
                <w14:ligatures w14:val="none"/>
              </w:rPr>
              <w:t>15</w:t>
            </w:r>
            <w:r w:rsidR="0056567A" w:rsidRPr="009C5E93">
              <w:rPr>
                <w:noProof w:val="0"/>
                <w:spacing w:val="-8"/>
                <w:sz w:val="27"/>
                <w:szCs w:val="27"/>
                <w14:ligatures w14:val="none"/>
              </w:rPr>
              <w:t>.000.000 đồng</w:t>
            </w:r>
            <w:r w:rsidR="0015505A">
              <w:rPr>
                <w:noProof w:val="0"/>
                <w:spacing w:val="-8"/>
                <w:sz w:val="27"/>
                <w:szCs w:val="27"/>
                <w:lang w:val="en-US"/>
                <w14:ligatures w14:val="none"/>
              </w:rPr>
              <w:t>;</w:t>
            </w:r>
          </w:p>
        </w:tc>
      </w:tr>
      <w:tr w:rsidR="0015505A" w:rsidRPr="009C5E93" w14:paraId="4D151357" w14:textId="77777777" w:rsidTr="00570102">
        <w:tc>
          <w:tcPr>
            <w:tcW w:w="6379" w:type="dxa"/>
            <w:vAlign w:val="center"/>
          </w:tcPr>
          <w:p w14:paraId="16DE6EF4" w14:textId="66BD1F3D" w:rsidR="0015505A" w:rsidRDefault="006359F4" w:rsidP="000061A9">
            <w:pPr>
              <w:spacing w:before="100"/>
              <w:jc w:val="both"/>
              <w:rPr>
                <w:noProof w:val="0"/>
                <w:spacing w:val="-6"/>
                <w:sz w:val="27"/>
                <w:szCs w:val="27"/>
                <w:lang w:val="en-US"/>
                <w14:ligatures w14:val="none"/>
              </w:rPr>
            </w:pPr>
            <w:r>
              <w:rPr>
                <w:noProof w:val="0"/>
                <w:spacing w:val="-6"/>
                <w:sz w:val="27"/>
                <w:szCs w:val="27"/>
                <w:lang w:val="en-US"/>
                <w14:ligatures w14:val="none"/>
              </w:rPr>
              <w:t xml:space="preserve">đ) </w:t>
            </w:r>
            <w:r w:rsidR="0015505A">
              <w:rPr>
                <w:noProof w:val="0"/>
                <w:spacing w:val="-6"/>
                <w:sz w:val="27"/>
                <w:szCs w:val="27"/>
                <w:lang w:val="en-US"/>
                <w14:ligatures w14:val="none"/>
              </w:rPr>
              <w:t>Thạc sĩ</w:t>
            </w:r>
          </w:p>
        </w:tc>
        <w:tc>
          <w:tcPr>
            <w:tcW w:w="292" w:type="dxa"/>
            <w:vAlign w:val="center"/>
          </w:tcPr>
          <w:p w14:paraId="6E5350E4" w14:textId="309E9150" w:rsidR="0015505A" w:rsidRPr="009C5E93" w:rsidRDefault="0015505A" w:rsidP="000061A9">
            <w:pPr>
              <w:spacing w:before="100"/>
              <w:rPr>
                <w:noProof w:val="0"/>
                <w:sz w:val="27"/>
                <w:szCs w:val="27"/>
                <w:lang w:val="en-US"/>
                <w14:ligatures w14:val="none"/>
              </w:rPr>
            </w:pPr>
            <w:r>
              <w:rPr>
                <w:noProof w:val="0"/>
                <w:sz w:val="27"/>
                <w:szCs w:val="27"/>
                <w:lang w:val="en-US"/>
                <w14:ligatures w14:val="none"/>
              </w:rPr>
              <w:t xml:space="preserve">: </w:t>
            </w:r>
          </w:p>
        </w:tc>
        <w:tc>
          <w:tcPr>
            <w:tcW w:w="2260" w:type="dxa"/>
            <w:vAlign w:val="center"/>
          </w:tcPr>
          <w:p w14:paraId="0D533B42" w14:textId="7F879435" w:rsidR="0015505A" w:rsidRPr="009C5E93" w:rsidRDefault="0015505A" w:rsidP="000061A9">
            <w:pPr>
              <w:spacing w:before="100"/>
              <w:ind w:left="-120"/>
              <w:rPr>
                <w:noProof w:val="0"/>
                <w:spacing w:val="-8"/>
                <w:sz w:val="27"/>
                <w:szCs w:val="27"/>
                <w:lang w:val="en-US"/>
                <w14:ligatures w14:val="none"/>
              </w:rPr>
            </w:pPr>
            <w:r>
              <w:rPr>
                <w:noProof w:val="0"/>
                <w:spacing w:val="-8"/>
                <w:sz w:val="27"/>
                <w:szCs w:val="27"/>
                <w:lang w:val="en-US"/>
                <w14:ligatures w14:val="none"/>
              </w:rPr>
              <w:t>15.000.000 đồng.</w:t>
            </w:r>
          </w:p>
        </w:tc>
      </w:tr>
    </w:tbl>
    <w:p w14:paraId="24C45168" w14:textId="0A63B567" w:rsidR="00CE6EB9" w:rsidRPr="009C5E93" w:rsidRDefault="00BF475C" w:rsidP="000061A9">
      <w:pPr>
        <w:spacing w:before="100"/>
        <w:ind w:firstLine="709"/>
        <w:jc w:val="both"/>
        <w:rPr>
          <w:spacing w:val="-4"/>
          <w:lang w:val="en-US"/>
        </w:rPr>
      </w:pPr>
      <w:r w:rsidRPr="009C5E93">
        <w:rPr>
          <w:spacing w:val="-4"/>
          <w:lang w:val="en-US"/>
        </w:rPr>
        <w:t>Căn cứ nguồn lực tài chính bố trí cho công tác đào tạo, bồi dưỡng viên chức, người lao động, thủ trưởng đơn vị sự nghiệp công lập có thể quyết định mức hỗ trợ cao hơn quy định tại khoản 1 Điều này.</w:t>
      </w:r>
    </w:p>
    <w:p w14:paraId="25BA338C" w14:textId="62259A88" w:rsidR="0011517F" w:rsidRPr="009C5E93" w:rsidRDefault="0056567A" w:rsidP="000061A9">
      <w:pPr>
        <w:spacing w:before="100"/>
        <w:ind w:firstLine="709"/>
        <w:jc w:val="both"/>
        <w:rPr>
          <w:lang w:val="en-US"/>
        </w:rPr>
      </w:pPr>
      <w:r w:rsidRPr="00166E5B">
        <w:rPr>
          <w:spacing w:val="-2"/>
          <w:lang w:val="en-US"/>
        </w:rPr>
        <w:t xml:space="preserve">2. </w:t>
      </w:r>
      <w:r w:rsidR="00C51FC1" w:rsidRPr="00166E5B">
        <w:rPr>
          <w:noProof w:val="0"/>
          <w:spacing w:val="-2"/>
          <w14:ligatures w14:val="none"/>
        </w:rPr>
        <w:t xml:space="preserve">Đối tượng quy định tại khoản 1 Điều </w:t>
      </w:r>
      <w:r w:rsidR="00C51FC1" w:rsidRPr="00166E5B">
        <w:rPr>
          <w:noProof w:val="0"/>
          <w:spacing w:val="-2"/>
          <w:lang w:val="en-US"/>
          <w14:ligatures w14:val="none"/>
        </w:rPr>
        <w:t>2</w:t>
      </w:r>
      <w:r w:rsidR="00C51FC1" w:rsidRPr="00166E5B">
        <w:rPr>
          <w:noProof w:val="0"/>
          <w:spacing w:val="-2"/>
          <w14:ligatures w14:val="none"/>
        </w:rPr>
        <w:t xml:space="preserve"> Nghị </w:t>
      </w:r>
      <w:r w:rsidR="00C51FC1" w:rsidRPr="00166E5B">
        <w:rPr>
          <w:noProof w:val="0"/>
          <w:spacing w:val="-2"/>
          <w:lang w:val="en-US"/>
          <w14:ligatures w14:val="none"/>
        </w:rPr>
        <w:t xml:space="preserve">quyết </w:t>
      </w:r>
      <w:r w:rsidR="00C51FC1" w:rsidRPr="00166E5B">
        <w:rPr>
          <w:noProof w:val="0"/>
          <w:spacing w:val="-2"/>
          <w14:ligatures w14:val="none"/>
        </w:rPr>
        <w:t xml:space="preserve">này </w:t>
      </w:r>
      <w:r w:rsidRPr="00166E5B">
        <w:rPr>
          <w:spacing w:val="-2"/>
        </w:rPr>
        <w:t xml:space="preserve">tự </w:t>
      </w:r>
      <w:r w:rsidR="00DE5469">
        <w:rPr>
          <w:spacing w:val="-2"/>
          <w:lang w:val="en-US"/>
        </w:rPr>
        <w:t>đảm bảo</w:t>
      </w:r>
      <w:r w:rsidRPr="00166E5B">
        <w:rPr>
          <w:spacing w:val="-2"/>
        </w:rPr>
        <w:t xml:space="preserve"> kinh phí</w:t>
      </w:r>
      <w:r w:rsidRPr="00166E5B">
        <w:rPr>
          <w:spacing w:val="-2"/>
          <w:lang w:val="en-US"/>
        </w:rPr>
        <w:t xml:space="preserve"> tham gia các khóa bồi dưỡng về công nghệ thông tin, kỹ năng số, công nghệ </w:t>
      </w:r>
      <w:r w:rsidRPr="00166E5B">
        <w:rPr>
          <w:spacing w:val="-2"/>
          <w:lang w:val="en-US"/>
        </w:rPr>
        <w:lastRenderedPageBreak/>
        <w:t>số</w:t>
      </w:r>
      <w:r w:rsidR="004B48A0" w:rsidRPr="00166E5B">
        <w:rPr>
          <w:spacing w:val="-2"/>
          <w:lang w:val="en-US"/>
        </w:rPr>
        <w:t xml:space="preserve">; </w:t>
      </w:r>
      <w:r w:rsidR="004B48A0" w:rsidRPr="00166E5B">
        <w:rPr>
          <w:noProof w:val="0"/>
          <w:spacing w:val="-2"/>
          <w14:ligatures w14:val="none"/>
        </w:rPr>
        <w:t xml:space="preserve">được cơ quan có thẩm quyền theo phân cấp quản lý cán bộ, công chức, viên chức </w:t>
      </w:r>
      <w:r w:rsidR="004B48A0" w:rsidRPr="00166E5B">
        <w:rPr>
          <w:noProof w:val="0"/>
          <w:spacing w:val="-2"/>
          <w:lang w:val="en-US"/>
          <w14:ligatures w14:val="none"/>
        </w:rPr>
        <w:t>xác nhận nội dung</w:t>
      </w:r>
      <w:r w:rsidR="004B48A0" w:rsidRPr="009C5E93">
        <w:rPr>
          <w:noProof w:val="0"/>
          <w:lang w:val="en-US"/>
          <w14:ligatures w14:val="none"/>
        </w:rPr>
        <w:t xml:space="preserve">, chương </w:t>
      </w:r>
      <w:r w:rsidR="004B48A0" w:rsidRPr="009127B0">
        <w:rPr>
          <w:noProof w:val="0"/>
          <w:lang w:val="en-US"/>
          <w14:ligatures w14:val="none"/>
        </w:rPr>
        <w:t xml:space="preserve">trình bồi dưỡng phù hợp với yêu cầu vị trí việc làm và </w:t>
      </w:r>
      <w:r w:rsidR="004B48A0" w:rsidRPr="009127B0">
        <w:rPr>
          <w:noProof w:val="0"/>
          <w14:ligatures w14:val="none"/>
        </w:rPr>
        <w:t xml:space="preserve">quyết định cử </w:t>
      </w:r>
      <w:r w:rsidR="004B48A0" w:rsidRPr="009127B0">
        <w:rPr>
          <w:noProof w:val="0"/>
          <w:lang w:val="en-US"/>
          <w14:ligatures w14:val="none"/>
        </w:rPr>
        <w:t>tham gia bồi dưỡng</w:t>
      </w:r>
      <w:r w:rsidR="009F42FF" w:rsidRPr="009127B0">
        <w:rPr>
          <w:lang w:val="en-US"/>
        </w:rPr>
        <w:t xml:space="preserve">; </w:t>
      </w:r>
      <w:r w:rsidRPr="009127B0">
        <w:t>được</w:t>
      </w:r>
      <w:r w:rsidRPr="009127B0">
        <w:rPr>
          <w:lang w:val="en-US"/>
        </w:rPr>
        <w:t xml:space="preserve"> cơ sở bồi dưỡng</w:t>
      </w:r>
      <w:r w:rsidRPr="009127B0">
        <w:t xml:space="preserve"> cấp chứng chỉ </w:t>
      </w:r>
      <w:r w:rsidRPr="009127B0">
        <w:rPr>
          <w:lang w:val="en-US"/>
        </w:rPr>
        <w:t xml:space="preserve">hoàn thành khóa học thì </w:t>
      </w:r>
      <w:r w:rsidRPr="009127B0">
        <w:t xml:space="preserve">được </w:t>
      </w:r>
      <w:r w:rsidRPr="009127B0">
        <w:rPr>
          <w:lang w:val="en-US"/>
        </w:rPr>
        <w:t>hỗ trợ 50% học phí</w:t>
      </w:r>
      <w:r w:rsidR="00A34DE5" w:rsidRPr="009127B0">
        <w:rPr>
          <w:lang w:val="en-US"/>
        </w:rPr>
        <w:t>, tối đa 15.000.000 đồng/khóa</w:t>
      </w:r>
      <w:r w:rsidRPr="009127B0">
        <w:t>.</w:t>
      </w:r>
      <w:r w:rsidR="00C51FC1" w:rsidRPr="009127B0">
        <w:rPr>
          <w:lang w:val="en-US"/>
        </w:rPr>
        <w:t xml:space="preserve"> </w:t>
      </w:r>
      <w:r w:rsidR="0011517F" w:rsidRPr="009127B0">
        <w:rPr>
          <w:lang w:val="en-US"/>
        </w:rPr>
        <w:t>Trường hợp tham gia nhiều khóa bồi dưỡng thì được hỗ trợ tối đa 02 khóa bồi dưỡng.</w:t>
      </w:r>
    </w:p>
    <w:p w14:paraId="466F8EA3" w14:textId="20F99D5D" w:rsidR="00661B49" w:rsidRPr="009C5E93" w:rsidRDefault="00661B49" w:rsidP="000061A9">
      <w:pPr>
        <w:spacing w:before="100"/>
        <w:ind w:firstLine="709"/>
        <w:jc w:val="both"/>
        <w:rPr>
          <w:b/>
          <w:lang w:val="en-US"/>
        </w:rPr>
      </w:pPr>
      <w:r w:rsidRPr="009C5E93">
        <w:rPr>
          <w:b/>
          <w:lang w:val="en-US"/>
        </w:rPr>
        <w:t>Điều 7. Kinh phí thực hiện</w:t>
      </w:r>
    </w:p>
    <w:p w14:paraId="4A3E1B45" w14:textId="174508CD" w:rsidR="0084548D" w:rsidRDefault="00661B49" w:rsidP="0084548D">
      <w:pPr>
        <w:widowControl w:val="0"/>
        <w:spacing w:before="100"/>
        <w:ind w:firstLine="720"/>
        <w:jc w:val="both"/>
        <w:rPr>
          <w:iCs/>
          <w:lang w:val="en-US"/>
        </w:rPr>
      </w:pPr>
      <w:r w:rsidRPr="009B1CAA">
        <w:rPr>
          <w:bCs/>
          <w:lang w:val="en-US"/>
        </w:rPr>
        <w:t xml:space="preserve">1. </w:t>
      </w:r>
      <w:r w:rsidR="003A0CF6" w:rsidRPr="009B1CAA">
        <w:rPr>
          <w:bCs/>
          <w:iCs/>
        </w:rPr>
        <w:t xml:space="preserve">Kinh phí bố trí đào tạo, bồi dưỡng công chức, viên chức trên địa bàn thành phố thực hiện theo </w:t>
      </w:r>
      <w:r w:rsidR="0084548D">
        <w:rPr>
          <w:bCs/>
          <w:iCs/>
          <w:lang w:val="en-US"/>
        </w:rPr>
        <w:t>Điều 2</w:t>
      </w:r>
      <w:r w:rsidR="0084548D" w:rsidRPr="0084548D">
        <w:rPr>
          <w:iCs/>
        </w:rPr>
        <w:t xml:space="preserve"> </w:t>
      </w:r>
      <w:r w:rsidR="0084548D" w:rsidRPr="009C5E93">
        <w:rPr>
          <w:iCs/>
        </w:rPr>
        <w:t>Thông tư số 100/2025/TT-BTC ngày 28 tháng 10 năm 2025 của Bộ trưởng Bộ Tài chính</w:t>
      </w:r>
      <w:r w:rsidR="0084548D">
        <w:rPr>
          <w:iCs/>
          <w:lang w:val="en-US"/>
        </w:rPr>
        <w:t>.</w:t>
      </w:r>
    </w:p>
    <w:p w14:paraId="20F71386" w14:textId="263998DC" w:rsidR="0084548D" w:rsidRPr="0084548D" w:rsidRDefault="0084548D" w:rsidP="0084548D">
      <w:pPr>
        <w:widowControl w:val="0"/>
        <w:spacing w:before="100"/>
        <w:ind w:firstLine="720"/>
        <w:jc w:val="both"/>
        <w:rPr>
          <w:bCs/>
          <w:iCs/>
          <w:lang w:val="en-US"/>
        </w:rPr>
      </w:pPr>
      <w:r>
        <w:rPr>
          <w:bCs/>
          <w:iCs/>
          <w:lang w:val="en-US"/>
        </w:rPr>
        <w:t xml:space="preserve">2. </w:t>
      </w:r>
      <w:r w:rsidRPr="009B1CAA">
        <w:rPr>
          <w:bCs/>
          <w:iCs/>
        </w:rPr>
        <w:t xml:space="preserve">Kinh phí bố trí đào tạo, bồi dưỡng </w:t>
      </w:r>
      <w:r>
        <w:rPr>
          <w:bCs/>
          <w:iCs/>
          <w:lang w:val="en-US"/>
        </w:rPr>
        <w:t>cán bộ</w:t>
      </w:r>
      <w:r w:rsidRPr="009B1CAA">
        <w:rPr>
          <w:bCs/>
          <w:iCs/>
        </w:rPr>
        <w:t xml:space="preserve"> trên địa bàn thành phố </w:t>
      </w:r>
      <w:r>
        <w:rPr>
          <w:bCs/>
          <w:iCs/>
          <w:lang w:val="en-US"/>
        </w:rPr>
        <w:t xml:space="preserve">do ngân sách </w:t>
      </w:r>
      <w:r w:rsidR="00252500">
        <w:rPr>
          <w:bCs/>
          <w:iCs/>
          <w:lang w:val="en-US"/>
        </w:rPr>
        <w:t>thành phố</w:t>
      </w:r>
      <w:r>
        <w:rPr>
          <w:bCs/>
          <w:iCs/>
          <w:lang w:val="en-US"/>
        </w:rPr>
        <w:t xml:space="preserve"> đảm bảo theo phân cấp ngân sách hiện hành.</w:t>
      </w:r>
    </w:p>
    <w:p w14:paraId="2BAEA900" w14:textId="4DADAE68" w:rsidR="00B35685" w:rsidRPr="009C5E93" w:rsidRDefault="0084548D" w:rsidP="000061A9">
      <w:pPr>
        <w:spacing w:before="100"/>
        <w:ind w:firstLine="709"/>
        <w:jc w:val="both"/>
        <w:rPr>
          <w:bCs/>
          <w:lang w:val="en-US"/>
        </w:rPr>
      </w:pPr>
      <w:r>
        <w:rPr>
          <w:bCs/>
          <w:lang w:val="en-US"/>
        </w:rPr>
        <w:t>3</w:t>
      </w:r>
      <w:r w:rsidR="00B35685" w:rsidRPr="009C5E93">
        <w:rPr>
          <w:bCs/>
          <w:lang w:val="en-US"/>
        </w:rPr>
        <w:t xml:space="preserve">. Trường hợp kinh phí đào tạo, bồi dưỡng </w:t>
      </w:r>
      <w:r w:rsidR="00E14EBF">
        <w:rPr>
          <w:bCs/>
          <w:lang w:val="en-US"/>
        </w:rPr>
        <w:t xml:space="preserve">cán bộ, </w:t>
      </w:r>
      <w:r w:rsidR="00F900CD" w:rsidRPr="009C5E93">
        <w:rPr>
          <w:bCs/>
          <w:lang w:val="en-US"/>
        </w:rPr>
        <w:t xml:space="preserve">công chức, </w:t>
      </w:r>
      <w:r w:rsidR="00B35685" w:rsidRPr="009C5E93">
        <w:rPr>
          <w:bCs/>
          <w:lang w:val="en-US"/>
        </w:rPr>
        <w:t>viên chức theo các Chương trình</w:t>
      </w:r>
      <w:r w:rsidR="00F900CD" w:rsidRPr="009C5E93">
        <w:rPr>
          <w:bCs/>
          <w:lang w:val="en-US"/>
        </w:rPr>
        <w:t>/</w:t>
      </w:r>
      <w:r w:rsidR="00B35685" w:rsidRPr="009C5E93">
        <w:rPr>
          <w:bCs/>
          <w:lang w:val="en-US"/>
        </w:rPr>
        <w:t>Đề án</w:t>
      </w:r>
      <w:r w:rsidR="00F900CD" w:rsidRPr="009C5E93">
        <w:rPr>
          <w:bCs/>
          <w:lang w:val="en-US"/>
        </w:rPr>
        <w:t>/Dự án</w:t>
      </w:r>
      <w:r w:rsidR="00B35685" w:rsidRPr="009C5E93">
        <w:rPr>
          <w:bCs/>
          <w:lang w:val="en-US"/>
        </w:rPr>
        <w:t xml:space="preserve"> được cấp có thẩm quyền phê duyệt thì nguồn kinh phí thực hiện theo các Chương trình</w:t>
      </w:r>
      <w:r w:rsidR="00F900CD" w:rsidRPr="009C5E93">
        <w:rPr>
          <w:bCs/>
          <w:lang w:val="en-US"/>
        </w:rPr>
        <w:t>/</w:t>
      </w:r>
      <w:r w:rsidR="00B35685" w:rsidRPr="009C5E93">
        <w:rPr>
          <w:bCs/>
          <w:lang w:val="en-US"/>
        </w:rPr>
        <w:t>Đề án</w:t>
      </w:r>
      <w:r w:rsidR="00F900CD" w:rsidRPr="009C5E93">
        <w:rPr>
          <w:bCs/>
          <w:lang w:val="en-US"/>
        </w:rPr>
        <w:t>/Dự án</w:t>
      </w:r>
      <w:r w:rsidR="00B35685" w:rsidRPr="009C5E93">
        <w:rPr>
          <w:bCs/>
          <w:lang w:val="en-US"/>
        </w:rPr>
        <w:t xml:space="preserve"> đó.</w:t>
      </w:r>
    </w:p>
    <w:p w14:paraId="6F69175B" w14:textId="6C8686AB" w:rsidR="00C91997" w:rsidRPr="009C5E93" w:rsidRDefault="0084548D" w:rsidP="000061A9">
      <w:pPr>
        <w:spacing w:before="100"/>
        <w:ind w:firstLine="709"/>
        <w:jc w:val="both"/>
        <w:rPr>
          <w:lang w:val="en-US"/>
        </w:rPr>
      </w:pPr>
      <w:r>
        <w:rPr>
          <w:bCs/>
          <w:lang w:val="en-US"/>
        </w:rPr>
        <w:t>4</w:t>
      </w:r>
      <w:r w:rsidR="00D40BFE" w:rsidRPr="009C5E93">
        <w:rPr>
          <w:bCs/>
          <w:lang w:val="en-US"/>
        </w:rPr>
        <w:t xml:space="preserve">. </w:t>
      </w:r>
      <w:r w:rsidR="00C91997" w:rsidRPr="009C5E93">
        <w:rPr>
          <w:lang w:val="en-US"/>
        </w:rPr>
        <w:t>Việc quyết định áp dụng Nghị quyết này để đào tạo, bồi dưỡng đối với người làm việc theo chế độ hợp đồng lao động quy định tại khoản 1 Điều 2 Nghị quyết này do người đứng đầu cơ quan, đơn vị ký hợp đồng lao động thỏa thuận với người lao động và phải được thể hiện tại hợp đồng lao động.</w:t>
      </w:r>
    </w:p>
    <w:p w14:paraId="5D077542" w14:textId="5480D0DE" w:rsidR="00D40BFE" w:rsidRDefault="0084548D" w:rsidP="000061A9">
      <w:pPr>
        <w:spacing w:before="100"/>
        <w:ind w:firstLine="709"/>
        <w:jc w:val="both"/>
        <w:rPr>
          <w:iCs/>
          <w:lang w:val="en-US"/>
        </w:rPr>
      </w:pPr>
      <w:r>
        <w:rPr>
          <w:bCs/>
          <w:lang w:val="en-US"/>
        </w:rPr>
        <w:t>5</w:t>
      </w:r>
      <w:r w:rsidR="00C91997" w:rsidRPr="009C5E93">
        <w:rPr>
          <w:bCs/>
          <w:lang w:val="en-US"/>
        </w:rPr>
        <w:t xml:space="preserve">. </w:t>
      </w:r>
      <w:r w:rsidR="00D40BFE" w:rsidRPr="009C5E93">
        <w:rPr>
          <w:bCs/>
          <w:lang w:val="en-US"/>
        </w:rPr>
        <w:t>Kinh phí đào tạo, bồi dưỡng các đối tượng khác áp dụng Nghị quyết này thực hiện theo quy định tại khoản 5 Điều 2</w:t>
      </w:r>
      <w:r w:rsidR="00380C9D">
        <w:rPr>
          <w:bCs/>
          <w:lang w:val="en-US"/>
        </w:rPr>
        <w:t xml:space="preserve"> </w:t>
      </w:r>
      <w:r w:rsidR="00D40BFE" w:rsidRPr="009C5E93">
        <w:rPr>
          <w:iCs/>
        </w:rPr>
        <w:t>Thông tư số 100/2025/TT-BTC ngày 28 tháng 10 năm 2025 của Bộ trưởng Bộ Tài chính hướng dẫn việc lập dự toán, quản lý, sử dụng và quyết toán kinh phí dành cho công tác đào tạo, bồi dưỡng công chức, viên chức</w:t>
      </w:r>
      <w:r w:rsidR="00B8509C">
        <w:rPr>
          <w:iCs/>
          <w:lang w:val="en-US"/>
        </w:rPr>
        <w:t>.</w:t>
      </w:r>
    </w:p>
    <w:p w14:paraId="588AF23A" w14:textId="70700901" w:rsidR="003D0A4E" w:rsidRPr="009C5E93" w:rsidRDefault="00A45B52" w:rsidP="000061A9">
      <w:pPr>
        <w:spacing w:before="100"/>
        <w:ind w:firstLine="709"/>
        <w:jc w:val="both"/>
        <w:rPr>
          <w:b/>
          <w:bCs/>
          <w:lang w:val="af-ZA"/>
        </w:rPr>
      </w:pPr>
      <w:r w:rsidRPr="009C5E93">
        <w:rPr>
          <w:b/>
          <w:bCs/>
        </w:rPr>
        <w:t>Đ</w:t>
      </w:r>
      <w:r w:rsidR="00D00350" w:rsidRPr="009C5E93">
        <w:rPr>
          <w:b/>
          <w:bCs/>
        </w:rPr>
        <w:t xml:space="preserve">iều </w:t>
      </w:r>
      <w:r w:rsidR="00661B49" w:rsidRPr="009C5E93">
        <w:rPr>
          <w:b/>
          <w:bCs/>
        </w:rPr>
        <w:t>8</w:t>
      </w:r>
      <w:r w:rsidR="003D0A4E" w:rsidRPr="009C5E93">
        <w:rPr>
          <w:b/>
          <w:bCs/>
        </w:rPr>
        <w:t>.</w:t>
      </w:r>
      <w:r w:rsidR="003D0A4E" w:rsidRPr="009C5E93">
        <w:t xml:space="preserve"> </w:t>
      </w:r>
      <w:r w:rsidR="003D0A4E" w:rsidRPr="009C5E93">
        <w:rPr>
          <w:b/>
          <w:bCs/>
          <w:lang w:val="af-ZA"/>
        </w:rPr>
        <w:t>Điều khoản thi hành</w:t>
      </w:r>
    </w:p>
    <w:p w14:paraId="657B7FEC" w14:textId="41987040" w:rsidR="003D0A4E" w:rsidRPr="009C5E93" w:rsidRDefault="003D0A4E" w:rsidP="000061A9">
      <w:pPr>
        <w:pStyle w:val="NormalWeb"/>
        <w:spacing w:beforeAutospacing="0" w:after="0" w:afterAutospacing="0"/>
        <w:ind w:firstLine="720"/>
        <w:rPr>
          <w:bCs/>
          <w:sz w:val="28"/>
          <w:szCs w:val="28"/>
        </w:rPr>
      </w:pPr>
      <w:r w:rsidRPr="009C5E93">
        <w:rPr>
          <w:bCs/>
          <w:sz w:val="28"/>
          <w:szCs w:val="28"/>
          <w:lang w:val="af-ZA"/>
        </w:rPr>
        <w:t>1. Nghị quyết này có hiệu lực thi hành từ ngày</w:t>
      </w:r>
      <w:r w:rsidR="009F51E2">
        <w:rPr>
          <w:bCs/>
          <w:sz w:val="28"/>
          <w:szCs w:val="28"/>
          <w:lang w:val="af-ZA"/>
        </w:rPr>
        <w:t xml:space="preserve"> 01 </w:t>
      </w:r>
      <w:r w:rsidRPr="009C5E93">
        <w:rPr>
          <w:bCs/>
          <w:sz w:val="28"/>
          <w:szCs w:val="28"/>
          <w:lang w:val="af-ZA"/>
        </w:rPr>
        <w:t>tháng</w:t>
      </w:r>
      <w:r w:rsidR="009F51E2">
        <w:rPr>
          <w:bCs/>
          <w:sz w:val="28"/>
          <w:szCs w:val="28"/>
          <w:lang w:val="af-ZA"/>
        </w:rPr>
        <w:t xml:space="preserve"> 01 </w:t>
      </w:r>
      <w:r w:rsidRPr="009C5E93">
        <w:rPr>
          <w:bCs/>
          <w:sz w:val="28"/>
          <w:szCs w:val="28"/>
          <w:lang w:val="af-ZA"/>
        </w:rPr>
        <w:t xml:space="preserve">năm </w:t>
      </w:r>
      <w:r w:rsidRPr="009C5E93">
        <w:rPr>
          <w:bCs/>
          <w:sz w:val="28"/>
          <w:szCs w:val="28"/>
          <w:lang w:val="vi-VN"/>
        </w:rPr>
        <w:t>202</w:t>
      </w:r>
      <w:r w:rsidR="009F51E2">
        <w:rPr>
          <w:bCs/>
          <w:sz w:val="28"/>
          <w:szCs w:val="28"/>
        </w:rPr>
        <w:t>6</w:t>
      </w:r>
      <w:r w:rsidRPr="009C5E93">
        <w:rPr>
          <w:bCs/>
          <w:sz w:val="28"/>
          <w:szCs w:val="28"/>
          <w:lang w:val="vi-VN"/>
        </w:rPr>
        <w:t>.</w:t>
      </w:r>
    </w:p>
    <w:p w14:paraId="4DE76D4E" w14:textId="4FD8777B" w:rsidR="003D0A4E" w:rsidRPr="009C5E93" w:rsidRDefault="003D0A4E" w:rsidP="000061A9">
      <w:pPr>
        <w:pStyle w:val="NormalWeb"/>
        <w:spacing w:beforeAutospacing="0" w:after="0" w:afterAutospacing="0"/>
        <w:ind w:firstLine="720"/>
        <w:rPr>
          <w:bCs/>
          <w:sz w:val="28"/>
          <w:szCs w:val="28"/>
        </w:rPr>
      </w:pPr>
      <w:r w:rsidRPr="009C5E93">
        <w:rPr>
          <w:bCs/>
          <w:sz w:val="28"/>
          <w:szCs w:val="28"/>
        </w:rPr>
        <w:t xml:space="preserve">2. </w:t>
      </w:r>
      <w:r w:rsidR="009F51E2">
        <w:rPr>
          <w:bCs/>
          <w:sz w:val="28"/>
          <w:szCs w:val="28"/>
        </w:rPr>
        <w:t>Nghị quyết này t</w:t>
      </w:r>
      <w:r w:rsidR="000A2F05" w:rsidRPr="009C5E93">
        <w:rPr>
          <w:bCs/>
          <w:sz w:val="28"/>
          <w:szCs w:val="28"/>
        </w:rPr>
        <w:t>hay thế</w:t>
      </w:r>
      <w:r w:rsidRPr="009C5E93">
        <w:rPr>
          <w:bCs/>
          <w:sz w:val="28"/>
          <w:szCs w:val="28"/>
          <w:lang w:val="vi-VN"/>
        </w:rPr>
        <w:t xml:space="preserve"> các </w:t>
      </w:r>
      <w:r w:rsidRPr="009C5E93">
        <w:rPr>
          <w:bCs/>
          <w:sz w:val="28"/>
          <w:szCs w:val="28"/>
        </w:rPr>
        <w:t>Nghị quyết sau:</w:t>
      </w:r>
    </w:p>
    <w:p w14:paraId="66343FB6" w14:textId="568C2A67" w:rsidR="001F410A" w:rsidRPr="009C5E93" w:rsidRDefault="001F410A" w:rsidP="000061A9">
      <w:pPr>
        <w:widowControl w:val="0"/>
        <w:shd w:val="clear" w:color="auto" w:fill="FFFFFF"/>
        <w:spacing w:before="100"/>
        <w:ind w:firstLine="720"/>
        <w:jc w:val="both"/>
        <w:rPr>
          <w:lang w:val="en-US"/>
        </w:rPr>
      </w:pPr>
      <w:r w:rsidRPr="009C5E93">
        <w:rPr>
          <w:lang w:val="en-US"/>
        </w:rPr>
        <w:t xml:space="preserve">a) Nghị quyết số 110/2017/NQ-HĐND ngày 07 tháng 7 năm 2017 của Hội đồng nhân dân thành phố Đà Nẵng về </w:t>
      </w:r>
      <w:r w:rsidR="009F51E2">
        <w:rPr>
          <w:lang w:val="en-US"/>
        </w:rPr>
        <w:t>q</w:t>
      </w:r>
      <w:r w:rsidRPr="009C5E93">
        <w:rPr>
          <w:lang w:val="en-US"/>
        </w:rPr>
        <w:t>uy định đối tượng và mức trợ cấp tốt nghiệp đại học, sau đại học và trợ cấp hằng tháng đối với cán bộ, công chức, viên chức, người lao động tham gia bồi dưỡng theo vị trí việc làm, kỹ năng nghiệp vụ chuyên ngành;</w:t>
      </w:r>
    </w:p>
    <w:p w14:paraId="42592ABE" w14:textId="44BDD59D" w:rsidR="003D0A4E" w:rsidRPr="009C5E93" w:rsidRDefault="0002414E" w:rsidP="000061A9">
      <w:pPr>
        <w:widowControl w:val="0"/>
        <w:shd w:val="clear" w:color="auto" w:fill="FFFFFF"/>
        <w:spacing w:before="100"/>
        <w:ind w:firstLine="720"/>
        <w:jc w:val="both"/>
        <w:rPr>
          <w:spacing w:val="-2"/>
          <w:lang w:val="en-US"/>
        </w:rPr>
      </w:pPr>
      <w:r w:rsidRPr="009C5E93">
        <w:rPr>
          <w:spacing w:val="-2"/>
          <w:lang w:val="en-US"/>
        </w:rPr>
        <w:t>b</w:t>
      </w:r>
      <w:r w:rsidR="003D0A4E" w:rsidRPr="009C5E93">
        <w:rPr>
          <w:spacing w:val="-2"/>
          <w:lang w:val="en-US"/>
        </w:rPr>
        <w:t xml:space="preserve">) </w:t>
      </w:r>
      <w:r w:rsidR="00323F73" w:rsidRPr="009C5E93">
        <w:rPr>
          <w:spacing w:val="-2"/>
        </w:rPr>
        <w:t>Nghị quyết số 241/2019/NQ-HĐND ngày 11 tháng 7 năm 2019 của Hội đồng nhân dân thành phố</w:t>
      </w:r>
      <w:r w:rsidR="00323F73" w:rsidRPr="009C5E93">
        <w:rPr>
          <w:spacing w:val="-2"/>
          <w:lang w:val="en-US"/>
        </w:rPr>
        <w:t xml:space="preserve"> Đà Nẵng</w:t>
      </w:r>
      <w:r w:rsidR="00323F73" w:rsidRPr="009C5E93">
        <w:rPr>
          <w:spacing w:val="-2"/>
        </w:rPr>
        <w:t xml:space="preserve"> </w:t>
      </w:r>
      <w:r w:rsidR="009F51E2">
        <w:rPr>
          <w:spacing w:val="-2"/>
          <w:lang w:val="en-US"/>
        </w:rPr>
        <w:t>q</w:t>
      </w:r>
      <w:r w:rsidR="00323F73" w:rsidRPr="009C5E93">
        <w:rPr>
          <w:spacing w:val="-2"/>
        </w:rPr>
        <w:t>uy định mức chi cụ thể cho công tác đào tạo, bồi dưỡng cán bộ, công chức, viên chức trên địa bàn thành phố Đà Nẵng;</w:t>
      </w:r>
    </w:p>
    <w:p w14:paraId="0F4C55B5" w14:textId="014FE4A8" w:rsidR="00FE0506" w:rsidRPr="009C5E93" w:rsidRDefault="0002414E" w:rsidP="000061A9">
      <w:pPr>
        <w:widowControl w:val="0"/>
        <w:shd w:val="clear" w:color="auto" w:fill="FFFFFF"/>
        <w:spacing w:before="100"/>
        <w:ind w:firstLine="720"/>
        <w:jc w:val="both"/>
        <w:rPr>
          <w:lang w:val="en-US"/>
        </w:rPr>
      </w:pPr>
      <w:r w:rsidRPr="009C5E93">
        <w:rPr>
          <w:lang w:val="en-US"/>
        </w:rPr>
        <w:t>c</w:t>
      </w:r>
      <w:r w:rsidR="003D0A4E" w:rsidRPr="009C5E93">
        <w:rPr>
          <w:lang w:val="en-US"/>
        </w:rPr>
        <w:t xml:space="preserve">) </w:t>
      </w:r>
      <w:r w:rsidR="00323F73" w:rsidRPr="009C5E93">
        <w:rPr>
          <w:lang w:val="en-US"/>
        </w:rPr>
        <w:t xml:space="preserve">Nghị quyết số 11/2023/NQ-HĐND ngày 12 tháng 7 năm 2023 của Hội đồng nhân dân tỉnh Quảng Nam </w:t>
      </w:r>
      <w:r w:rsidR="009F51E2">
        <w:rPr>
          <w:lang w:val="en-US"/>
        </w:rPr>
        <w:t>q</w:t>
      </w:r>
      <w:r w:rsidR="00323F73" w:rsidRPr="009C5E93">
        <w:rPr>
          <w:lang w:val="en-US"/>
        </w:rPr>
        <w:t>uy định hỗ trợ và mức chi đào tạo, bồi dưỡng cán bộ, công chức, viên chức trên địa bàn tỉnh Quảng Nam</w:t>
      </w:r>
      <w:r w:rsidR="00FE0506" w:rsidRPr="009C5E93">
        <w:rPr>
          <w:lang w:val="en-US"/>
        </w:rPr>
        <w:t>.</w:t>
      </w:r>
    </w:p>
    <w:p w14:paraId="7A023060" w14:textId="77777777" w:rsidR="0084548D" w:rsidRDefault="00295C3A" w:rsidP="0084548D">
      <w:pPr>
        <w:widowControl w:val="0"/>
        <w:shd w:val="clear" w:color="auto" w:fill="FFFFFF"/>
        <w:spacing w:before="100"/>
        <w:ind w:firstLine="720"/>
        <w:jc w:val="both"/>
      </w:pPr>
      <w:r w:rsidRPr="009C5E93">
        <w:rPr>
          <w:lang w:val="en-US"/>
        </w:rPr>
        <w:t>3</w:t>
      </w:r>
      <w:r w:rsidR="00BF76F6" w:rsidRPr="009C5E93">
        <w:rPr>
          <w:lang w:val="en-US"/>
        </w:rPr>
        <w:t xml:space="preserve">. </w:t>
      </w:r>
      <w:r w:rsidR="00FE0506" w:rsidRPr="009C5E93">
        <w:t xml:space="preserve">Trường hợp các quy định </w:t>
      </w:r>
      <w:r w:rsidR="00F05B6C" w:rsidRPr="009C5E93">
        <w:rPr>
          <w:lang w:val="en-US"/>
        </w:rPr>
        <w:t>được</w:t>
      </w:r>
      <w:r w:rsidR="00FE0506" w:rsidRPr="009C5E93">
        <w:t xml:space="preserve"> dẫn chiếu tại Nghị quyết này được sửa đổi, bổ sung hoặc thay thế thì thực hiện theo các quy định mới sửa đổi, bổ sung </w:t>
      </w:r>
      <w:r w:rsidR="00FE0506" w:rsidRPr="009C5E93">
        <w:lastRenderedPageBreak/>
        <w:t>hoặc thay thế tương ứng.</w:t>
      </w:r>
    </w:p>
    <w:p w14:paraId="1ED31B1A" w14:textId="7B8EF749" w:rsidR="000B291F" w:rsidRDefault="000B291F" w:rsidP="0084548D">
      <w:pPr>
        <w:widowControl w:val="0"/>
        <w:shd w:val="clear" w:color="auto" w:fill="FFFFFF"/>
        <w:spacing w:before="100"/>
        <w:ind w:firstLine="720"/>
        <w:jc w:val="both"/>
        <w:rPr>
          <w:iCs/>
          <w:lang w:val="nl-NL"/>
        </w:rPr>
      </w:pPr>
      <w:r>
        <w:rPr>
          <w:noProof w:val="0"/>
          <w:spacing w:val="-2"/>
          <w:lang w:val="en-US"/>
          <w14:ligatures w14:val="none"/>
        </w:rPr>
        <w:t>4</w:t>
      </w:r>
      <w:r w:rsidRPr="009C5E93">
        <w:rPr>
          <w:noProof w:val="0"/>
          <w:spacing w:val="-2"/>
          <w:lang w:val="en-US"/>
          <w14:ligatures w14:val="none"/>
        </w:rPr>
        <w:t xml:space="preserve">. </w:t>
      </w:r>
      <w:r w:rsidRPr="009C5E93">
        <w:rPr>
          <w:iCs/>
          <w:lang w:val="nl-NL"/>
        </w:rPr>
        <w:t>N</w:t>
      </w:r>
      <w:r w:rsidRPr="009C5E93">
        <w:rPr>
          <w:iCs/>
          <w:lang w:val="pl-PL"/>
        </w:rPr>
        <w:t>hững nội dung khác liên quan không quy định t</w:t>
      </w:r>
      <w:r w:rsidR="00574FC6">
        <w:rPr>
          <w:iCs/>
          <w:lang w:val="pl-PL"/>
        </w:rPr>
        <w:t xml:space="preserve">ại Nghị quyết này thì thực hiện </w:t>
      </w:r>
      <w:r w:rsidRPr="009C5E93">
        <w:rPr>
          <w:iCs/>
          <w:lang w:val="nl-NL"/>
        </w:rPr>
        <w:t xml:space="preserve">theo quy định tại </w:t>
      </w:r>
      <w:r w:rsidRPr="009C5E93">
        <w:rPr>
          <w:iCs/>
        </w:rPr>
        <w:t>Thông tư số 100/2025/TT-BTC ngày 28</w:t>
      </w:r>
      <w:r w:rsidRPr="009C5E93">
        <w:rPr>
          <w:iCs/>
          <w:lang w:val="en-US"/>
        </w:rPr>
        <w:t xml:space="preserve"> tháng </w:t>
      </w:r>
      <w:r w:rsidRPr="009C5E93">
        <w:rPr>
          <w:iCs/>
        </w:rPr>
        <w:t>10</w:t>
      </w:r>
      <w:r w:rsidRPr="009C5E93">
        <w:rPr>
          <w:iCs/>
          <w:lang w:val="en-US"/>
        </w:rPr>
        <w:t xml:space="preserve"> năm </w:t>
      </w:r>
      <w:r w:rsidRPr="009C5E93">
        <w:rPr>
          <w:iCs/>
        </w:rPr>
        <w:t xml:space="preserve">2025 của </w:t>
      </w:r>
      <w:r>
        <w:rPr>
          <w:iCs/>
          <w:lang w:val="en-US"/>
        </w:rPr>
        <w:t xml:space="preserve">Bộ trưởng </w:t>
      </w:r>
      <w:r w:rsidRPr="009C5E93">
        <w:rPr>
          <w:iCs/>
        </w:rPr>
        <w:t>Bộ Tài chính hướng dẫn việc lập dự toán, quản lý, sử dụng và quyết toán kinh phí dành cho công tác đào tạo, bồi dưỡng công chức, viên chức</w:t>
      </w:r>
      <w:r w:rsidRPr="009C5E93">
        <w:rPr>
          <w:iCs/>
          <w:lang w:val="nl-NL"/>
        </w:rPr>
        <w:t>.</w:t>
      </w:r>
    </w:p>
    <w:p w14:paraId="602F8E45" w14:textId="77777777" w:rsidR="0084548D" w:rsidRPr="0084548D" w:rsidRDefault="0084548D" w:rsidP="0084548D">
      <w:pPr>
        <w:widowControl w:val="0"/>
        <w:shd w:val="clear" w:color="auto" w:fill="FFFFFF"/>
        <w:spacing w:before="100"/>
        <w:ind w:firstLine="720"/>
        <w:jc w:val="both"/>
      </w:pPr>
    </w:p>
    <w:p w14:paraId="6422B6DB" w14:textId="77777777" w:rsidR="000B291F" w:rsidRDefault="000B291F" w:rsidP="000B291F">
      <w:pPr>
        <w:widowControl w:val="0"/>
        <w:pBdr>
          <w:top w:val="dotted" w:sz="4" w:space="0" w:color="FFFFFF"/>
          <w:left w:val="dotted" w:sz="4" w:space="0" w:color="FFFFFF"/>
          <w:bottom w:val="dotted" w:sz="4" w:space="4" w:color="FFFFFF"/>
          <w:right w:val="dotted" w:sz="4" w:space="0" w:color="FFFFFF"/>
        </w:pBdr>
        <w:shd w:val="clear" w:color="auto" w:fill="FFFFFF"/>
        <w:spacing w:before="100"/>
        <w:ind w:firstLine="720"/>
        <w:jc w:val="both"/>
        <w:rPr>
          <w:noProof w:val="0"/>
          <w:spacing w:val="-2"/>
          <w:lang w:val="en-US"/>
          <w14:ligatures w14:val="none"/>
        </w:rPr>
      </w:pPr>
      <w:r>
        <w:rPr>
          <w:lang w:val="en-US"/>
        </w:rPr>
        <w:t>5</w:t>
      </w:r>
      <w:r w:rsidR="00370A35" w:rsidRPr="005E68AD">
        <w:rPr>
          <w:lang w:val="en-US"/>
        </w:rPr>
        <w:t>. Áp dụng Nghị quyết đối với đối tượng khác</w:t>
      </w:r>
    </w:p>
    <w:p w14:paraId="68BFCC86" w14:textId="51CAD427" w:rsidR="000B291F" w:rsidRDefault="00380C9D" w:rsidP="000B291F">
      <w:pPr>
        <w:widowControl w:val="0"/>
        <w:pBdr>
          <w:top w:val="dotted" w:sz="4" w:space="0" w:color="FFFFFF"/>
          <w:left w:val="dotted" w:sz="4" w:space="0" w:color="FFFFFF"/>
          <w:bottom w:val="dotted" w:sz="4" w:space="4" w:color="FFFFFF"/>
          <w:right w:val="dotted" w:sz="4" w:space="0" w:color="FFFFFF"/>
        </w:pBdr>
        <w:shd w:val="clear" w:color="auto" w:fill="FFFFFF"/>
        <w:spacing w:before="100"/>
        <w:ind w:firstLine="720"/>
        <w:jc w:val="both"/>
        <w:rPr>
          <w:noProof w:val="0"/>
          <w:spacing w:val="-2"/>
          <w:lang w:val="en-US"/>
          <w14:ligatures w14:val="none"/>
        </w:rPr>
      </w:pPr>
      <w:r w:rsidRPr="009F51E2">
        <w:rPr>
          <w:lang w:val="en-US"/>
        </w:rPr>
        <w:t xml:space="preserve">a) </w:t>
      </w:r>
      <w:r w:rsidR="00370A35" w:rsidRPr="009F51E2">
        <w:rPr>
          <w:lang w:val="en-US"/>
        </w:rPr>
        <w:t>Các cơ quan, đơn vị tổ chức đào tạo, bồi dưỡng đối với người làm việc tại các Hội do Đảng và Nhà nước giao nhiệm vụ theo khoản 1 Điều 40 Nghị định số 171/2025/NĐ-CP</w:t>
      </w:r>
      <w:r w:rsidR="00B92635" w:rsidRPr="009F51E2">
        <w:rPr>
          <w:lang w:val="en-US"/>
        </w:rPr>
        <w:t xml:space="preserve"> ngày 30 tháng 6 năm 2025 của Chính phủ </w:t>
      </w:r>
      <w:r w:rsidR="00370A35" w:rsidRPr="009F51E2">
        <w:rPr>
          <w:lang w:val="en-US"/>
        </w:rPr>
        <w:t xml:space="preserve">được áp dụng </w:t>
      </w:r>
      <w:r w:rsidRPr="009F51E2">
        <w:rPr>
          <w:lang w:val="en-US"/>
        </w:rPr>
        <w:t>quy định tại Nghị quyết này;</w:t>
      </w:r>
    </w:p>
    <w:p w14:paraId="3CDCAB75" w14:textId="307A8EAA" w:rsidR="00380C9D" w:rsidRPr="000B291F" w:rsidRDefault="000F47C9" w:rsidP="000B291F">
      <w:pPr>
        <w:widowControl w:val="0"/>
        <w:pBdr>
          <w:top w:val="dotted" w:sz="4" w:space="0" w:color="FFFFFF"/>
          <w:left w:val="dotted" w:sz="4" w:space="0" w:color="FFFFFF"/>
          <w:bottom w:val="dotted" w:sz="4" w:space="4" w:color="FFFFFF"/>
          <w:right w:val="dotted" w:sz="4" w:space="0" w:color="FFFFFF"/>
        </w:pBdr>
        <w:shd w:val="clear" w:color="auto" w:fill="FFFFFF"/>
        <w:spacing w:before="100"/>
        <w:ind w:firstLine="720"/>
        <w:jc w:val="both"/>
        <w:rPr>
          <w:noProof w:val="0"/>
          <w:spacing w:val="-2"/>
          <w:lang w:val="en-US"/>
          <w14:ligatures w14:val="none"/>
        </w:rPr>
      </w:pPr>
      <w:r>
        <w:rPr>
          <w:lang w:val="en-US"/>
        </w:rPr>
        <w:t>b</w:t>
      </w:r>
      <w:r w:rsidR="00380C9D" w:rsidRPr="005E68AD">
        <w:rPr>
          <w:lang w:val="en-US"/>
        </w:rPr>
        <w:t xml:space="preserve">) </w:t>
      </w:r>
      <w:r w:rsidR="00380C9D" w:rsidRPr="005E68AD">
        <w:rPr>
          <w:lang w:val="en"/>
        </w:rPr>
        <w:t>Các nhi</w:t>
      </w:r>
      <w:r w:rsidR="00380C9D" w:rsidRPr="005E68AD">
        <w:t xml:space="preserve">ệm vụ, Chương trình/Đề án/Dự án có nội dung đào tạo, bồi dưỡng đối với các đối tượng khác không quy định tại </w:t>
      </w:r>
      <w:r w:rsidR="00380C9D" w:rsidRPr="005E68AD">
        <w:rPr>
          <w:lang w:val="en-US"/>
        </w:rPr>
        <w:t>Nghị quyết</w:t>
      </w:r>
      <w:r w:rsidR="00380C9D" w:rsidRPr="005E68AD">
        <w:t xml:space="preserve"> này thì được áp dụng nội dung, mức chi tại </w:t>
      </w:r>
      <w:r w:rsidR="00380C9D" w:rsidRPr="005E68AD">
        <w:rPr>
          <w:lang w:val="en-US"/>
        </w:rPr>
        <w:t>Nghị quyết</w:t>
      </w:r>
      <w:r w:rsidR="00380C9D" w:rsidRPr="005E68AD">
        <w:t xml:space="preserve"> này</w:t>
      </w:r>
      <w:r w:rsidR="00030AE4" w:rsidRPr="005E68AD">
        <w:rPr>
          <w:lang w:val="en-US"/>
        </w:rPr>
        <w:t xml:space="preserve"> </w:t>
      </w:r>
      <w:r w:rsidR="00030AE4" w:rsidRPr="005E68AD">
        <w:rPr>
          <w:spacing w:val="3"/>
          <w:shd w:val="clear" w:color="auto" w:fill="FFFFFF"/>
        </w:rPr>
        <w:t>theo quyết định của cấp có thẩm quyền</w:t>
      </w:r>
      <w:r w:rsidR="00380C9D" w:rsidRPr="005E68AD">
        <w:t>.</w:t>
      </w:r>
    </w:p>
    <w:p w14:paraId="5E242B29" w14:textId="30D24101" w:rsidR="003D0A4E" w:rsidRPr="000B291F" w:rsidRDefault="000B291F" w:rsidP="000061A9">
      <w:pPr>
        <w:widowControl w:val="0"/>
        <w:shd w:val="clear" w:color="auto" w:fill="FFFFFF"/>
        <w:spacing w:before="100"/>
        <w:ind w:firstLine="720"/>
        <w:jc w:val="both"/>
        <w:rPr>
          <w:b/>
          <w:lang w:val="en-US"/>
        </w:rPr>
      </w:pPr>
      <w:r w:rsidRPr="000B291F">
        <w:rPr>
          <w:b/>
          <w:lang w:val="en-US"/>
        </w:rPr>
        <w:t>Điều 9</w:t>
      </w:r>
      <w:r w:rsidR="003D0A4E" w:rsidRPr="000B291F">
        <w:rPr>
          <w:b/>
          <w:lang w:val="en-US"/>
        </w:rPr>
        <w:t xml:space="preserve">. </w:t>
      </w:r>
      <w:r>
        <w:rPr>
          <w:b/>
          <w:lang w:val="en-US"/>
        </w:rPr>
        <w:t>Quy định x</w:t>
      </w:r>
      <w:r w:rsidR="003D0A4E" w:rsidRPr="000B291F">
        <w:rPr>
          <w:b/>
          <w:lang w:val="en-US"/>
        </w:rPr>
        <w:t>ử lý chuyển tiếp</w:t>
      </w:r>
    </w:p>
    <w:p w14:paraId="42B6B0D9" w14:textId="69481266" w:rsidR="004E2FC5" w:rsidRDefault="000B291F" w:rsidP="000061A9">
      <w:pPr>
        <w:widowControl w:val="0"/>
        <w:shd w:val="clear" w:color="auto" w:fill="FFFFFF"/>
        <w:spacing w:before="100"/>
        <w:ind w:firstLine="720"/>
        <w:jc w:val="both"/>
        <w:rPr>
          <w:lang w:val="en-US"/>
        </w:rPr>
      </w:pPr>
      <w:r>
        <w:rPr>
          <w:lang w:val="en-US"/>
        </w:rPr>
        <w:t>1.</w:t>
      </w:r>
      <w:r w:rsidR="004E2FC5">
        <w:rPr>
          <w:lang w:val="en-US"/>
        </w:rPr>
        <w:t xml:space="preserve"> </w:t>
      </w:r>
      <w:r w:rsidR="004E2FC5" w:rsidRPr="009C5E93">
        <w:rPr>
          <w:lang w:val="en-US"/>
        </w:rPr>
        <w:t xml:space="preserve">Các </w:t>
      </w:r>
      <w:r>
        <w:rPr>
          <w:lang w:val="en-US"/>
        </w:rPr>
        <w:t>trường hợp</w:t>
      </w:r>
      <w:r w:rsidR="004E2FC5" w:rsidRPr="009C5E93">
        <w:rPr>
          <w:lang w:val="en-US"/>
        </w:rPr>
        <w:t xml:space="preserve"> được cử đi đào tạo, bồi dưỡng trước ngày Nghị quyết này có hiệu lực thi hành và hiện đang theo học tại các cơ sở đào tạo, bồi dưỡng, đảm bảo các điều kiện, tiêu chuẩn theo quy định thì tiếp tục được hỗ trợ chi phí theo mức chi quy định tại Nghị quyết này.</w:t>
      </w:r>
    </w:p>
    <w:p w14:paraId="0E04B37D" w14:textId="0FBE47A8" w:rsidR="004E2FC5" w:rsidRPr="000061A9" w:rsidRDefault="000B291F" w:rsidP="000061A9">
      <w:pPr>
        <w:widowControl w:val="0"/>
        <w:shd w:val="clear" w:color="auto" w:fill="FFFFFF"/>
        <w:spacing w:before="100"/>
        <w:ind w:firstLine="720"/>
        <w:jc w:val="both"/>
        <w:rPr>
          <w:spacing w:val="-4"/>
          <w:lang w:val="en-US"/>
        </w:rPr>
      </w:pPr>
      <w:r>
        <w:rPr>
          <w:spacing w:val="-4"/>
          <w:lang w:val="en-US"/>
        </w:rPr>
        <w:t>2.</w:t>
      </w:r>
      <w:r w:rsidR="004E2FC5" w:rsidRPr="000061A9">
        <w:rPr>
          <w:spacing w:val="-4"/>
          <w:lang w:val="en-US"/>
        </w:rPr>
        <w:t xml:space="preserve"> </w:t>
      </w:r>
      <w:r w:rsidR="004E2FC5" w:rsidRPr="000061A9">
        <w:rPr>
          <w:spacing w:val="-4"/>
          <w:shd w:val="clear" w:color="auto" w:fill="FFFFFF"/>
        </w:rPr>
        <w:t>Các trường hợp được</w:t>
      </w:r>
      <w:r w:rsidR="00C36FA6">
        <w:rPr>
          <w:spacing w:val="-4"/>
          <w:shd w:val="clear" w:color="auto" w:fill="FFFFFF"/>
          <w:lang w:val="en-US"/>
        </w:rPr>
        <w:t xml:space="preserve"> cấp có thẩm quyền</w:t>
      </w:r>
      <w:r w:rsidR="004E2FC5" w:rsidRPr="000061A9">
        <w:rPr>
          <w:spacing w:val="-4"/>
          <w:shd w:val="clear" w:color="auto" w:fill="FFFFFF"/>
        </w:rPr>
        <w:t xml:space="preserve"> cử đi đào tạo</w:t>
      </w:r>
      <w:r w:rsidR="004E2FC5" w:rsidRPr="000061A9">
        <w:rPr>
          <w:spacing w:val="-4"/>
          <w:shd w:val="clear" w:color="auto" w:fill="FFFFFF"/>
          <w:lang w:val="en-US"/>
        </w:rPr>
        <w:t xml:space="preserve"> </w:t>
      </w:r>
      <w:r>
        <w:rPr>
          <w:spacing w:val="-4"/>
          <w:shd w:val="clear" w:color="auto" w:fill="FFFFFF"/>
          <w:lang w:val="en-US"/>
        </w:rPr>
        <w:t xml:space="preserve">chuyên môn, lý luận chính trị </w:t>
      </w:r>
      <w:r w:rsidR="004E2FC5" w:rsidRPr="000061A9">
        <w:rPr>
          <w:spacing w:val="-4"/>
          <w:shd w:val="clear" w:color="auto" w:fill="FFFFFF"/>
          <w:lang w:val="en-US"/>
        </w:rPr>
        <w:t>theo</w:t>
      </w:r>
      <w:r w:rsidR="004E2FC5" w:rsidRPr="000061A9">
        <w:rPr>
          <w:spacing w:val="-4"/>
          <w:shd w:val="clear" w:color="auto" w:fill="FFFFFF"/>
        </w:rPr>
        <w:t xml:space="preserve"> </w:t>
      </w:r>
      <w:r w:rsidR="004E2FC5" w:rsidRPr="000061A9">
        <w:rPr>
          <w:spacing w:val="-4"/>
          <w:lang w:val="en-US"/>
        </w:rPr>
        <w:t xml:space="preserve">Nghị quyết số 110/2017/NQ-HĐND ngày 07 tháng 7 năm 2017 của Hội đồng nhân dân thành phố Đà Nẵng hoặc </w:t>
      </w:r>
      <w:r w:rsidR="004E2FC5" w:rsidRPr="000061A9">
        <w:rPr>
          <w:spacing w:val="-4"/>
        </w:rPr>
        <w:t>Nghị quyết số 241/2019/NQ-HĐND ngày 11 tháng 7 năm 2019 của Hội đồng nhân dân thành phố</w:t>
      </w:r>
      <w:r w:rsidR="004E2FC5" w:rsidRPr="000061A9">
        <w:rPr>
          <w:spacing w:val="-4"/>
          <w:lang w:val="en-US"/>
        </w:rPr>
        <w:t xml:space="preserve"> Đà Nẵng hoặc Nghị quyết số 11/2023/NQ-HĐND ngày 12 tháng 7 năm 2023 của Hội đồng nhân dân tỉnh Quảng Nam</w:t>
      </w:r>
      <w:r w:rsidR="004E2FC5" w:rsidRPr="000061A9">
        <w:rPr>
          <w:spacing w:val="-4"/>
          <w:shd w:val="clear" w:color="auto" w:fill="FFFFFF"/>
        </w:rPr>
        <w:t xml:space="preserve"> </w:t>
      </w:r>
      <w:r w:rsidR="009F51E2" w:rsidRPr="000061A9">
        <w:rPr>
          <w:spacing w:val="-4"/>
        </w:rPr>
        <w:t>trước ngày Nghị quyết này có hiệu lực</w:t>
      </w:r>
      <w:r w:rsidR="009F51E2" w:rsidRPr="000061A9">
        <w:rPr>
          <w:spacing w:val="-4"/>
          <w:lang w:val="en-US"/>
        </w:rPr>
        <w:t xml:space="preserve"> </w:t>
      </w:r>
      <w:r w:rsidR="004E2FC5" w:rsidRPr="000061A9">
        <w:rPr>
          <w:spacing w:val="-4"/>
          <w:shd w:val="clear" w:color="auto" w:fill="FFFFFF"/>
        </w:rPr>
        <w:t xml:space="preserve">nhưng chưa hoàn thành khóa học thì được tiếp tục hưởng </w:t>
      </w:r>
      <w:r w:rsidR="004E2FC5" w:rsidRPr="000061A9">
        <w:rPr>
          <w:spacing w:val="-4"/>
          <w:shd w:val="clear" w:color="auto" w:fill="FFFFFF"/>
          <w:lang w:val="en-US"/>
        </w:rPr>
        <w:t>chính sách</w:t>
      </w:r>
      <w:r w:rsidR="004E2FC5" w:rsidRPr="000061A9">
        <w:rPr>
          <w:spacing w:val="-4"/>
          <w:shd w:val="clear" w:color="auto" w:fill="FFFFFF"/>
        </w:rPr>
        <w:t xml:space="preserve"> </w:t>
      </w:r>
      <w:r w:rsidR="000061A9" w:rsidRPr="000061A9">
        <w:rPr>
          <w:spacing w:val="-4"/>
          <w:shd w:val="clear" w:color="auto" w:fill="FFFFFF"/>
          <w:lang w:val="en-US"/>
        </w:rPr>
        <w:t>quy định tại</w:t>
      </w:r>
      <w:r w:rsidR="004E2FC5" w:rsidRPr="000061A9">
        <w:rPr>
          <w:spacing w:val="-4"/>
          <w:shd w:val="clear" w:color="auto" w:fill="FFFFFF"/>
        </w:rPr>
        <w:t xml:space="preserve"> các </w:t>
      </w:r>
      <w:r w:rsidR="00F22BEC" w:rsidRPr="000061A9">
        <w:rPr>
          <w:spacing w:val="-4"/>
          <w:shd w:val="clear" w:color="auto" w:fill="FFFFFF"/>
          <w:lang w:val="en-US"/>
        </w:rPr>
        <w:t xml:space="preserve">Nghị quyết </w:t>
      </w:r>
      <w:r w:rsidR="009F51E2" w:rsidRPr="000061A9">
        <w:rPr>
          <w:spacing w:val="-4"/>
          <w:shd w:val="clear" w:color="auto" w:fill="FFFFFF"/>
          <w:lang w:val="en-US"/>
        </w:rPr>
        <w:t xml:space="preserve">nêu </w:t>
      </w:r>
      <w:r w:rsidR="00F22BEC" w:rsidRPr="000061A9">
        <w:rPr>
          <w:spacing w:val="-4"/>
          <w:shd w:val="clear" w:color="auto" w:fill="FFFFFF"/>
          <w:lang w:val="en-US"/>
        </w:rPr>
        <w:t xml:space="preserve">tại </w:t>
      </w:r>
      <w:r w:rsidR="00B25D44" w:rsidRPr="000061A9">
        <w:rPr>
          <w:spacing w:val="-4"/>
          <w:shd w:val="clear" w:color="auto" w:fill="FFFFFF"/>
          <w:lang w:val="en-US"/>
        </w:rPr>
        <w:t>điểm</w:t>
      </w:r>
      <w:r w:rsidR="00F22BEC" w:rsidRPr="000061A9">
        <w:rPr>
          <w:spacing w:val="-4"/>
          <w:shd w:val="clear" w:color="auto" w:fill="FFFFFF"/>
          <w:lang w:val="en-US"/>
        </w:rPr>
        <w:t xml:space="preserve"> này</w:t>
      </w:r>
      <w:r w:rsidR="004E2FC5" w:rsidRPr="000061A9">
        <w:rPr>
          <w:spacing w:val="-4"/>
          <w:shd w:val="clear" w:color="auto" w:fill="FFFFFF"/>
        </w:rPr>
        <w:t xml:space="preserve"> cho đến khi hoàn thành khóa học</w:t>
      </w:r>
      <w:r w:rsidR="004E2FC5" w:rsidRPr="000061A9">
        <w:rPr>
          <w:spacing w:val="-4"/>
          <w:shd w:val="clear" w:color="auto" w:fill="FFFFFF"/>
          <w:lang w:val="en-US"/>
        </w:rPr>
        <w:t>.</w:t>
      </w:r>
    </w:p>
    <w:p w14:paraId="13F6EC25" w14:textId="654E179C" w:rsidR="007D2A75" w:rsidRDefault="000B291F" w:rsidP="00EC47DE">
      <w:pPr>
        <w:spacing w:before="100"/>
        <w:ind w:firstLine="720"/>
        <w:jc w:val="both"/>
      </w:pPr>
      <w:r>
        <w:rPr>
          <w:lang w:val="en-US"/>
        </w:rPr>
        <w:t>3.</w:t>
      </w:r>
      <w:r w:rsidR="00C27BBE" w:rsidRPr="00891CFC">
        <w:rPr>
          <w:lang w:val="en-US"/>
        </w:rPr>
        <w:t xml:space="preserve"> </w:t>
      </w:r>
      <w:r w:rsidR="00C27BBE" w:rsidRPr="00891CFC">
        <w:rPr>
          <w:lang w:val="en"/>
        </w:rPr>
        <w:t>Các l</w:t>
      </w:r>
      <w:r w:rsidR="00C27BBE" w:rsidRPr="00891CFC">
        <w:t>ớp đào tạo, bồi dưỡng đã thực hiện theo kế hoạch được giao năm 2025, thì các cơ quan, đơn vị căn cứ quy định tại</w:t>
      </w:r>
      <w:r w:rsidR="00C27BBE" w:rsidRPr="00891CFC">
        <w:rPr>
          <w:lang w:val="en-US"/>
        </w:rPr>
        <w:t xml:space="preserve"> Điều 3</w:t>
      </w:r>
      <w:r w:rsidR="00C27BBE" w:rsidRPr="00891CFC">
        <w:t xml:space="preserve"> </w:t>
      </w:r>
      <w:r w:rsidR="00C27BBE" w:rsidRPr="00891CFC">
        <w:rPr>
          <w:lang w:val="en-US"/>
        </w:rPr>
        <w:t xml:space="preserve">Nghị quyết </w:t>
      </w:r>
      <w:r w:rsidR="00C27BBE" w:rsidRPr="00891CFC">
        <w:t>này và chứng từ chi tiêu thực tế để quyết toán kinh phí theo quy định của pháp luậ</w:t>
      </w:r>
      <w:r w:rsidR="00C27BBE" w:rsidRPr="00891CFC">
        <w:rPr>
          <w:lang w:val="en-US"/>
        </w:rPr>
        <w:t>t</w:t>
      </w:r>
      <w:r w:rsidR="00C27BBE" w:rsidRPr="00891CFC">
        <w:t>.</w:t>
      </w:r>
    </w:p>
    <w:p w14:paraId="38FE71E3" w14:textId="567CFCB1" w:rsidR="003944A0" w:rsidRPr="007D2A75" w:rsidRDefault="003D0A4E" w:rsidP="007D2A75">
      <w:pPr>
        <w:spacing w:before="100"/>
        <w:ind w:firstLine="720"/>
        <w:jc w:val="both"/>
      </w:pPr>
      <w:r w:rsidRPr="009C5E93">
        <w:rPr>
          <w:b/>
          <w:bCs/>
          <w:noProof w:val="0"/>
          <w14:ligatures w14:val="none"/>
        </w:rPr>
        <w:t xml:space="preserve">Điều </w:t>
      </w:r>
      <w:r w:rsidR="000B291F">
        <w:rPr>
          <w:b/>
          <w:bCs/>
          <w:noProof w:val="0"/>
          <w:lang w:val="en-US"/>
          <w14:ligatures w14:val="none"/>
        </w:rPr>
        <w:t>10</w:t>
      </w:r>
      <w:r w:rsidRPr="009C5E93">
        <w:rPr>
          <w:b/>
          <w:bCs/>
          <w:noProof w:val="0"/>
          <w14:ligatures w14:val="none"/>
        </w:rPr>
        <w:t>. Tổ chức thực hiện</w:t>
      </w:r>
    </w:p>
    <w:p w14:paraId="65AA0ADB" w14:textId="248E4CED" w:rsidR="000061A9" w:rsidRPr="00F230AD" w:rsidRDefault="003D0A4E" w:rsidP="000061A9">
      <w:pPr>
        <w:widowControl w:val="0"/>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noProof w:val="0"/>
          <w:spacing w:val="-2"/>
          <w:lang w:val="en-US"/>
          <w14:ligatures w14:val="none"/>
        </w:rPr>
      </w:pPr>
      <w:r w:rsidRPr="009C5E93">
        <w:rPr>
          <w:noProof w:val="0"/>
          <w:spacing w:val="-2"/>
          <w14:ligatures w14:val="none"/>
        </w:rPr>
        <w:t xml:space="preserve">1. </w:t>
      </w:r>
      <w:r w:rsidR="000061A9">
        <w:rPr>
          <w:noProof w:val="0"/>
          <w:spacing w:val="-2"/>
          <w:lang w:val="en-US"/>
          <w14:ligatures w14:val="none"/>
        </w:rPr>
        <w:t xml:space="preserve">Giao </w:t>
      </w:r>
      <w:r w:rsidR="00F230AD">
        <w:rPr>
          <w:noProof w:val="0"/>
          <w:spacing w:val="-2"/>
          <w14:ligatures w14:val="none"/>
        </w:rPr>
        <w:t>Ủy ban nhân dân thành phố</w:t>
      </w:r>
      <w:r w:rsidR="00F230AD">
        <w:rPr>
          <w:noProof w:val="0"/>
          <w:spacing w:val="-2"/>
          <w:lang w:val="en-US"/>
          <w14:ligatures w14:val="none"/>
        </w:rPr>
        <w:t>:</w:t>
      </w:r>
    </w:p>
    <w:p w14:paraId="52D9395B" w14:textId="77777777" w:rsidR="000061A9" w:rsidRDefault="000061A9" w:rsidP="000061A9">
      <w:pPr>
        <w:widowControl w:val="0"/>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noProof w:val="0"/>
          <w:spacing w:val="-2"/>
          <w:lang w:val="en-US"/>
          <w14:ligatures w14:val="none"/>
        </w:rPr>
      </w:pPr>
      <w:r>
        <w:rPr>
          <w:noProof w:val="0"/>
          <w:spacing w:val="-2"/>
          <w:lang w:val="en-US"/>
          <w14:ligatures w14:val="none"/>
        </w:rPr>
        <w:t>a) T</w:t>
      </w:r>
      <w:r w:rsidR="003D0A4E" w:rsidRPr="009C5E93">
        <w:rPr>
          <w:noProof w:val="0"/>
          <w:spacing w:val="-2"/>
          <w14:ligatures w14:val="none"/>
        </w:rPr>
        <w:t>riển khai thực hiện Nghị quyết này t</w:t>
      </w:r>
      <w:r w:rsidR="00EE2309" w:rsidRPr="009C5E93">
        <w:rPr>
          <w:noProof w:val="0"/>
          <w:spacing w:val="-2"/>
          <w14:ligatures w14:val="none"/>
        </w:rPr>
        <w:t>heo đúng quy định của pháp luật</w:t>
      </w:r>
      <w:r>
        <w:rPr>
          <w:noProof w:val="0"/>
          <w:spacing w:val="-2"/>
          <w:lang w:val="en-US"/>
          <w14:ligatures w14:val="none"/>
        </w:rPr>
        <w:t>.</w:t>
      </w:r>
    </w:p>
    <w:p w14:paraId="0231CB00" w14:textId="40813D16" w:rsidR="003D0A4E" w:rsidRDefault="000061A9" w:rsidP="000061A9">
      <w:pPr>
        <w:widowControl w:val="0"/>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noProof w:val="0"/>
          <w:spacing w:val="-2"/>
          <w:lang w:val="en-US"/>
          <w14:ligatures w14:val="none"/>
        </w:rPr>
      </w:pPr>
      <w:r>
        <w:rPr>
          <w:noProof w:val="0"/>
          <w:spacing w:val="-2"/>
          <w:lang w:val="en-US"/>
          <w14:ligatures w14:val="none"/>
        </w:rPr>
        <w:t>b) C</w:t>
      </w:r>
      <w:r w:rsidR="00EE2309" w:rsidRPr="009C5E93">
        <w:rPr>
          <w:noProof w:val="0"/>
          <w:spacing w:val="-2"/>
          <w:lang w:val="en-US"/>
          <w14:ligatures w14:val="none"/>
        </w:rPr>
        <w:t xml:space="preserve">hỉ đạo cơ quan tài chính hướng dẫn các cơ quan, </w:t>
      </w:r>
      <w:r w:rsidR="00F230AD">
        <w:rPr>
          <w:noProof w:val="0"/>
          <w:spacing w:val="-2"/>
          <w:lang w:val="en-US"/>
          <w14:ligatures w14:val="none"/>
        </w:rPr>
        <w:t xml:space="preserve">đơn vị, </w:t>
      </w:r>
      <w:r w:rsidR="00EE2309" w:rsidRPr="009C5E93">
        <w:rPr>
          <w:noProof w:val="0"/>
          <w:spacing w:val="-2"/>
          <w:lang w:val="en-US"/>
          <w14:ligatures w14:val="none"/>
        </w:rPr>
        <w:t>địa phương, lập dự toán, quản lý, sử dụng và quyết toán kinh phí đào tạo, bồi dưỡng theo quy định tại Nghị quyết này và các quy định khác có liên quan.</w:t>
      </w:r>
    </w:p>
    <w:p w14:paraId="5C534CB7" w14:textId="2C123E51" w:rsidR="000061A9" w:rsidRDefault="000061A9" w:rsidP="000061A9">
      <w:pPr>
        <w:widowControl w:val="0"/>
        <w:pBdr>
          <w:top w:val="dotted" w:sz="4" w:space="0" w:color="FFFFFF"/>
          <w:left w:val="dotted" w:sz="4" w:space="0" w:color="FFFFFF"/>
          <w:bottom w:val="dotted" w:sz="4" w:space="16" w:color="FFFFFF"/>
          <w:right w:val="dotted" w:sz="4" w:space="0" w:color="FFFFFF"/>
        </w:pBdr>
        <w:shd w:val="clear" w:color="auto" w:fill="FFFFFF"/>
        <w:spacing w:before="100"/>
        <w:ind w:firstLine="720"/>
        <w:jc w:val="both"/>
      </w:pPr>
      <w:r>
        <w:rPr>
          <w:noProof w:val="0"/>
          <w:spacing w:val="-2"/>
          <w:lang w:val="en-US"/>
          <w14:ligatures w14:val="none"/>
        </w:rPr>
        <w:t xml:space="preserve">c) </w:t>
      </w:r>
      <w:r>
        <w:t xml:space="preserve">Chú trọng các giải pháp phát huy hiệu quả sử dụng cán bộ, công chức, </w:t>
      </w:r>
      <w:r>
        <w:lastRenderedPageBreak/>
        <w:t>viên chức sau đào tạo, bồi dưỡng.</w:t>
      </w:r>
    </w:p>
    <w:p w14:paraId="7EB49F18" w14:textId="77777777" w:rsidR="00EC47DE" w:rsidRDefault="000061A9" w:rsidP="00EC47DE">
      <w:pPr>
        <w:widowControl w:val="0"/>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noProof w:val="0"/>
          <w:spacing w:val="-2"/>
          <w:lang w:val="en-US"/>
          <w14:ligatures w14:val="none"/>
        </w:rPr>
      </w:pPr>
      <w:r>
        <w:rPr>
          <w:lang w:val="en-US"/>
        </w:rPr>
        <w:t xml:space="preserve">d) </w:t>
      </w:r>
      <w:r>
        <w:t xml:space="preserve">Sau 03 năm triển khai thực hiện, tổ chức tổng kết đánh giá, rút ra những ưu điểm, làm rõ những hạn chế, vướng mắc, khó khăn (nếu có), tổng hợp trình </w:t>
      </w:r>
      <w:r>
        <w:rPr>
          <w:lang w:val="en-US"/>
        </w:rPr>
        <w:t>Hội đồng nhân dân</w:t>
      </w:r>
      <w:r>
        <w:t xml:space="preserve"> thành phố xem xét, quyết định theo thẩm quyền.</w:t>
      </w:r>
    </w:p>
    <w:p w14:paraId="4B4577B8" w14:textId="7C1FB889" w:rsidR="003D0A4E" w:rsidRDefault="007D2A75" w:rsidP="00EC47DE">
      <w:pPr>
        <w:widowControl w:val="0"/>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noProof w:val="0"/>
          <w14:ligatures w14:val="none"/>
        </w:rPr>
      </w:pPr>
      <w:r>
        <w:rPr>
          <w:noProof w:val="0"/>
          <w:lang w:val="en-US"/>
          <w14:ligatures w14:val="none"/>
        </w:rPr>
        <w:t>2</w:t>
      </w:r>
      <w:r w:rsidR="003D0A4E" w:rsidRPr="009C5E93">
        <w:rPr>
          <w:noProof w:val="0"/>
          <w14:ligatures w14:val="none"/>
        </w:rPr>
        <w:t xml:space="preserve">. Thường trực Hội đồng nhân dân, các </w:t>
      </w:r>
      <w:r w:rsidR="00B01584" w:rsidRPr="009C5E93">
        <w:rPr>
          <w:noProof w:val="0"/>
          <w:lang w:val="en-US"/>
          <w14:ligatures w14:val="none"/>
        </w:rPr>
        <w:t>B</w:t>
      </w:r>
      <w:r w:rsidR="003D0A4E" w:rsidRPr="009C5E93">
        <w:rPr>
          <w:noProof w:val="0"/>
          <w14:ligatures w14:val="none"/>
        </w:rPr>
        <w:t>an</w:t>
      </w:r>
      <w:r w:rsidR="00F230AD">
        <w:rPr>
          <w:noProof w:val="0"/>
          <w:lang w:val="en-US"/>
          <w14:ligatures w14:val="none"/>
        </w:rPr>
        <w:t xml:space="preserve"> của Hội đồng nhân dân</w:t>
      </w:r>
      <w:r w:rsidR="003D0A4E" w:rsidRPr="009C5E93">
        <w:rPr>
          <w:noProof w:val="0"/>
          <w:lang w:val="en-US"/>
          <w14:ligatures w14:val="none"/>
        </w:rPr>
        <w:t xml:space="preserve">, các </w:t>
      </w:r>
      <w:r w:rsidR="003D0A4E" w:rsidRPr="009C5E93">
        <w:rPr>
          <w:noProof w:val="0"/>
          <w14:ligatures w14:val="none"/>
        </w:rPr>
        <w:t>Tổ đại biểu và đại biểu Hội đồng nhân dân thành phố giám sát việc thực hiện Nghị quyết này.</w:t>
      </w:r>
    </w:p>
    <w:p w14:paraId="430EBAF1" w14:textId="43629E3D" w:rsidR="003D0A4E" w:rsidRPr="009C5E93" w:rsidRDefault="003D0A4E" w:rsidP="00BF0FDB">
      <w:pPr>
        <w:widowControl w:val="0"/>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
          <w:iCs/>
          <w:noProof w:val="0"/>
          <w:lang w:val="en-US"/>
          <w14:ligatures w14:val="none"/>
        </w:rPr>
      </w:pPr>
      <w:r w:rsidRPr="009C5E93">
        <w:rPr>
          <w:i/>
          <w:iCs/>
          <w:noProof w:val="0"/>
          <w14:ligatures w14:val="none"/>
        </w:rPr>
        <w:t>Nghị quyết này được Hội đồng nhân dân thành phố Đà N</w:t>
      </w:r>
      <w:r w:rsidRPr="009C5E93">
        <w:rPr>
          <w:i/>
          <w:iCs/>
          <w:noProof w:val="0"/>
          <w:lang w:val="en-US"/>
          <w14:ligatures w14:val="none"/>
        </w:rPr>
        <w:t>ẵ</w:t>
      </w:r>
      <w:r w:rsidRPr="009C5E93">
        <w:rPr>
          <w:i/>
          <w:iCs/>
          <w:noProof w:val="0"/>
          <w14:ligatures w14:val="none"/>
        </w:rPr>
        <w:t>ng khóa</w:t>
      </w:r>
      <w:r w:rsidR="000061A9">
        <w:rPr>
          <w:i/>
          <w:iCs/>
          <w:noProof w:val="0"/>
          <w:lang w:val="en-US"/>
          <w14:ligatures w14:val="none"/>
        </w:rPr>
        <w:t xml:space="preserve"> X,</w:t>
      </w:r>
      <w:r w:rsidRPr="009C5E93">
        <w:rPr>
          <w:i/>
          <w:iCs/>
          <w:noProof w:val="0"/>
          <w:lang w:val="en-US"/>
          <w14:ligatures w14:val="none"/>
        </w:rPr>
        <w:t xml:space="preserve"> nhiệm kỳ 2021 </w:t>
      </w:r>
      <w:r w:rsidR="002E5A42" w:rsidRPr="009C5E93">
        <w:rPr>
          <w:i/>
          <w:iCs/>
          <w:noProof w:val="0"/>
          <w:lang w:val="en-US"/>
          <w14:ligatures w14:val="none"/>
        </w:rPr>
        <w:t>-</w:t>
      </w:r>
      <w:r w:rsidRPr="009C5E93">
        <w:rPr>
          <w:i/>
          <w:iCs/>
          <w:noProof w:val="0"/>
          <w:lang w:val="en-US"/>
          <w14:ligatures w14:val="none"/>
        </w:rPr>
        <w:t xml:space="preserve"> 2026,</w:t>
      </w:r>
      <w:r w:rsidRPr="009C5E93">
        <w:rPr>
          <w:i/>
          <w:iCs/>
          <w:noProof w:val="0"/>
          <w14:ligatures w14:val="none"/>
        </w:rPr>
        <w:t xml:space="preserve"> Kỳ họp thứ </w:t>
      </w:r>
      <w:r w:rsidR="000061A9">
        <w:rPr>
          <w:i/>
          <w:iCs/>
          <w:noProof w:val="0"/>
          <w:lang w:val="en-US"/>
          <w14:ligatures w14:val="none"/>
        </w:rPr>
        <w:t>năm (Kỳ họp thường lệ cuối năm 2025)</w:t>
      </w:r>
      <w:r w:rsidR="00F46517" w:rsidRPr="009C5E93">
        <w:rPr>
          <w:i/>
          <w:iCs/>
          <w:noProof w:val="0"/>
          <w:lang w:val="en-US"/>
          <w14:ligatures w14:val="none"/>
        </w:rPr>
        <w:t xml:space="preserve"> </w:t>
      </w:r>
      <w:r w:rsidRPr="009C5E93">
        <w:rPr>
          <w:i/>
          <w:iCs/>
          <w:noProof w:val="0"/>
          <w14:ligatures w14:val="none"/>
        </w:rPr>
        <w:t>thông qua ngày</w:t>
      </w:r>
      <w:r w:rsidR="00F46517" w:rsidRPr="009C5E93">
        <w:rPr>
          <w:i/>
          <w:iCs/>
          <w:noProof w:val="0"/>
          <w:lang w:val="en-US"/>
          <w14:ligatures w14:val="none"/>
        </w:rPr>
        <w:t xml:space="preserve"> </w:t>
      </w:r>
      <w:r w:rsidR="000061A9">
        <w:rPr>
          <w:i/>
          <w:iCs/>
          <w:noProof w:val="0"/>
          <w:lang w:val="en-US"/>
          <w14:ligatures w14:val="none"/>
        </w:rPr>
        <w:t>11</w:t>
      </w:r>
      <w:r w:rsidR="00F46517" w:rsidRPr="009C5E93">
        <w:rPr>
          <w:i/>
          <w:iCs/>
          <w:noProof w:val="0"/>
          <w:lang w:val="en-US"/>
          <w14:ligatures w14:val="none"/>
        </w:rPr>
        <w:t xml:space="preserve"> </w:t>
      </w:r>
      <w:r w:rsidRPr="009C5E93">
        <w:rPr>
          <w:i/>
          <w:iCs/>
          <w:noProof w:val="0"/>
          <w14:ligatures w14:val="none"/>
        </w:rPr>
        <w:t>tháng</w:t>
      </w:r>
      <w:r w:rsidR="00F46517" w:rsidRPr="009C5E93">
        <w:rPr>
          <w:i/>
          <w:iCs/>
          <w:noProof w:val="0"/>
          <w:lang w:val="en-US"/>
          <w14:ligatures w14:val="none"/>
        </w:rPr>
        <w:t xml:space="preserve"> </w:t>
      </w:r>
      <w:r w:rsidR="000061A9">
        <w:rPr>
          <w:i/>
          <w:iCs/>
          <w:noProof w:val="0"/>
          <w:lang w:val="en-US"/>
          <w14:ligatures w14:val="none"/>
        </w:rPr>
        <w:t>12</w:t>
      </w:r>
      <w:r w:rsidR="00F46517" w:rsidRPr="009C5E93">
        <w:rPr>
          <w:i/>
          <w:iCs/>
          <w:noProof w:val="0"/>
          <w:lang w:val="en-US"/>
          <w14:ligatures w14:val="none"/>
        </w:rPr>
        <w:t xml:space="preserve"> </w:t>
      </w:r>
      <w:r w:rsidRPr="009C5E93">
        <w:rPr>
          <w:i/>
          <w:iCs/>
          <w:noProof w:val="0"/>
          <w:lang w:val="en-US"/>
          <w14:ligatures w14:val="none"/>
        </w:rPr>
        <w:t>n</w:t>
      </w:r>
      <w:r w:rsidRPr="009C5E93">
        <w:rPr>
          <w:i/>
          <w:iCs/>
          <w:noProof w:val="0"/>
          <w14:ligatures w14:val="none"/>
        </w:rPr>
        <w:t>ăm 20</w:t>
      </w:r>
      <w:r w:rsidRPr="009C5E93">
        <w:rPr>
          <w:i/>
          <w:iCs/>
          <w:noProof w:val="0"/>
          <w:lang w:val="en-US"/>
          <w14:ligatures w14:val="none"/>
        </w:rPr>
        <w:t>25</w:t>
      </w:r>
      <w:r w:rsidRPr="009C5E93">
        <w:rPr>
          <w:i/>
          <w:iCs/>
          <w:noProof w:val="0"/>
          <w14:ligatures w14:val="none"/>
        </w:rPr>
        <w:t>./.</w:t>
      </w:r>
    </w:p>
    <w:tbl>
      <w:tblPr>
        <w:tblStyle w:val="TableGrid"/>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817"/>
      </w:tblGrid>
      <w:tr w:rsidR="009C5E93" w:rsidRPr="009C5E93" w14:paraId="1550D05C" w14:textId="77777777" w:rsidTr="00987690">
        <w:tc>
          <w:tcPr>
            <w:tcW w:w="5245" w:type="dxa"/>
          </w:tcPr>
          <w:p w14:paraId="1C6E4518" w14:textId="68616930" w:rsidR="00D75E8B" w:rsidRPr="009C5E93" w:rsidRDefault="00D75E8B" w:rsidP="00334206">
            <w:pPr>
              <w:ind w:left="-105" w:hanging="7"/>
              <w:rPr>
                <w:bCs/>
                <w:sz w:val="22"/>
                <w:szCs w:val="22"/>
                <w:lang w:val="pl-PL"/>
              </w:rPr>
            </w:pPr>
          </w:p>
        </w:tc>
        <w:tc>
          <w:tcPr>
            <w:tcW w:w="3817" w:type="dxa"/>
          </w:tcPr>
          <w:p w14:paraId="23DABE03" w14:textId="77777777" w:rsidR="00543BDC" w:rsidRDefault="00543BDC" w:rsidP="00553BE4">
            <w:pPr>
              <w:widowControl w:val="0"/>
              <w:jc w:val="center"/>
              <w:rPr>
                <w:b/>
                <w:bCs/>
                <w:lang w:val="en-US"/>
              </w:rPr>
            </w:pPr>
          </w:p>
          <w:p w14:paraId="3D341C5F" w14:textId="77777777" w:rsidR="00D75E8B" w:rsidRPr="00B0189C" w:rsidRDefault="00D75E8B" w:rsidP="00553BE4">
            <w:pPr>
              <w:widowControl w:val="0"/>
              <w:jc w:val="center"/>
              <w:rPr>
                <w:b/>
                <w:bCs/>
                <w:lang w:val="en-US"/>
              </w:rPr>
            </w:pPr>
            <w:bookmarkStart w:id="3" w:name="_GoBack"/>
            <w:bookmarkEnd w:id="3"/>
            <w:r w:rsidRPr="00B0189C">
              <w:rPr>
                <w:b/>
                <w:bCs/>
                <w:lang w:val="en-US"/>
              </w:rPr>
              <w:t>CHỦ TỊCH</w:t>
            </w:r>
          </w:p>
          <w:p w14:paraId="2499FB2B" w14:textId="1348DC21" w:rsidR="00C239FA" w:rsidRPr="00B0189C" w:rsidRDefault="00C239FA" w:rsidP="00553BE4">
            <w:pPr>
              <w:widowControl w:val="0"/>
              <w:jc w:val="center"/>
              <w:rPr>
                <w:b/>
                <w:bCs/>
                <w:lang w:val="en-US"/>
              </w:rPr>
            </w:pPr>
          </w:p>
          <w:p w14:paraId="0FAB45CD" w14:textId="3E5507AA" w:rsidR="00C239FA" w:rsidRPr="00B0189C" w:rsidRDefault="00C239FA" w:rsidP="00553BE4">
            <w:pPr>
              <w:widowControl w:val="0"/>
              <w:jc w:val="center"/>
              <w:rPr>
                <w:b/>
                <w:bCs/>
                <w:lang w:val="en-US"/>
              </w:rPr>
            </w:pPr>
          </w:p>
          <w:p w14:paraId="4D5D74A6" w14:textId="55178CF1" w:rsidR="00C239FA" w:rsidRPr="009C5E93" w:rsidRDefault="00E40AC4" w:rsidP="00553BE4">
            <w:pPr>
              <w:widowControl w:val="0"/>
              <w:jc w:val="center"/>
              <w:rPr>
                <w:b/>
                <w:bCs/>
                <w:lang w:val="en-US"/>
              </w:rPr>
            </w:pPr>
            <w:r w:rsidRPr="00B0189C">
              <w:rPr>
                <w:b/>
                <w:bCs/>
                <w:lang w:val="en-US"/>
              </w:rPr>
              <w:t>Nguyễn Đức Dũng</w:t>
            </w:r>
          </w:p>
        </w:tc>
      </w:tr>
    </w:tbl>
    <w:p w14:paraId="78000C3C" w14:textId="2ED0A852" w:rsidR="009E4E59" w:rsidRPr="009C5E93" w:rsidRDefault="009E4E59" w:rsidP="00A2755B">
      <w:pPr>
        <w:rPr>
          <w:b/>
          <w:bCs/>
          <w:lang w:val="nl-NL"/>
        </w:rPr>
      </w:pPr>
    </w:p>
    <w:sectPr w:rsidR="009E4E59" w:rsidRPr="009C5E93" w:rsidSect="00A700C3">
      <w:headerReference w:type="default" r:id="rId12"/>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A5E04E" w14:textId="77777777" w:rsidR="00BF0A29" w:rsidRDefault="00BF0A29" w:rsidP="00492DE5">
      <w:r>
        <w:separator/>
      </w:r>
    </w:p>
  </w:endnote>
  <w:endnote w:type="continuationSeparator" w:id="0">
    <w:p w14:paraId="5EA8D467" w14:textId="77777777" w:rsidR="00BF0A29" w:rsidRDefault="00BF0A29" w:rsidP="00492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27A762" w14:textId="77777777" w:rsidR="00BF0A29" w:rsidRDefault="00BF0A29" w:rsidP="00492DE5">
      <w:r>
        <w:separator/>
      </w:r>
    </w:p>
  </w:footnote>
  <w:footnote w:type="continuationSeparator" w:id="0">
    <w:p w14:paraId="325A0859" w14:textId="77777777" w:rsidR="00BF0A29" w:rsidRDefault="00BF0A29" w:rsidP="00492D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750428906"/>
      <w:docPartObj>
        <w:docPartGallery w:val="Page Numbers (Top of Page)"/>
        <w:docPartUnique/>
      </w:docPartObj>
    </w:sdtPr>
    <w:sdtEndPr>
      <w:rPr>
        <w:noProof/>
        <w:sz w:val="26"/>
        <w:szCs w:val="26"/>
      </w:rPr>
    </w:sdtEndPr>
    <w:sdtContent>
      <w:p w14:paraId="7693F750" w14:textId="0BB63F3F" w:rsidR="008A626D" w:rsidRPr="00A00832" w:rsidRDefault="008A626D">
        <w:pPr>
          <w:pStyle w:val="Header"/>
          <w:jc w:val="center"/>
          <w:rPr>
            <w:sz w:val="26"/>
            <w:szCs w:val="26"/>
          </w:rPr>
        </w:pPr>
        <w:r w:rsidRPr="00A00832">
          <w:rPr>
            <w:noProof w:val="0"/>
            <w:sz w:val="26"/>
            <w:szCs w:val="26"/>
          </w:rPr>
          <w:fldChar w:fldCharType="begin"/>
        </w:r>
        <w:r w:rsidRPr="00A00832">
          <w:rPr>
            <w:sz w:val="26"/>
            <w:szCs w:val="26"/>
          </w:rPr>
          <w:instrText xml:space="preserve"> PAGE   \* MERGEFORMAT </w:instrText>
        </w:r>
        <w:r w:rsidRPr="00A00832">
          <w:rPr>
            <w:noProof w:val="0"/>
            <w:sz w:val="26"/>
            <w:szCs w:val="26"/>
          </w:rPr>
          <w:fldChar w:fldCharType="separate"/>
        </w:r>
        <w:r w:rsidR="00543BDC">
          <w:rPr>
            <w:sz w:val="26"/>
            <w:szCs w:val="26"/>
          </w:rPr>
          <w:t>6</w:t>
        </w:r>
        <w:r w:rsidRPr="00A00832">
          <w:rPr>
            <w:sz w:val="26"/>
            <w:szCs w:val="26"/>
          </w:rPr>
          <w:fldChar w:fldCharType="end"/>
        </w:r>
      </w:p>
    </w:sdtContent>
  </w:sdt>
  <w:p w14:paraId="5D7F2037" w14:textId="77777777" w:rsidR="008A626D" w:rsidRDefault="008A62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954AB"/>
    <w:multiLevelType w:val="hybridMultilevel"/>
    <w:tmpl w:val="9F6A30D6"/>
    <w:lvl w:ilvl="0" w:tplc="04090003">
      <w:start w:val="1"/>
      <w:numFmt w:val="bullet"/>
      <w:lvlText w:val="o"/>
      <w:lvlJc w:val="left"/>
      <w:pPr>
        <w:ind w:left="1429" w:hanging="360"/>
      </w:pPr>
      <w:rPr>
        <w:rFonts w:ascii="Courier New" w:hAnsi="Courier New" w:cs="Courier New"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nsid w:val="1E5738A3"/>
    <w:multiLevelType w:val="hybridMultilevel"/>
    <w:tmpl w:val="51024BF0"/>
    <w:lvl w:ilvl="0" w:tplc="3B22ED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1101F32"/>
    <w:multiLevelType w:val="hybridMultilevel"/>
    <w:tmpl w:val="406261F6"/>
    <w:lvl w:ilvl="0" w:tplc="B95816C8">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6BD"/>
    <w:rsid w:val="00000859"/>
    <w:rsid w:val="00000A84"/>
    <w:rsid w:val="0000207C"/>
    <w:rsid w:val="00003005"/>
    <w:rsid w:val="00005003"/>
    <w:rsid w:val="000061A9"/>
    <w:rsid w:val="00007CFD"/>
    <w:rsid w:val="00012415"/>
    <w:rsid w:val="00014216"/>
    <w:rsid w:val="00014749"/>
    <w:rsid w:val="000149EF"/>
    <w:rsid w:val="0001534A"/>
    <w:rsid w:val="000162CE"/>
    <w:rsid w:val="000170DA"/>
    <w:rsid w:val="00017382"/>
    <w:rsid w:val="00017651"/>
    <w:rsid w:val="00020E25"/>
    <w:rsid w:val="00021C80"/>
    <w:rsid w:val="0002367E"/>
    <w:rsid w:val="00023D4A"/>
    <w:rsid w:val="0002414E"/>
    <w:rsid w:val="0002604D"/>
    <w:rsid w:val="0002670D"/>
    <w:rsid w:val="00030A64"/>
    <w:rsid w:val="00030AE4"/>
    <w:rsid w:val="000313E9"/>
    <w:rsid w:val="00032737"/>
    <w:rsid w:val="00034ACE"/>
    <w:rsid w:val="000350D1"/>
    <w:rsid w:val="000366B3"/>
    <w:rsid w:val="00036BBC"/>
    <w:rsid w:val="000401D0"/>
    <w:rsid w:val="00042168"/>
    <w:rsid w:val="00042921"/>
    <w:rsid w:val="000449D1"/>
    <w:rsid w:val="00047DBF"/>
    <w:rsid w:val="00050810"/>
    <w:rsid w:val="00052414"/>
    <w:rsid w:val="000529AD"/>
    <w:rsid w:val="000536E8"/>
    <w:rsid w:val="00053E10"/>
    <w:rsid w:val="00054445"/>
    <w:rsid w:val="00055459"/>
    <w:rsid w:val="00055B5F"/>
    <w:rsid w:val="00056800"/>
    <w:rsid w:val="000570D3"/>
    <w:rsid w:val="0005751E"/>
    <w:rsid w:val="0005781C"/>
    <w:rsid w:val="00060468"/>
    <w:rsid w:val="00061312"/>
    <w:rsid w:val="000633BA"/>
    <w:rsid w:val="000635CD"/>
    <w:rsid w:val="00063AE6"/>
    <w:rsid w:val="00064220"/>
    <w:rsid w:val="00065409"/>
    <w:rsid w:val="00065A85"/>
    <w:rsid w:val="000676B0"/>
    <w:rsid w:val="00067D98"/>
    <w:rsid w:val="0007003F"/>
    <w:rsid w:val="000705E0"/>
    <w:rsid w:val="00072F19"/>
    <w:rsid w:val="00076095"/>
    <w:rsid w:val="00080167"/>
    <w:rsid w:val="000801B9"/>
    <w:rsid w:val="00082D25"/>
    <w:rsid w:val="0008595C"/>
    <w:rsid w:val="000876BC"/>
    <w:rsid w:val="000877F0"/>
    <w:rsid w:val="00087A18"/>
    <w:rsid w:val="000900CD"/>
    <w:rsid w:val="000920E8"/>
    <w:rsid w:val="000930B1"/>
    <w:rsid w:val="00093791"/>
    <w:rsid w:val="000943F5"/>
    <w:rsid w:val="00095B86"/>
    <w:rsid w:val="0009684A"/>
    <w:rsid w:val="00096959"/>
    <w:rsid w:val="00097D8F"/>
    <w:rsid w:val="00097F71"/>
    <w:rsid w:val="000A07E6"/>
    <w:rsid w:val="000A2847"/>
    <w:rsid w:val="000A2F05"/>
    <w:rsid w:val="000A3426"/>
    <w:rsid w:val="000A3885"/>
    <w:rsid w:val="000A4A45"/>
    <w:rsid w:val="000A4C44"/>
    <w:rsid w:val="000A4F71"/>
    <w:rsid w:val="000A5E01"/>
    <w:rsid w:val="000A62CC"/>
    <w:rsid w:val="000A7166"/>
    <w:rsid w:val="000A7596"/>
    <w:rsid w:val="000A7891"/>
    <w:rsid w:val="000B0FDE"/>
    <w:rsid w:val="000B1B27"/>
    <w:rsid w:val="000B22E8"/>
    <w:rsid w:val="000B291F"/>
    <w:rsid w:val="000B329A"/>
    <w:rsid w:val="000B3F22"/>
    <w:rsid w:val="000B4274"/>
    <w:rsid w:val="000B777B"/>
    <w:rsid w:val="000B7896"/>
    <w:rsid w:val="000C0436"/>
    <w:rsid w:val="000C2F40"/>
    <w:rsid w:val="000C2FB2"/>
    <w:rsid w:val="000C3D71"/>
    <w:rsid w:val="000C41C9"/>
    <w:rsid w:val="000C44F0"/>
    <w:rsid w:val="000C59B7"/>
    <w:rsid w:val="000C6114"/>
    <w:rsid w:val="000D1680"/>
    <w:rsid w:val="000D3521"/>
    <w:rsid w:val="000D550B"/>
    <w:rsid w:val="000D644E"/>
    <w:rsid w:val="000D6B2A"/>
    <w:rsid w:val="000E14FF"/>
    <w:rsid w:val="000E1814"/>
    <w:rsid w:val="000E3F8B"/>
    <w:rsid w:val="000E4255"/>
    <w:rsid w:val="000E4D72"/>
    <w:rsid w:val="000E4F98"/>
    <w:rsid w:val="000E705E"/>
    <w:rsid w:val="000E70AC"/>
    <w:rsid w:val="000E76E8"/>
    <w:rsid w:val="000F14B1"/>
    <w:rsid w:val="000F1C5F"/>
    <w:rsid w:val="000F1C6A"/>
    <w:rsid w:val="000F2705"/>
    <w:rsid w:val="000F3B07"/>
    <w:rsid w:val="000F47C9"/>
    <w:rsid w:val="000F5616"/>
    <w:rsid w:val="000F63A8"/>
    <w:rsid w:val="000F668E"/>
    <w:rsid w:val="001000DB"/>
    <w:rsid w:val="001002EC"/>
    <w:rsid w:val="0010051A"/>
    <w:rsid w:val="00100A16"/>
    <w:rsid w:val="00100D7D"/>
    <w:rsid w:val="00102B91"/>
    <w:rsid w:val="00103E35"/>
    <w:rsid w:val="00106558"/>
    <w:rsid w:val="00107D7D"/>
    <w:rsid w:val="001108F6"/>
    <w:rsid w:val="0011517F"/>
    <w:rsid w:val="0011610E"/>
    <w:rsid w:val="00117568"/>
    <w:rsid w:val="0012135E"/>
    <w:rsid w:val="00121AD5"/>
    <w:rsid w:val="00122851"/>
    <w:rsid w:val="00123866"/>
    <w:rsid w:val="00123969"/>
    <w:rsid w:val="0012687F"/>
    <w:rsid w:val="001313A8"/>
    <w:rsid w:val="00131460"/>
    <w:rsid w:val="0013183C"/>
    <w:rsid w:val="00132135"/>
    <w:rsid w:val="001333D6"/>
    <w:rsid w:val="00133A7B"/>
    <w:rsid w:val="00134D2D"/>
    <w:rsid w:val="001354E1"/>
    <w:rsid w:val="0013635D"/>
    <w:rsid w:val="00137DD4"/>
    <w:rsid w:val="00140A93"/>
    <w:rsid w:val="00140E6E"/>
    <w:rsid w:val="0014299F"/>
    <w:rsid w:val="0014362E"/>
    <w:rsid w:val="00145435"/>
    <w:rsid w:val="001457AC"/>
    <w:rsid w:val="001513BC"/>
    <w:rsid w:val="001526AB"/>
    <w:rsid w:val="001546A3"/>
    <w:rsid w:val="0015505A"/>
    <w:rsid w:val="00155B06"/>
    <w:rsid w:val="0015683E"/>
    <w:rsid w:val="001571E7"/>
    <w:rsid w:val="00157245"/>
    <w:rsid w:val="00162373"/>
    <w:rsid w:val="00162531"/>
    <w:rsid w:val="00162E2A"/>
    <w:rsid w:val="001643F5"/>
    <w:rsid w:val="00164AAA"/>
    <w:rsid w:val="00164BBB"/>
    <w:rsid w:val="00164DC2"/>
    <w:rsid w:val="001665C3"/>
    <w:rsid w:val="00166C6F"/>
    <w:rsid w:val="00166E5B"/>
    <w:rsid w:val="00170015"/>
    <w:rsid w:val="00177B1F"/>
    <w:rsid w:val="00177BEB"/>
    <w:rsid w:val="001814AE"/>
    <w:rsid w:val="0018156D"/>
    <w:rsid w:val="00181BA3"/>
    <w:rsid w:val="0018265D"/>
    <w:rsid w:val="00184118"/>
    <w:rsid w:val="00184B14"/>
    <w:rsid w:val="001850B9"/>
    <w:rsid w:val="00187307"/>
    <w:rsid w:val="00187669"/>
    <w:rsid w:val="001929DF"/>
    <w:rsid w:val="00192C9D"/>
    <w:rsid w:val="001933E6"/>
    <w:rsid w:val="00195AF9"/>
    <w:rsid w:val="00197D46"/>
    <w:rsid w:val="001A234E"/>
    <w:rsid w:val="001A244F"/>
    <w:rsid w:val="001A2548"/>
    <w:rsid w:val="001A2A47"/>
    <w:rsid w:val="001A349E"/>
    <w:rsid w:val="001A569F"/>
    <w:rsid w:val="001A69BB"/>
    <w:rsid w:val="001A7073"/>
    <w:rsid w:val="001A749A"/>
    <w:rsid w:val="001A7820"/>
    <w:rsid w:val="001B166B"/>
    <w:rsid w:val="001B23B6"/>
    <w:rsid w:val="001B303F"/>
    <w:rsid w:val="001B3379"/>
    <w:rsid w:val="001B396B"/>
    <w:rsid w:val="001B62E4"/>
    <w:rsid w:val="001B7C12"/>
    <w:rsid w:val="001B7CBC"/>
    <w:rsid w:val="001C10A0"/>
    <w:rsid w:val="001C204C"/>
    <w:rsid w:val="001C2330"/>
    <w:rsid w:val="001C23C4"/>
    <w:rsid w:val="001C2676"/>
    <w:rsid w:val="001C3ECE"/>
    <w:rsid w:val="001C5B52"/>
    <w:rsid w:val="001C5C7F"/>
    <w:rsid w:val="001C73E4"/>
    <w:rsid w:val="001D1104"/>
    <w:rsid w:val="001D1A9F"/>
    <w:rsid w:val="001D1EAF"/>
    <w:rsid w:val="001D3FED"/>
    <w:rsid w:val="001D5A33"/>
    <w:rsid w:val="001D6B7F"/>
    <w:rsid w:val="001E0848"/>
    <w:rsid w:val="001E1671"/>
    <w:rsid w:val="001E18EF"/>
    <w:rsid w:val="001E1973"/>
    <w:rsid w:val="001E2745"/>
    <w:rsid w:val="001E31C9"/>
    <w:rsid w:val="001E32CE"/>
    <w:rsid w:val="001E3BAB"/>
    <w:rsid w:val="001E47E9"/>
    <w:rsid w:val="001E534D"/>
    <w:rsid w:val="001E6BB8"/>
    <w:rsid w:val="001E6C52"/>
    <w:rsid w:val="001F177E"/>
    <w:rsid w:val="001F1914"/>
    <w:rsid w:val="001F2053"/>
    <w:rsid w:val="001F410A"/>
    <w:rsid w:val="001F48D3"/>
    <w:rsid w:val="001F7955"/>
    <w:rsid w:val="002004AA"/>
    <w:rsid w:val="002015F7"/>
    <w:rsid w:val="00202A4B"/>
    <w:rsid w:val="0020524A"/>
    <w:rsid w:val="00205E81"/>
    <w:rsid w:val="002062DE"/>
    <w:rsid w:val="002063BC"/>
    <w:rsid w:val="00206637"/>
    <w:rsid w:val="0021283A"/>
    <w:rsid w:val="00213397"/>
    <w:rsid w:val="002165BE"/>
    <w:rsid w:val="00216D3E"/>
    <w:rsid w:val="00216F22"/>
    <w:rsid w:val="00217198"/>
    <w:rsid w:val="00220D6B"/>
    <w:rsid w:val="00220E7E"/>
    <w:rsid w:val="00222E96"/>
    <w:rsid w:val="00223FFC"/>
    <w:rsid w:val="002245E7"/>
    <w:rsid w:val="0022492C"/>
    <w:rsid w:val="00224CF9"/>
    <w:rsid w:val="00225416"/>
    <w:rsid w:val="00225BBB"/>
    <w:rsid w:val="00226A40"/>
    <w:rsid w:val="0023086C"/>
    <w:rsid w:val="00232386"/>
    <w:rsid w:val="00234DB3"/>
    <w:rsid w:val="00235464"/>
    <w:rsid w:val="002370CC"/>
    <w:rsid w:val="0023732F"/>
    <w:rsid w:val="00237688"/>
    <w:rsid w:val="00237F7B"/>
    <w:rsid w:val="00241842"/>
    <w:rsid w:val="00241DB9"/>
    <w:rsid w:val="0024278D"/>
    <w:rsid w:val="00246587"/>
    <w:rsid w:val="00250455"/>
    <w:rsid w:val="0025065C"/>
    <w:rsid w:val="002511D0"/>
    <w:rsid w:val="002514AF"/>
    <w:rsid w:val="00252500"/>
    <w:rsid w:val="00252736"/>
    <w:rsid w:val="00252A4C"/>
    <w:rsid w:val="0025301A"/>
    <w:rsid w:val="00253085"/>
    <w:rsid w:val="0025476E"/>
    <w:rsid w:val="002569D4"/>
    <w:rsid w:val="00260ACC"/>
    <w:rsid w:val="0026250C"/>
    <w:rsid w:val="00262E37"/>
    <w:rsid w:val="00263AA4"/>
    <w:rsid w:val="00264F35"/>
    <w:rsid w:val="00265A28"/>
    <w:rsid w:val="00267B05"/>
    <w:rsid w:val="00267CB9"/>
    <w:rsid w:val="0027043D"/>
    <w:rsid w:val="002719E8"/>
    <w:rsid w:val="00272E59"/>
    <w:rsid w:val="00272E6A"/>
    <w:rsid w:val="002752F2"/>
    <w:rsid w:val="00276464"/>
    <w:rsid w:val="00277F65"/>
    <w:rsid w:val="00280DAB"/>
    <w:rsid w:val="002835C0"/>
    <w:rsid w:val="00285EED"/>
    <w:rsid w:val="0028633D"/>
    <w:rsid w:val="00287CED"/>
    <w:rsid w:val="002902C3"/>
    <w:rsid w:val="00291A22"/>
    <w:rsid w:val="00291F36"/>
    <w:rsid w:val="00292461"/>
    <w:rsid w:val="00295C3A"/>
    <w:rsid w:val="00296640"/>
    <w:rsid w:val="002971F0"/>
    <w:rsid w:val="00297405"/>
    <w:rsid w:val="002A1830"/>
    <w:rsid w:val="002A1E15"/>
    <w:rsid w:val="002A2115"/>
    <w:rsid w:val="002A5680"/>
    <w:rsid w:val="002A6287"/>
    <w:rsid w:val="002A6D37"/>
    <w:rsid w:val="002B00CF"/>
    <w:rsid w:val="002B05D2"/>
    <w:rsid w:val="002B07F8"/>
    <w:rsid w:val="002B0F3A"/>
    <w:rsid w:val="002B14DA"/>
    <w:rsid w:val="002B1790"/>
    <w:rsid w:val="002B1A4A"/>
    <w:rsid w:val="002B202F"/>
    <w:rsid w:val="002B25A9"/>
    <w:rsid w:val="002B4A2F"/>
    <w:rsid w:val="002B5282"/>
    <w:rsid w:val="002B7B2F"/>
    <w:rsid w:val="002C0C0E"/>
    <w:rsid w:val="002C0E41"/>
    <w:rsid w:val="002C162D"/>
    <w:rsid w:val="002C3F50"/>
    <w:rsid w:val="002C4A24"/>
    <w:rsid w:val="002C56CF"/>
    <w:rsid w:val="002C5C2E"/>
    <w:rsid w:val="002C6436"/>
    <w:rsid w:val="002C67EE"/>
    <w:rsid w:val="002C7734"/>
    <w:rsid w:val="002C7A29"/>
    <w:rsid w:val="002D1357"/>
    <w:rsid w:val="002D1BAB"/>
    <w:rsid w:val="002D2E83"/>
    <w:rsid w:val="002D4281"/>
    <w:rsid w:val="002D4A76"/>
    <w:rsid w:val="002D58B0"/>
    <w:rsid w:val="002D6195"/>
    <w:rsid w:val="002E02FF"/>
    <w:rsid w:val="002E0551"/>
    <w:rsid w:val="002E124D"/>
    <w:rsid w:val="002E170A"/>
    <w:rsid w:val="002E3F62"/>
    <w:rsid w:val="002E5A42"/>
    <w:rsid w:val="002F026B"/>
    <w:rsid w:val="002F3F03"/>
    <w:rsid w:val="002F5EFF"/>
    <w:rsid w:val="002F7447"/>
    <w:rsid w:val="002F7F0B"/>
    <w:rsid w:val="00300779"/>
    <w:rsid w:val="00302A25"/>
    <w:rsid w:val="00303656"/>
    <w:rsid w:val="00303CE4"/>
    <w:rsid w:val="0030477B"/>
    <w:rsid w:val="0030566F"/>
    <w:rsid w:val="003066AF"/>
    <w:rsid w:val="003069F1"/>
    <w:rsid w:val="00307187"/>
    <w:rsid w:val="00310631"/>
    <w:rsid w:val="00310D23"/>
    <w:rsid w:val="00311927"/>
    <w:rsid w:val="00311D93"/>
    <w:rsid w:val="00313E42"/>
    <w:rsid w:val="00314EB0"/>
    <w:rsid w:val="003159CE"/>
    <w:rsid w:val="00315C22"/>
    <w:rsid w:val="0031689D"/>
    <w:rsid w:val="00316DDE"/>
    <w:rsid w:val="003221FD"/>
    <w:rsid w:val="00323F73"/>
    <w:rsid w:val="00325486"/>
    <w:rsid w:val="00325DB3"/>
    <w:rsid w:val="00326BB1"/>
    <w:rsid w:val="003315CA"/>
    <w:rsid w:val="003317FE"/>
    <w:rsid w:val="00331843"/>
    <w:rsid w:val="00331D49"/>
    <w:rsid w:val="003323C3"/>
    <w:rsid w:val="00332F73"/>
    <w:rsid w:val="00334206"/>
    <w:rsid w:val="003356F2"/>
    <w:rsid w:val="003423EC"/>
    <w:rsid w:val="00344869"/>
    <w:rsid w:val="003448F8"/>
    <w:rsid w:val="00344FBF"/>
    <w:rsid w:val="00346CE9"/>
    <w:rsid w:val="0034750C"/>
    <w:rsid w:val="00350443"/>
    <w:rsid w:val="00350BBE"/>
    <w:rsid w:val="00350DE5"/>
    <w:rsid w:val="00351132"/>
    <w:rsid w:val="00351EF9"/>
    <w:rsid w:val="003528EB"/>
    <w:rsid w:val="003528F7"/>
    <w:rsid w:val="00352A0C"/>
    <w:rsid w:val="00353073"/>
    <w:rsid w:val="0035348A"/>
    <w:rsid w:val="003542E1"/>
    <w:rsid w:val="00354C57"/>
    <w:rsid w:val="00354FE7"/>
    <w:rsid w:val="0035655C"/>
    <w:rsid w:val="003612DD"/>
    <w:rsid w:val="0036216B"/>
    <w:rsid w:val="0036596C"/>
    <w:rsid w:val="0036611B"/>
    <w:rsid w:val="003669A9"/>
    <w:rsid w:val="00370A35"/>
    <w:rsid w:val="003722FD"/>
    <w:rsid w:val="00375EC4"/>
    <w:rsid w:val="00377395"/>
    <w:rsid w:val="00380C9D"/>
    <w:rsid w:val="00381281"/>
    <w:rsid w:val="0038139A"/>
    <w:rsid w:val="003820DC"/>
    <w:rsid w:val="003824DD"/>
    <w:rsid w:val="00382C07"/>
    <w:rsid w:val="00384D79"/>
    <w:rsid w:val="003860DC"/>
    <w:rsid w:val="0038635A"/>
    <w:rsid w:val="00386A08"/>
    <w:rsid w:val="00387BEC"/>
    <w:rsid w:val="003933DA"/>
    <w:rsid w:val="003944A0"/>
    <w:rsid w:val="00395CBE"/>
    <w:rsid w:val="003978FF"/>
    <w:rsid w:val="003A0CF6"/>
    <w:rsid w:val="003A408F"/>
    <w:rsid w:val="003A5C64"/>
    <w:rsid w:val="003A69AC"/>
    <w:rsid w:val="003A7210"/>
    <w:rsid w:val="003A72AA"/>
    <w:rsid w:val="003A759B"/>
    <w:rsid w:val="003B018B"/>
    <w:rsid w:val="003B0774"/>
    <w:rsid w:val="003B26BE"/>
    <w:rsid w:val="003B40CF"/>
    <w:rsid w:val="003B4F99"/>
    <w:rsid w:val="003C0DEA"/>
    <w:rsid w:val="003C208A"/>
    <w:rsid w:val="003C2638"/>
    <w:rsid w:val="003C330A"/>
    <w:rsid w:val="003C46BD"/>
    <w:rsid w:val="003C56BD"/>
    <w:rsid w:val="003C6172"/>
    <w:rsid w:val="003D07FF"/>
    <w:rsid w:val="003D08D1"/>
    <w:rsid w:val="003D0A4E"/>
    <w:rsid w:val="003D0C42"/>
    <w:rsid w:val="003D1F2C"/>
    <w:rsid w:val="003D2AAB"/>
    <w:rsid w:val="003D41C4"/>
    <w:rsid w:val="003D48EB"/>
    <w:rsid w:val="003D4BBA"/>
    <w:rsid w:val="003D6C78"/>
    <w:rsid w:val="003D6CD5"/>
    <w:rsid w:val="003D6FDA"/>
    <w:rsid w:val="003D74FD"/>
    <w:rsid w:val="003D7A14"/>
    <w:rsid w:val="003E3B1E"/>
    <w:rsid w:val="003E51D7"/>
    <w:rsid w:val="003E5E35"/>
    <w:rsid w:val="003E6A2D"/>
    <w:rsid w:val="003E75E4"/>
    <w:rsid w:val="003E769F"/>
    <w:rsid w:val="003F031F"/>
    <w:rsid w:val="003F0C5C"/>
    <w:rsid w:val="003F1162"/>
    <w:rsid w:val="003F57D5"/>
    <w:rsid w:val="003F6EE2"/>
    <w:rsid w:val="003F77A3"/>
    <w:rsid w:val="0040058F"/>
    <w:rsid w:val="00400E80"/>
    <w:rsid w:val="00402893"/>
    <w:rsid w:val="00403318"/>
    <w:rsid w:val="00403792"/>
    <w:rsid w:val="00404157"/>
    <w:rsid w:val="004042F9"/>
    <w:rsid w:val="00404705"/>
    <w:rsid w:val="00404784"/>
    <w:rsid w:val="00405D8E"/>
    <w:rsid w:val="00406B74"/>
    <w:rsid w:val="004079E0"/>
    <w:rsid w:val="00407E64"/>
    <w:rsid w:val="00407FAC"/>
    <w:rsid w:val="00410998"/>
    <w:rsid w:val="00411950"/>
    <w:rsid w:val="00411A73"/>
    <w:rsid w:val="00411B59"/>
    <w:rsid w:val="00411CD5"/>
    <w:rsid w:val="00411E04"/>
    <w:rsid w:val="00412F52"/>
    <w:rsid w:val="00413DEE"/>
    <w:rsid w:val="00414A85"/>
    <w:rsid w:val="00414C84"/>
    <w:rsid w:val="00414D54"/>
    <w:rsid w:val="00420297"/>
    <w:rsid w:val="00420825"/>
    <w:rsid w:val="00422963"/>
    <w:rsid w:val="0042333F"/>
    <w:rsid w:val="004277B0"/>
    <w:rsid w:val="004330C1"/>
    <w:rsid w:val="00433631"/>
    <w:rsid w:val="00434153"/>
    <w:rsid w:val="00435B76"/>
    <w:rsid w:val="00437023"/>
    <w:rsid w:val="00437C8A"/>
    <w:rsid w:val="004404E4"/>
    <w:rsid w:val="00441372"/>
    <w:rsid w:val="00442C36"/>
    <w:rsid w:val="004430B7"/>
    <w:rsid w:val="00443210"/>
    <w:rsid w:val="004433E1"/>
    <w:rsid w:val="004450F9"/>
    <w:rsid w:val="0044527A"/>
    <w:rsid w:val="004468AF"/>
    <w:rsid w:val="004513DC"/>
    <w:rsid w:val="0045163A"/>
    <w:rsid w:val="0045259C"/>
    <w:rsid w:val="004536A3"/>
    <w:rsid w:val="00453E31"/>
    <w:rsid w:val="004558AC"/>
    <w:rsid w:val="004559FD"/>
    <w:rsid w:val="00455D9F"/>
    <w:rsid w:val="00457EF5"/>
    <w:rsid w:val="00460549"/>
    <w:rsid w:val="0046055A"/>
    <w:rsid w:val="00460C52"/>
    <w:rsid w:val="004610A7"/>
    <w:rsid w:val="0046147C"/>
    <w:rsid w:val="00463FBB"/>
    <w:rsid w:val="004673B4"/>
    <w:rsid w:val="00470D51"/>
    <w:rsid w:val="00471281"/>
    <w:rsid w:val="0047195E"/>
    <w:rsid w:val="00471C41"/>
    <w:rsid w:val="00472071"/>
    <w:rsid w:val="00473DFC"/>
    <w:rsid w:val="004741B4"/>
    <w:rsid w:val="004765FE"/>
    <w:rsid w:val="00477280"/>
    <w:rsid w:val="0047733F"/>
    <w:rsid w:val="00477FC8"/>
    <w:rsid w:val="004818FC"/>
    <w:rsid w:val="00482102"/>
    <w:rsid w:val="00483A6B"/>
    <w:rsid w:val="00485AEE"/>
    <w:rsid w:val="0048666B"/>
    <w:rsid w:val="00486F31"/>
    <w:rsid w:val="00487032"/>
    <w:rsid w:val="00487F2F"/>
    <w:rsid w:val="0049050B"/>
    <w:rsid w:val="004908F4"/>
    <w:rsid w:val="004913C0"/>
    <w:rsid w:val="0049189C"/>
    <w:rsid w:val="00492DE5"/>
    <w:rsid w:val="0049430C"/>
    <w:rsid w:val="00494986"/>
    <w:rsid w:val="00495865"/>
    <w:rsid w:val="004960AC"/>
    <w:rsid w:val="004A007F"/>
    <w:rsid w:val="004A056A"/>
    <w:rsid w:val="004A3785"/>
    <w:rsid w:val="004A424A"/>
    <w:rsid w:val="004A6373"/>
    <w:rsid w:val="004A702B"/>
    <w:rsid w:val="004B12CF"/>
    <w:rsid w:val="004B28FE"/>
    <w:rsid w:val="004B2F2D"/>
    <w:rsid w:val="004B3CB6"/>
    <w:rsid w:val="004B48A0"/>
    <w:rsid w:val="004B7EA3"/>
    <w:rsid w:val="004C1BE9"/>
    <w:rsid w:val="004C271B"/>
    <w:rsid w:val="004C2A64"/>
    <w:rsid w:val="004C3F25"/>
    <w:rsid w:val="004C40B1"/>
    <w:rsid w:val="004C48FE"/>
    <w:rsid w:val="004C75AB"/>
    <w:rsid w:val="004D1321"/>
    <w:rsid w:val="004D1360"/>
    <w:rsid w:val="004D23C7"/>
    <w:rsid w:val="004D412F"/>
    <w:rsid w:val="004D45CD"/>
    <w:rsid w:val="004D4BBD"/>
    <w:rsid w:val="004D531B"/>
    <w:rsid w:val="004D557C"/>
    <w:rsid w:val="004D5DA7"/>
    <w:rsid w:val="004D6765"/>
    <w:rsid w:val="004D7AC8"/>
    <w:rsid w:val="004D7F6B"/>
    <w:rsid w:val="004E0050"/>
    <w:rsid w:val="004E00AC"/>
    <w:rsid w:val="004E028B"/>
    <w:rsid w:val="004E092D"/>
    <w:rsid w:val="004E15F4"/>
    <w:rsid w:val="004E1B1D"/>
    <w:rsid w:val="004E2FC5"/>
    <w:rsid w:val="004E5107"/>
    <w:rsid w:val="004E5523"/>
    <w:rsid w:val="004E5607"/>
    <w:rsid w:val="004E5BAC"/>
    <w:rsid w:val="004F2577"/>
    <w:rsid w:val="004F38F0"/>
    <w:rsid w:val="004F4ADF"/>
    <w:rsid w:val="004F5AB4"/>
    <w:rsid w:val="004F7C65"/>
    <w:rsid w:val="0050113C"/>
    <w:rsid w:val="00503A96"/>
    <w:rsid w:val="0050523B"/>
    <w:rsid w:val="005060A8"/>
    <w:rsid w:val="0050709D"/>
    <w:rsid w:val="00507754"/>
    <w:rsid w:val="00507F7E"/>
    <w:rsid w:val="00510CD2"/>
    <w:rsid w:val="00511FD7"/>
    <w:rsid w:val="005133E4"/>
    <w:rsid w:val="00513786"/>
    <w:rsid w:val="00514B71"/>
    <w:rsid w:val="00514C61"/>
    <w:rsid w:val="005165D2"/>
    <w:rsid w:val="0051788F"/>
    <w:rsid w:val="00517A15"/>
    <w:rsid w:val="00520238"/>
    <w:rsid w:val="005226EF"/>
    <w:rsid w:val="00522C17"/>
    <w:rsid w:val="005230A0"/>
    <w:rsid w:val="00523319"/>
    <w:rsid w:val="00523550"/>
    <w:rsid w:val="0052381E"/>
    <w:rsid w:val="0052384C"/>
    <w:rsid w:val="00525368"/>
    <w:rsid w:val="00526988"/>
    <w:rsid w:val="005300BB"/>
    <w:rsid w:val="00531FD4"/>
    <w:rsid w:val="0053226A"/>
    <w:rsid w:val="00532D55"/>
    <w:rsid w:val="0053649D"/>
    <w:rsid w:val="00536571"/>
    <w:rsid w:val="005366B6"/>
    <w:rsid w:val="00537B52"/>
    <w:rsid w:val="00541301"/>
    <w:rsid w:val="00542F40"/>
    <w:rsid w:val="00542FD8"/>
    <w:rsid w:val="00543829"/>
    <w:rsid w:val="00543BDC"/>
    <w:rsid w:val="0054426B"/>
    <w:rsid w:val="00545267"/>
    <w:rsid w:val="00545385"/>
    <w:rsid w:val="00545585"/>
    <w:rsid w:val="00546859"/>
    <w:rsid w:val="00551926"/>
    <w:rsid w:val="005530AA"/>
    <w:rsid w:val="005536BC"/>
    <w:rsid w:val="00553BE4"/>
    <w:rsid w:val="00553EF1"/>
    <w:rsid w:val="00554FB9"/>
    <w:rsid w:val="00556041"/>
    <w:rsid w:val="005565DD"/>
    <w:rsid w:val="00557F52"/>
    <w:rsid w:val="00560F06"/>
    <w:rsid w:val="00562B1B"/>
    <w:rsid w:val="00563BA8"/>
    <w:rsid w:val="00564E5F"/>
    <w:rsid w:val="0056567A"/>
    <w:rsid w:val="00565948"/>
    <w:rsid w:val="00570102"/>
    <w:rsid w:val="005737C0"/>
    <w:rsid w:val="00573C3C"/>
    <w:rsid w:val="00574FC6"/>
    <w:rsid w:val="0058050E"/>
    <w:rsid w:val="0058066C"/>
    <w:rsid w:val="00580D9D"/>
    <w:rsid w:val="005828B1"/>
    <w:rsid w:val="0058360E"/>
    <w:rsid w:val="00583645"/>
    <w:rsid w:val="00583F82"/>
    <w:rsid w:val="00584B1A"/>
    <w:rsid w:val="00584D2B"/>
    <w:rsid w:val="0058738A"/>
    <w:rsid w:val="005918F1"/>
    <w:rsid w:val="00592795"/>
    <w:rsid w:val="00594195"/>
    <w:rsid w:val="005943E1"/>
    <w:rsid w:val="00594CDE"/>
    <w:rsid w:val="00594D5A"/>
    <w:rsid w:val="0059626A"/>
    <w:rsid w:val="005965FD"/>
    <w:rsid w:val="005A135B"/>
    <w:rsid w:val="005A1AB3"/>
    <w:rsid w:val="005A4CEE"/>
    <w:rsid w:val="005A5AFD"/>
    <w:rsid w:val="005A6696"/>
    <w:rsid w:val="005A74F1"/>
    <w:rsid w:val="005B03C5"/>
    <w:rsid w:val="005B07D8"/>
    <w:rsid w:val="005B0AE6"/>
    <w:rsid w:val="005B0B6C"/>
    <w:rsid w:val="005B150B"/>
    <w:rsid w:val="005B1EA9"/>
    <w:rsid w:val="005B432A"/>
    <w:rsid w:val="005B4C4E"/>
    <w:rsid w:val="005B5D9E"/>
    <w:rsid w:val="005B6C7B"/>
    <w:rsid w:val="005C1500"/>
    <w:rsid w:val="005C2DF2"/>
    <w:rsid w:val="005C3BE2"/>
    <w:rsid w:val="005C3FAE"/>
    <w:rsid w:val="005C5A0B"/>
    <w:rsid w:val="005C5A81"/>
    <w:rsid w:val="005C676F"/>
    <w:rsid w:val="005C6AE6"/>
    <w:rsid w:val="005C6F42"/>
    <w:rsid w:val="005D2243"/>
    <w:rsid w:val="005D3798"/>
    <w:rsid w:val="005D4014"/>
    <w:rsid w:val="005D43E8"/>
    <w:rsid w:val="005D4F8F"/>
    <w:rsid w:val="005D5F9A"/>
    <w:rsid w:val="005D6E6B"/>
    <w:rsid w:val="005D6F3F"/>
    <w:rsid w:val="005D7783"/>
    <w:rsid w:val="005E139E"/>
    <w:rsid w:val="005E13F5"/>
    <w:rsid w:val="005E312B"/>
    <w:rsid w:val="005E4439"/>
    <w:rsid w:val="005E49E4"/>
    <w:rsid w:val="005E5086"/>
    <w:rsid w:val="005E593E"/>
    <w:rsid w:val="005E68AD"/>
    <w:rsid w:val="005E75DD"/>
    <w:rsid w:val="005F1284"/>
    <w:rsid w:val="005F1A8B"/>
    <w:rsid w:val="005F2B3F"/>
    <w:rsid w:val="005F33A8"/>
    <w:rsid w:val="005F5968"/>
    <w:rsid w:val="005F6C47"/>
    <w:rsid w:val="005F7EF4"/>
    <w:rsid w:val="0060668B"/>
    <w:rsid w:val="006066E7"/>
    <w:rsid w:val="00607980"/>
    <w:rsid w:val="00611243"/>
    <w:rsid w:val="00611A64"/>
    <w:rsid w:val="00611E87"/>
    <w:rsid w:val="00612CC8"/>
    <w:rsid w:val="00613FF6"/>
    <w:rsid w:val="006144F6"/>
    <w:rsid w:val="006148A7"/>
    <w:rsid w:val="00615859"/>
    <w:rsid w:val="00616156"/>
    <w:rsid w:val="00616C41"/>
    <w:rsid w:val="00616E2E"/>
    <w:rsid w:val="0061795E"/>
    <w:rsid w:val="00617FFD"/>
    <w:rsid w:val="00621A4B"/>
    <w:rsid w:val="0062221F"/>
    <w:rsid w:val="00622DA2"/>
    <w:rsid w:val="0062457E"/>
    <w:rsid w:val="0062714B"/>
    <w:rsid w:val="00627652"/>
    <w:rsid w:val="00627CF7"/>
    <w:rsid w:val="00630C36"/>
    <w:rsid w:val="006326A1"/>
    <w:rsid w:val="006332E9"/>
    <w:rsid w:val="00634576"/>
    <w:rsid w:val="00634C35"/>
    <w:rsid w:val="006354AC"/>
    <w:rsid w:val="006359F4"/>
    <w:rsid w:val="00636F69"/>
    <w:rsid w:val="00637FD3"/>
    <w:rsid w:val="00642C9E"/>
    <w:rsid w:val="0064497F"/>
    <w:rsid w:val="00645AEE"/>
    <w:rsid w:val="0064767D"/>
    <w:rsid w:val="00647CDA"/>
    <w:rsid w:val="00651259"/>
    <w:rsid w:val="00651C2A"/>
    <w:rsid w:val="00652FD8"/>
    <w:rsid w:val="00653F7D"/>
    <w:rsid w:val="00654858"/>
    <w:rsid w:val="00654F95"/>
    <w:rsid w:val="006555BF"/>
    <w:rsid w:val="00657E0D"/>
    <w:rsid w:val="00661B49"/>
    <w:rsid w:val="006639F7"/>
    <w:rsid w:val="00667F81"/>
    <w:rsid w:val="0067244D"/>
    <w:rsid w:val="0067315F"/>
    <w:rsid w:val="0067318B"/>
    <w:rsid w:val="0067345C"/>
    <w:rsid w:val="00674342"/>
    <w:rsid w:val="00675C06"/>
    <w:rsid w:val="006769D7"/>
    <w:rsid w:val="00676AFC"/>
    <w:rsid w:val="006779D3"/>
    <w:rsid w:val="00680BA3"/>
    <w:rsid w:val="00682AC9"/>
    <w:rsid w:val="00683837"/>
    <w:rsid w:val="00684BF4"/>
    <w:rsid w:val="00684FC8"/>
    <w:rsid w:val="00686CFA"/>
    <w:rsid w:val="00687E07"/>
    <w:rsid w:val="00693328"/>
    <w:rsid w:val="0069589F"/>
    <w:rsid w:val="00697BC7"/>
    <w:rsid w:val="006A03F0"/>
    <w:rsid w:val="006A252C"/>
    <w:rsid w:val="006A346E"/>
    <w:rsid w:val="006A38A3"/>
    <w:rsid w:val="006A6DFD"/>
    <w:rsid w:val="006A7B28"/>
    <w:rsid w:val="006B0A27"/>
    <w:rsid w:val="006B0EE9"/>
    <w:rsid w:val="006B2A5F"/>
    <w:rsid w:val="006B3081"/>
    <w:rsid w:val="006B3C83"/>
    <w:rsid w:val="006B40F4"/>
    <w:rsid w:val="006B4CF3"/>
    <w:rsid w:val="006B5A7B"/>
    <w:rsid w:val="006B73E3"/>
    <w:rsid w:val="006C047F"/>
    <w:rsid w:val="006C04DA"/>
    <w:rsid w:val="006C2278"/>
    <w:rsid w:val="006C23B8"/>
    <w:rsid w:val="006C2612"/>
    <w:rsid w:val="006C27D5"/>
    <w:rsid w:val="006C2D54"/>
    <w:rsid w:val="006C36B6"/>
    <w:rsid w:val="006C41A6"/>
    <w:rsid w:val="006C41D4"/>
    <w:rsid w:val="006C4E82"/>
    <w:rsid w:val="006C5AAA"/>
    <w:rsid w:val="006C5FB6"/>
    <w:rsid w:val="006C6C06"/>
    <w:rsid w:val="006D3F04"/>
    <w:rsid w:val="006D6986"/>
    <w:rsid w:val="006D6AB7"/>
    <w:rsid w:val="006D786E"/>
    <w:rsid w:val="006D7A48"/>
    <w:rsid w:val="006E1F8C"/>
    <w:rsid w:val="006E31DF"/>
    <w:rsid w:val="006E414A"/>
    <w:rsid w:val="006E4870"/>
    <w:rsid w:val="006E5026"/>
    <w:rsid w:val="006E6B2E"/>
    <w:rsid w:val="006E70E0"/>
    <w:rsid w:val="006E7A8F"/>
    <w:rsid w:val="006E7D3C"/>
    <w:rsid w:val="006F2619"/>
    <w:rsid w:val="006F4345"/>
    <w:rsid w:val="006F43A9"/>
    <w:rsid w:val="006F48BB"/>
    <w:rsid w:val="006F5D18"/>
    <w:rsid w:val="006F6F8D"/>
    <w:rsid w:val="007004B0"/>
    <w:rsid w:val="007019FB"/>
    <w:rsid w:val="00702881"/>
    <w:rsid w:val="00704E4C"/>
    <w:rsid w:val="0070506A"/>
    <w:rsid w:val="007056EA"/>
    <w:rsid w:val="0071088A"/>
    <w:rsid w:val="007112F6"/>
    <w:rsid w:val="00711BDB"/>
    <w:rsid w:val="00711E36"/>
    <w:rsid w:val="00713323"/>
    <w:rsid w:val="0071484D"/>
    <w:rsid w:val="007154E0"/>
    <w:rsid w:val="00721752"/>
    <w:rsid w:val="00722BFF"/>
    <w:rsid w:val="007253A9"/>
    <w:rsid w:val="00730EFA"/>
    <w:rsid w:val="0073205A"/>
    <w:rsid w:val="007338E6"/>
    <w:rsid w:val="00733959"/>
    <w:rsid w:val="00735AA3"/>
    <w:rsid w:val="00735BC9"/>
    <w:rsid w:val="00735E17"/>
    <w:rsid w:val="00735EDD"/>
    <w:rsid w:val="00736764"/>
    <w:rsid w:val="00737F2B"/>
    <w:rsid w:val="00740DD1"/>
    <w:rsid w:val="00742A48"/>
    <w:rsid w:val="00743545"/>
    <w:rsid w:val="0074548E"/>
    <w:rsid w:val="00746683"/>
    <w:rsid w:val="00746C4A"/>
    <w:rsid w:val="00746CE7"/>
    <w:rsid w:val="0074702A"/>
    <w:rsid w:val="0075011F"/>
    <w:rsid w:val="0075122F"/>
    <w:rsid w:val="00751D71"/>
    <w:rsid w:val="00752979"/>
    <w:rsid w:val="007541B8"/>
    <w:rsid w:val="00754CA6"/>
    <w:rsid w:val="0075674D"/>
    <w:rsid w:val="00757581"/>
    <w:rsid w:val="00757E7F"/>
    <w:rsid w:val="00762EA5"/>
    <w:rsid w:val="00763648"/>
    <w:rsid w:val="00765E06"/>
    <w:rsid w:val="007707B3"/>
    <w:rsid w:val="00771334"/>
    <w:rsid w:val="00771762"/>
    <w:rsid w:val="0077248E"/>
    <w:rsid w:val="00772F7C"/>
    <w:rsid w:val="00774BAB"/>
    <w:rsid w:val="00775F38"/>
    <w:rsid w:val="00780759"/>
    <w:rsid w:val="00781FAF"/>
    <w:rsid w:val="007827A7"/>
    <w:rsid w:val="00782ADF"/>
    <w:rsid w:val="00783340"/>
    <w:rsid w:val="007849C4"/>
    <w:rsid w:val="00784C49"/>
    <w:rsid w:val="0078775D"/>
    <w:rsid w:val="00787B1A"/>
    <w:rsid w:val="00787C24"/>
    <w:rsid w:val="00787DCD"/>
    <w:rsid w:val="00791078"/>
    <w:rsid w:val="00791468"/>
    <w:rsid w:val="00793FC6"/>
    <w:rsid w:val="00796726"/>
    <w:rsid w:val="00796813"/>
    <w:rsid w:val="00797395"/>
    <w:rsid w:val="0079754F"/>
    <w:rsid w:val="0079767F"/>
    <w:rsid w:val="007A08C9"/>
    <w:rsid w:val="007A0B34"/>
    <w:rsid w:val="007A3FCB"/>
    <w:rsid w:val="007A593B"/>
    <w:rsid w:val="007A618B"/>
    <w:rsid w:val="007A620F"/>
    <w:rsid w:val="007A6A07"/>
    <w:rsid w:val="007B25C5"/>
    <w:rsid w:val="007B6021"/>
    <w:rsid w:val="007B666A"/>
    <w:rsid w:val="007B72E0"/>
    <w:rsid w:val="007B7C66"/>
    <w:rsid w:val="007C27D5"/>
    <w:rsid w:val="007C6951"/>
    <w:rsid w:val="007C775E"/>
    <w:rsid w:val="007D0F8B"/>
    <w:rsid w:val="007D1C50"/>
    <w:rsid w:val="007D2647"/>
    <w:rsid w:val="007D2A75"/>
    <w:rsid w:val="007D302C"/>
    <w:rsid w:val="007D3A39"/>
    <w:rsid w:val="007D3DDC"/>
    <w:rsid w:val="007D4369"/>
    <w:rsid w:val="007D59A5"/>
    <w:rsid w:val="007D66E5"/>
    <w:rsid w:val="007D68C0"/>
    <w:rsid w:val="007D6DDC"/>
    <w:rsid w:val="007E2532"/>
    <w:rsid w:val="007E5E64"/>
    <w:rsid w:val="007E6165"/>
    <w:rsid w:val="007E7090"/>
    <w:rsid w:val="007E778B"/>
    <w:rsid w:val="007E7C50"/>
    <w:rsid w:val="007E7DB4"/>
    <w:rsid w:val="007F0204"/>
    <w:rsid w:val="007F0752"/>
    <w:rsid w:val="007F16B5"/>
    <w:rsid w:val="007F2D6D"/>
    <w:rsid w:val="007F39EB"/>
    <w:rsid w:val="007F42A1"/>
    <w:rsid w:val="007F503A"/>
    <w:rsid w:val="007F5716"/>
    <w:rsid w:val="007F7658"/>
    <w:rsid w:val="007F77EC"/>
    <w:rsid w:val="0080379E"/>
    <w:rsid w:val="00803B90"/>
    <w:rsid w:val="0080687C"/>
    <w:rsid w:val="00806C39"/>
    <w:rsid w:val="00806D60"/>
    <w:rsid w:val="00811A4F"/>
    <w:rsid w:val="00811BBD"/>
    <w:rsid w:val="00812EDD"/>
    <w:rsid w:val="00814001"/>
    <w:rsid w:val="0081618B"/>
    <w:rsid w:val="00816681"/>
    <w:rsid w:val="00820B98"/>
    <w:rsid w:val="00822C89"/>
    <w:rsid w:val="008231B6"/>
    <w:rsid w:val="00823266"/>
    <w:rsid w:val="0082353F"/>
    <w:rsid w:val="00825101"/>
    <w:rsid w:val="0082661A"/>
    <w:rsid w:val="00826B63"/>
    <w:rsid w:val="008319F1"/>
    <w:rsid w:val="008326F7"/>
    <w:rsid w:val="00832940"/>
    <w:rsid w:val="008347D5"/>
    <w:rsid w:val="00834915"/>
    <w:rsid w:val="00836AB9"/>
    <w:rsid w:val="008378F3"/>
    <w:rsid w:val="00837DC7"/>
    <w:rsid w:val="0084021B"/>
    <w:rsid w:val="0084077F"/>
    <w:rsid w:val="00840E9E"/>
    <w:rsid w:val="0084132D"/>
    <w:rsid w:val="008423CE"/>
    <w:rsid w:val="00843AB0"/>
    <w:rsid w:val="0084514E"/>
    <w:rsid w:val="0084548D"/>
    <w:rsid w:val="00850466"/>
    <w:rsid w:val="008517A5"/>
    <w:rsid w:val="00853D69"/>
    <w:rsid w:val="00853D78"/>
    <w:rsid w:val="00853ED0"/>
    <w:rsid w:val="0085623D"/>
    <w:rsid w:val="008614D9"/>
    <w:rsid w:val="00863C1B"/>
    <w:rsid w:val="00863F7F"/>
    <w:rsid w:val="00864723"/>
    <w:rsid w:val="008647E8"/>
    <w:rsid w:val="00866C7A"/>
    <w:rsid w:val="00870AD9"/>
    <w:rsid w:val="00870FB4"/>
    <w:rsid w:val="00872FEF"/>
    <w:rsid w:val="008739FC"/>
    <w:rsid w:val="00873B5F"/>
    <w:rsid w:val="00875704"/>
    <w:rsid w:val="0087580B"/>
    <w:rsid w:val="00875887"/>
    <w:rsid w:val="008766CF"/>
    <w:rsid w:val="00881137"/>
    <w:rsid w:val="00881225"/>
    <w:rsid w:val="00881295"/>
    <w:rsid w:val="008815E5"/>
    <w:rsid w:val="00882A85"/>
    <w:rsid w:val="0088545A"/>
    <w:rsid w:val="008859A7"/>
    <w:rsid w:val="00885DA5"/>
    <w:rsid w:val="008866B1"/>
    <w:rsid w:val="00887509"/>
    <w:rsid w:val="0089104D"/>
    <w:rsid w:val="008913B3"/>
    <w:rsid w:val="00891CFC"/>
    <w:rsid w:val="008924B8"/>
    <w:rsid w:val="008928A2"/>
    <w:rsid w:val="00893639"/>
    <w:rsid w:val="00893C9F"/>
    <w:rsid w:val="0089458A"/>
    <w:rsid w:val="008966AD"/>
    <w:rsid w:val="008A0F80"/>
    <w:rsid w:val="008A3C92"/>
    <w:rsid w:val="008A626D"/>
    <w:rsid w:val="008B0C28"/>
    <w:rsid w:val="008B1337"/>
    <w:rsid w:val="008B18E5"/>
    <w:rsid w:val="008B3B1E"/>
    <w:rsid w:val="008B3B74"/>
    <w:rsid w:val="008B4F63"/>
    <w:rsid w:val="008B56DE"/>
    <w:rsid w:val="008B62AC"/>
    <w:rsid w:val="008B63FA"/>
    <w:rsid w:val="008B64AE"/>
    <w:rsid w:val="008B69C7"/>
    <w:rsid w:val="008B7DB4"/>
    <w:rsid w:val="008C0003"/>
    <w:rsid w:val="008C08F4"/>
    <w:rsid w:val="008C0E35"/>
    <w:rsid w:val="008C1827"/>
    <w:rsid w:val="008C3B86"/>
    <w:rsid w:val="008C46A5"/>
    <w:rsid w:val="008C4AB6"/>
    <w:rsid w:val="008C5DF8"/>
    <w:rsid w:val="008C6F06"/>
    <w:rsid w:val="008C7709"/>
    <w:rsid w:val="008D0ABE"/>
    <w:rsid w:val="008D1373"/>
    <w:rsid w:val="008D1576"/>
    <w:rsid w:val="008D1BD8"/>
    <w:rsid w:val="008D1E3D"/>
    <w:rsid w:val="008D1FAB"/>
    <w:rsid w:val="008D2E6C"/>
    <w:rsid w:val="008D3954"/>
    <w:rsid w:val="008D751B"/>
    <w:rsid w:val="008D76A5"/>
    <w:rsid w:val="008D784E"/>
    <w:rsid w:val="008E1484"/>
    <w:rsid w:val="008E204A"/>
    <w:rsid w:val="008E26A8"/>
    <w:rsid w:val="008E28E4"/>
    <w:rsid w:val="008E3042"/>
    <w:rsid w:val="008E3CCE"/>
    <w:rsid w:val="008E6090"/>
    <w:rsid w:val="008E6EBB"/>
    <w:rsid w:val="008E7F93"/>
    <w:rsid w:val="008F147A"/>
    <w:rsid w:val="008F29CE"/>
    <w:rsid w:val="008F3056"/>
    <w:rsid w:val="008F529B"/>
    <w:rsid w:val="008F6F64"/>
    <w:rsid w:val="008F758D"/>
    <w:rsid w:val="008F7FB3"/>
    <w:rsid w:val="00900FAE"/>
    <w:rsid w:val="00901831"/>
    <w:rsid w:val="00902F50"/>
    <w:rsid w:val="0090397C"/>
    <w:rsid w:val="00903A89"/>
    <w:rsid w:val="00903DC5"/>
    <w:rsid w:val="00904032"/>
    <w:rsid w:val="00905815"/>
    <w:rsid w:val="00906837"/>
    <w:rsid w:val="00910604"/>
    <w:rsid w:val="0091186F"/>
    <w:rsid w:val="009127B0"/>
    <w:rsid w:val="0091455B"/>
    <w:rsid w:val="0091551D"/>
    <w:rsid w:val="00916D19"/>
    <w:rsid w:val="009202A8"/>
    <w:rsid w:val="00920B6C"/>
    <w:rsid w:val="0092229F"/>
    <w:rsid w:val="009228CA"/>
    <w:rsid w:val="00922B64"/>
    <w:rsid w:val="00923DDA"/>
    <w:rsid w:val="00924B56"/>
    <w:rsid w:val="00924F30"/>
    <w:rsid w:val="00925578"/>
    <w:rsid w:val="00925AF5"/>
    <w:rsid w:val="00926845"/>
    <w:rsid w:val="00926BD4"/>
    <w:rsid w:val="00926D65"/>
    <w:rsid w:val="00926F01"/>
    <w:rsid w:val="009277BE"/>
    <w:rsid w:val="0093031C"/>
    <w:rsid w:val="0093128D"/>
    <w:rsid w:val="009348ED"/>
    <w:rsid w:val="00936FB1"/>
    <w:rsid w:val="0093754F"/>
    <w:rsid w:val="009376BB"/>
    <w:rsid w:val="00937709"/>
    <w:rsid w:val="00937E21"/>
    <w:rsid w:val="00942B03"/>
    <w:rsid w:val="00942BCC"/>
    <w:rsid w:val="00946527"/>
    <w:rsid w:val="00950828"/>
    <w:rsid w:val="0095089E"/>
    <w:rsid w:val="00951613"/>
    <w:rsid w:val="009519AC"/>
    <w:rsid w:val="00951D61"/>
    <w:rsid w:val="0095461F"/>
    <w:rsid w:val="009557E2"/>
    <w:rsid w:val="00956D52"/>
    <w:rsid w:val="00961113"/>
    <w:rsid w:val="00962275"/>
    <w:rsid w:val="009667E9"/>
    <w:rsid w:val="00971844"/>
    <w:rsid w:val="00971D51"/>
    <w:rsid w:val="00972A38"/>
    <w:rsid w:val="00972EE5"/>
    <w:rsid w:val="00973FFF"/>
    <w:rsid w:val="009740BD"/>
    <w:rsid w:val="00975D34"/>
    <w:rsid w:val="009760DE"/>
    <w:rsid w:val="00976283"/>
    <w:rsid w:val="00981141"/>
    <w:rsid w:val="00981D2D"/>
    <w:rsid w:val="00982528"/>
    <w:rsid w:val="00983C22"/>
    <w:rsid w:val="00984273"/>
    <w:rsid w:val="00985F58"/>
    <w:rsid w:val="00987690"/>
    <w:rsid w:val="009908D2"/>
    <w:rsid w:val="009916F7"/>
    <w:rsid w:val="00994D9D"/>
    <w:rsid w:val="009969A2"/>
    <w:rsid w:val="009975F5"/>
    <w:rsid w:val="00997CAF"/>
    <w:rsid w:val="009A15A0"/>
    <w:rsid w:val="009A2E89"/>
    <w:rsid w:val="009A34F6"/>
    <w:rsid w:val="009A45DB"/>
    <w:rsid w:val="009A4A74"/>
    <w:rsid w:val="009A611B"/>
    <w:rsid w:val="009A64C9"/>
    <w:rsid w:val="009B1CAA"/>
    <w:rsid w:val="009B4FE2"/>
    <w:rsid w:val="009B6981"/>
    <w:rsid w:val="009B707E"/>
    <w:rsid w:val="009C1A52"/>
    <w:rsid w:val="009C3C8A"/>
    <w:rsid w:val="009C42F8"/>
    <w:rsid w:val="009C4ED2"/>
    <w:rsid w:val="009C5E93"/>
    <w:rsid w:val="009D0E7F"/>
    <w:rsid w:val="009D1B84"/>
    <w:rsid w:val="009D2D25"/>
    <w:rsid w:val="009D2D61"/>
    <w:rsid w:val="009D5D0D"/>
    <w:rsid w:val="009D5D34"/>
    <w:rsid w:val="009E0045"/>
    <w:rsid w:val="009E2D27"/>
    <w:rsid w:val="009E37AD"/>
    <w:rsid w:val="009E3D60"/>
    <w:rsid w:val="009E4335"/>
    <w:rsid w:val="009E4989"/>
    <w:rsid w:val="009E4E59"/>
    <w:rsid w:val="009E505A"/>
    <w:rsid w:val="009E5847"/>
    <w:rsid w:val="009E5F19"/>
    <w:rsid w:val="009E6B02"/>
    <w:rsid w:val="009E77F1"/>
    <w:rsid w:val="009F18F2"/>
    <w:rsid w:val="009F21F2"/>
    <w:rsid w:val="009F23EA"/>
    <w:rsid w:val="009F30E0"/>
    <w:rsid w:val="009F3A43"/>
    <w:rsid w:val="009F42FF"/>
    <w:rsid w:val="009F4F04"/>
    <w:rsid w:val="009F51E2"/>
    <w:rsid w:val="009F6127"/>
    <w:rsid w:val="009F6C3F"/>
    <w:rsid w:val="00A00832"/>
    <w:rsid w:val="00A00B59"/>
    <w:rsid w:val="00A01D06"/>
    <w:rsid w:val="00A040C8"/>
    <w:rsid w:val="00A04270"/>
    <w:rsid w:val="00A047AF"/>
    <w:rsid w:val="00A05817"/>
    <w:rsid w:val="00A059AF"/>
    <w:rsid w:val="00A06863"/>
    <w:rsid w:val="00A077C7"/>
    <w:rsid w:val="00A10CB2"/>
    <w:rsid w:val="00A11FDB"/>
    <w:rsid w:val="00A17B86"/>
    <w:rsid w:val="00A20688"/>
    <w:rsid w:val="00A2072B"/>
    <w:rsid w:val="00A2165F"/>
    <w:rsid w:val="00A22BB8"/>
    <w:rsid w:val="00A23656"/>
    <w:rsid w:val="00A23EA5"/>
    <w:rsid w:val="00A2755B"/>
    <w:rsid w:val="00A27856"/>
    <w:rsid w:val="00A27B3C"/>
    <w:rsid w:val="00A27D32"/>
    <w:rsid w:val="00A3396D"/>
    <w:rsid w:val="00A34DE5"/>
    <w:rsid w:val="00A3541E"/>
    <w:rsid w:val="00A44059"/>
    <w:rsid w:val="00A45B52"/>
    <w:rsid w:val="00A4675B"/>
    <w:rsid w:val="00A50727"/>
    <w:rsid w:val="00A54AB4"/>
    <w:rsid w:val="00A6023A"/>
    <w:rsid w:val="00A62DDC"/>
    <w:rsid w:val="00A63946"/>
    <w:rsid w:val="00A64994"/>
    <w:rsid w:val="00A65307"/>
    <w:rsid w:val="00A700C3"/>
    <w:rsid w:val="00A70CAB"/>
    <w:rsid w:val="00A71506"/>
    <w:rsid w:val="00A71C6F"/>
    <w:rsid w:val="00A72C3F"/>
    <w:rsid w:val="00A74B72"/>
    <w:rsid w:val="00A7535B"/>
    <w:rsid w:val="00A753E4"/>
    <w:rsid w:val="00A774CB"/>
    <w:rsid w:val="00A801FF"/>
    <w:rsid w:val="00A80603"/>
    <w:rsid w:val="00A82DC3"/>
    <w:rsid w:val="00A83428"/>
    <w:rsid w:val="00A865B7"/>
    <w:rsid w:val="00A86DBA"/>
    <w:rsid w:val="00A94650"/>
    <w:rsid w:val="00AA5000"/>
    <w:rsid w:val="00AA7946"/>
    <w:rsid w:val="00AB05AE"/>
    <w:rsid w:val="00AB0E8F"/>
    <w:rsid w:val="00AB1000"/>
    <w:rsid w:val="00AB11AC"/>
    <w:rsid w:val="00AB2E44"/>
    <w:rsid w:val="00AB42B8"/>
    <w:rsid w:val="00AB5C95"/>
    <w:rsid w:val="00AB7A4A"/>
    <w:rsid w:val="00AB7F5B"/>
    <w:rsid w:val="00AC1460"/>
    <w:rsid w:val="00AC15A2"/>
    <w:rsid w:val="00AC242C"/>
    <w:rsid w:val="00AC295D"/>
    <w:rsid w:val="00AC47EC"/>
    <w:rsid w:val="00AC64EB"/>
    <w:rsid w:val="00AD0891"/>
    <w:rsid w:val="00AD0EE2"/>
    <w:rsid w:val="00AD1579"/>
    <w:rsid w:val="00AD180A"/>
    <w:rsid w:val="00AD1D84"/>
    <w:rsid w:val="00AD2737"/>
    <w:rsid w:val="00AD2F85"/>
    <w:rsid w:val="00AD54B5"/>
    <w:rsid w:val="00AD63F0"/>
    <w:rsid w:val="00AD6D7A"/>
    <w:rsid w:val="00AD7650"/>
    <w:rsid w:val="00AD76BA"/>
    <w:rsid w:val="00AE04D8"/>
    <w:rsid w:val="00AE0D4A"/>
    <w:rsid w:val="00AE14E0"/>
    <w:rsid w:val="00AE39E3"/>
    <w:rsid w:val="00AE5A08"/>
    <w:rsid w:val="00AE5C2F"/>
    <w:rsid w:val="00AE5F2F"/>
    <w:rsid w:val="00AE64D1"/>
    <w:rsid w:val="00AE661C"/>
    <w:rsid w:val="00AE6CDA"/>
    <w:rsid w:val="00AF08DD"/>
    <w:rsid w:val="00AF2D43"/>
    <w:rsid w:val="00AF2ECB"/>
    <w:rsid w:val="00AF30C2"/>
    <w:rsid w:val="00AF4956"/>
    <w:rsid w:val="00B00419"/>
    <w:rsid w:val="00B01584"/>
    <w:rsid w:val="00B0189C"/>
    <w:rsid w:val="00B01CF9"/>
    <w:rsid w:val="00B0216E"/>
    <w:rsid w:val="00B03364"/>
    <w:rsid w:val="00B0377E"/>
    <w:rsid w:val="00B0427A"/>
    <w:rsid w:val="00B1125B"/>
    <w:rsid w:val="00B1169A"/>
    <w:rsid w:val="00B1236B"/>
    <w:rsid w:val="00B12910"/>
    <w:rsid w:val="00B14334"/>
    <w:rsid w:val="00B17590"/>
    <w:rsid w:val="00B20375"/>
    <w:rsid w:val="00B20A59"/>
    <w:rsid w:val="00B21241"/>
    <w:rsid w:val="00B2190A"/>
    <w:rsid w:val="00B231CD"/>
    <w:rsid w:val="00B23EF6"/>
    <w:rsid w:val="00B24790"/>
    <w:rsid w:val="00B24AD2"/>
    <w:rsid w:val="00B24E5C"/>
    <w:rsid w:val="00B25D44"/>
    <w:rsid w:val="00B271C1"/>
    <w:rsid w:val="00B30D76"/>
    <w:rsid w:val="00B30DF5"/>
    <w:rsid w:val="00B33E03"/>
    <w:rsid w:val="00B35557"/>
    <w:rsid w:val="00B35685"/>
    <w:rsid w:val="00B36927"/>
    <w:rsid w:val="00B37B51"/>
    <w:rsid w:val="00B42E58"/>
    <w:rsid w:val="00B464B7"/>
    <w:rsid w:val="00B469A1"/>
    <w:rsid w:val="00B47700"/>
    <w:rsid w:val="00B50526"/>
    <w:rsid w:val="00B51843"/>
    <w:rsid w:val="00B51F13"/>
    <w:rsid w:val="00B52BAB"/>
    <w:rsid w:val="00B530A0"/>
    <w:rsid w:val="00B5498B"/>
    <w:rsid w:val="00B55DFB"/>
    <w:rsid w:val="00B56E6A"/>
    <w:rsid w:val="00B57642"/>
    <w:rsid w:val="00B60069"/>
    <w:rsid w:val="00B61AE7"/>
    <w:rsid w:val="00B63AE2"/>
    <w:rsid w:val="00B643DC"/>
    <w:rsid w:val="00B659A0"/>
    <w:rsid w:val="00B664AA"/>
    <w:rsid w:val="00B67B48"/>
    <w:rsid w:val="00B70495"/>
    <w:rsid w:val="00B705EC"/>
    <w:rsid w:val="00B720FB"/>
    <w:rsid w:val="00B72143"/>
    <w:rsid w:val="00B749CA"/>
    <w:rsid w:val="00B7594B"/>
    <w:rsid w:val="00B761FA"/>
    <w:rsid w:val="00B76296"/>
    <w:rsid w:val="00B76C3C"/>
    <w:rsid w:val="00B804B6"/>
    <w:rsid w:val="00B80905"/>
    <w:rsid w:val="00B83629"/>
    <w:rsid w:val="00B83977"/>
    <w:rsid w:val="00B83B23"/>
    <w:rsid w:val="00B844A9"/>
    <w:rsid w:val="00B8469E"/>
    <w:rsid w:val="00B8509C"/>
    <w:rsid w:val="00B86ABD"/>
    <w:rsid w:val="00B9149F"/>
    <w:rsid w:val="00B91E2D"/>
    <w:rsid w:val="00B92635"/>
    <w:rsid w:val="00B93A93"/>
    <w:rsid w:val="00B94FB5"/>
    <w:rsid w:val="00B95AFC"/>
    <w:rsid w:val="00B95E5A"/>
    <w:rsid w:val="00BA0834"/>
    <w:rsid w:val="00BA378D"/>
    <w:rsid w:val="00BA3F9C"/>
    <w:rsid w:val="00BA4835"/>
    <w:rsid w:val="00BA6390"/>
    <w:rsid w:val="00BA6A96"/>
    <w:rsid w:val="00BA6E5C"/>
    <w:rsid w:val="00BA7140"/>
    <w:rsid w:val="00BA7DAF"/>
    <w:rsid w:val="00BB54C6"/>
    <w:rsid w:val="00BB79F0"/>
    <w:rsid w:val="00BB7E9C"/>
    <w:rsid w:val="00BC09A4"/>
    <w:rsid w:val="00BC0CE3"/>
    <w:rsid w:val="00BC2A2E"/>
    <w:rsid w:val="00BC35B9"/>
    <w:rsid w:val="00BC3EA3"/>
    <w:rsid w:val="00BC42BE"/>
    <w:rsid w:val="00BC448D"/>
    <w:rsid w:val="00BC5173"/>
    <w:rsid w:val="00BC72D8"/>
    <w:rsid w:val="00BD0D2F"/>
    <w:rsid w:val="00BD198C"/>
    <w:rsid w:val="00BD5D0B"/>
    <w:rsid w:val="00BD6876"/>
    <w:rsid w:val="00BD6A4A"/>
    <w:rsid w:val="00BE0442"/>
    <w:rsid w:val="00BE0958"/>
    <w:rsid w:val="00BE1205"/>
    <w:rsid w:val="00BE1241"/>
    <w:rsid w:val="00BE2327"/>
    <w:rsid w:val="00BE3613"/>
    <w:rsid w:val="00BE52DF"/>
    <w:rsid w:val="00BE61C0"/>
    <w:rsid w:val="00BE7903"/>
    <w:rsid w:val="00BF0A29"/>
    <w:rsid w:val="00BF0FDB"/>
    <w:rsid w:val="00BF1EBA"/>
    <w:rsid w:val="00BF475C"/>
    <w:rsid w:val="00BF586A"/>
    <w:rsid w:val="00BF67D2"/>
    <w:rsid w:val="00BF6EC1"/>
    <w:rsid w:val="00BF7123"/>
    <w:rsid w:val="00BF76F6"/>
    <w:rsid w:val="00BF7E13"/>
    <w:rsid w:val="00C016CF"/>
    <w:rsid w:val="00C01D1D"/>
    <w:rsid w:val="00C03F49"/>
    <w:rsid w:val="00C05A4B"/>
    <w:rsid w:val="00C05EC8"/>
    <w:rsid w:val="00C06DD6"/>
    <w:rsid w:val="00C071FD"/>
    <w:rsid w:val="00C072B8"/>
    <w:rsid w:val="00C0772A"/>
    <w:rsid w:val="00C07836"/>
    <w:rsid w:val="00C07F92"/>
    <w:rsid w:val="00C1313E"/>
    <w:rsid w:val="00C13490"/>
    <w:rsid w:val="00C14999"/>
    <w:rsid w:val="00C16051"/>
    <w:rsid w:val="00C1657B"/>
    <w:rsid w:val="00C16FE9"/>
    <w:rsid w:val="00C20C53"/>
    <w:rsid w:val="00C224BA"/>
    <w:rsid w:val="00C239FA"/>
    <w:rsid w:val="00C2422A"/>
    <w:rsid w:val="00C24C46"/>
    <w:rsid w:val="00C25557"/>
    <w:rsid w:val="00C25BAA"/>
    <w:rsid w:val="00C25D47"/>
    <w:rsid w:val="00C26F62"/>
    <w:rsid w:val="00C27425"/>
    <w:rsid w:val="00C2742F"/>
    <w:rsid w:val="00C27BBE"/>
    <w:rsid w:val="00C30004"/>
    <w:rsid w:val="00C30BC0"/>
    <w:rsid w:val="00C313F2"/>
    <w:rsid w:val="00C31F25"/>
    <w:rsid w:val="00C32289"/>
    <w:rsid w:val="00C3258D"/>
    <w:rsid w:val="00C325AB"/>
    <w:rsid w:val="00C33243"/>
    <w:rsid w:val="00C333CF"/>
    <w:rsid w:val="00C33FDA"/>
    <w:rsid w:val="00C343D0"/>
    <w:rsid w:val="00C35500"/>
    <w:rsid w:val="00C35951"/>
    <w:rsid w:val="00C36FA6"/>
    <w:rsid w:val="00C3767F"/>
    <w:rsid w:val="00C4102E"/>
    <w:rsid w:val="00C41CD6"/>
    <w:rsid w:val="00C42102"/>
    <w:rsid w:val="00C42A8C"/>
    <w:rsid w:val="00C459DC"/>
    <w:rsid w:val="00C45BD7"/>
    <w:rsid w:val="00C4644F"/>
    <w:rsid w:val="00C47EB1"/>
    <w:rsid w:val="00C51145"/>
    <w:rsid w:val="00C51FC1"/>
    <w:rsid w:val="00C54CDB"/>
    <w:rsid w:val="00C5608A"/>
    <w:rsid w:val="00C57A36"/>
    <w:rsid w:val="00C610E8"/>
    <w:rsid w:val="00C6206D"/>
    <w:rsid w:val="00C65419"/>
    <w:rsid w:val="00C66099"/>
    <w:rsid w:val="00C67DA7"/>
    <w:rsid w:val="00C71CD3"/>
    <w:rsid w:val="00C74ADF"/>
    <w:rsid w:val="00C74F00"/>
    <w:rsid w:val="00C75D14"/>
    <w:rsid w:val="00C76019"/>
    <w:rsid w:val="00C76DA2"/>
    <w:rsid w:val="00C77E21"/>
    <w:rsid w:val="00C80010"/>
    <w:rsid w:val="00C819DF"/>
    <w:rsid w:val="00C834CA"/>
    <w:rsid w:val="00C834D4"/>
    <w:rsid w:val="00C866B2"/>
    <w:rsid w:val="00C911D4"/>
    <w:rsid w:val="00C91715"/>
    <w:rsid w:val="00C91997"/>
    <w:rsid w:val="00C94BFD"/>
    <w:rsid w:val="00C95349"/>
    <w:rsid w:val="00C95D42"/>
    <w:rsid w:val="00C96848"/>
    <w:rsid w:val="00CA0945"/>
    <w:rsid w:val="00CA0A2B"/>
    <w:rsid w:val="00CA0F9F"/>
    <w:rsid w:val="00CA2A5B"/>
    <w:rsid w:val="00CA2D84"/>
    <w:rsid w:val="00CA4B43"/>
    <w:rsid w:val="00CA5B9C"/>
    <w:rsid w:val="00CA5ECD"/>
    <w:rsid w:val="00CA6C5D"/>
    <w:rsid w:val="00CB11AD"/>
    <w:rsid w:val="00CB295D"/>
    <w:rsid w:val="00CB31A9"/>
    <w:rsid w:val="00CB44F7"/>
    <w:rsid w:val="00CB4915"/>
    <w:rsid w:val="00CB4963"/>
    <w:rsid w:val="00CB51BB"/>
    <w:rsid w:val="00CC0FC6"/>
    <w:rsid w:val="00CC2792"/>
    <w:rsid w:val="00CC361B"/>
    <w:rsid w:val="00CC4C8A"/>
    <w:rsid w:val="00CC4DDC"/>
    <w:rsid w:val="00CC4E7A"/>
    <w:rsid w:val="00CC50CF"/>
    <w:rsid w:val="00CC671B"/>
    <w:rsid w:val="00CD095C"/>
    <w:rsid w:val="00CD0B25"/>
    <w:rsid w:val="00CD0D68"/>
    <w:rsid w:val="00CD3258"/>
    <w:rsid w:val="00CD3C8C"/>
    <w:rsid w:val="00CD498E"/>
    <w:rsid w:val="00CD4AD5"/>
    <w:rsid w:val="00CD5005"/>
    <w:rsid w:val="00CD5CB2"/>
    <w:rsid w:val="00CD6B07"/>
    <w:rsid w:val="00CD7641"/>
    <w:rsid w:val="00CD7B9F"/>
    <w:rsid w:val="00CE039E"/>
    <w:rsid w:val="00CE261B"/>
    <w:rsid w:val="00CE38F8"/>
    <w:rsid w:val="00CE475C"/>
    <w:rsid w:val="00CE4A7B"/>
    <w:rsid w:val="00CE5314"/>
    <w:rsid w:val="00CE5B83"/>
    <w:rsid w:val="00CE65B9"/>
    <w:rsid w:val="00CE67F1"/>
    <w:rsid w:val="00CE68E3"/>
    <w:rsid w:val="00CE6EB9"/>
    <w:rsid w:val="00CE7D94"/>
    <w:rsid w:val="00CF029B"/>
    <w:rsid w:val="00CF0FD2"/>
    <w:rsid w:val="00CF42DA"/>
    <w:rsid w:val="00CF4484"/>
    <w:rsid w:val="00CF6B52"/>
    <w:rsid w:val="00CF6BB8"/>
    <w:rsid w:val="00CF7AB0"/>
    <w:rsid w:val="00CF7FBA"/>
    <w:rsid w:val="00D00350"/>
    <w:rsid w:val="00D005A5"/>
    <w:rsid w:val="00D03A32"/>
    <w:rsid w:val="00D040A5"/>
    <w:rsid w:val="00D040F7"/>
    <w:rsid w:val="00D05B17"/>
    <w:rsid w:val="00D05C3E"/>
    <w:rsid w:val="00D05E21"/>
    <w:rsid w:val="00D06172"/>
    <w:rsid w:val="00D06EBC"/>
    <w:rsid w:val="00D07648"/>
    <w:rsid w:val="00D0785E"/>
    <w:rsid w:val="00D10238"/>
    <w:rsid w:val="00D10E2C"/>
    <w:rsid w:val="00D12B9F"/>
    <w:rsid w:val="00D13527"/>
    <w:rsid w:val="00D13C3C"/>
    <w:rsid w:val="00D2070B"/>
    <w:rsid w:val="00D21B29"/>
    <w:rsid w:val="00D22810"/>
    <w:rsid w:val="00D23DBE"/>
    <w:rsid w:val="00D23E59"/>
    <w:rsid w:val="00D25775"/>
    <w:rsid w:val="00D2637B"/>
    <w:rsid w:val="00D2780E"/>
    <w:rsid w:val="00D27BEF"/>
    <w:rsid w:val="00D30259"/>
    <w:rsid w:val="00D30AC3"/>
    <w:rsid w:val="00D31294"/>
    <w:rsid w:val="00D3260C"/>
    <w:rsid w:val="00D350AA"/>
    <w:rsid w:val="00D3576F"/>
    <w:rsid w:val="00D35A62"/>
    <w:rsid w:val="00D3605D"/>
    <w:rsid w:val="00D40BFE"/>
    <w:rsid w:val="00D411B4"/>
    <w:rsid w:val="00D41FD4"/>
    <w:rsid w:val="00D4232F"/>
    <w:rsid w:val="00D434F6"/>
    <w:rsid w:val="00D43F2B"/>
    <w:rsid w:val="00D44E4A"/>
    <w:rsid w:val="00D45551"/>
    <w:rsid w:val="00D45587"/>
    <w:rsid w:val="00D45BA4"/>
    <w:rsid w:val="00D47798"/>
    <w:rsid w:val="00D51B09"/>
    <w:rsid w:val="00D51F9A"/>
    <w:rsid w:val="00D52E53"/>
    <w:rsid w:val="00D54059"/>
    <w:rsid w:val="00D5445F"/>
    <w:rsid w:val="00D54B9D"/>
    <w:rsid w:val="00D54F4D"/>
    <w:rsid w:val="00D5586D"/>
    <w:rsid w:val="00D60740"/>
    <w:rsid w:val="00D61129"/>
    <w:rsid w:val="00D620C7"/>
    <w:rsid w:val="00D665F4"/>
    <w:rsid w:val="00D71E81"/>
    <w:rsid w:val="00D75E8B"/>
    <w:rsid w:val="00D77902"/>
    <w:rsid w:val="00D77CB5"/>
    <w:rsid w:val="00D827CF"/>
    <w:rsid w:val="00D84665"/>
    <w:rsid w:val="00D8497E"/>
    <w:rsid w:val="00D866AB"/>
    <w:rsid w:val="00D91792"/>
    <w:rsid w:val="00D92EEB"/>
    <w:rsid w:val="00D93622"/>
    <w:rsid w:val="00D9368C"/>
    <w:rsid w:val="00D93AC3"/>
    <w:rsid w:val="00D94F3B"/>
    <w:rsid w:val="00D96634"/>
    <w:rsid w:val="00D96F58"/>
    <w:rsid w:val="00D973BD"/>
    <w:rsid w:val="00D976A5"/>
    <w:rsid w:val="00D977D5"/>
    <w:rsid w:val="00D978AA"/>
    <w:rsid w:val="00DA07A6"/>
    <w:rsid w:val="00DA1BC0"/>
    <w:rsid w:val="00DA34E9"/>
    <w:rsid w:val="00DA403E"/>
    <w:rsid w:val="00DA5171"/>
    <w:rsid w:val="00DA5385"/>
    <w:rsid w:val="00DB12F5"/>
    <w:rsid w:val="00DB2090"/>
    <w:rsid w:val="00DB3B56"/>
    <w:rsid w:val="00DB4100"/>
    <w:rsid w:val="00DB60B4"/>
    <w:rsid w:val="00DB7477"/>
    <w:rsid w:val="00DB78C3"/>
    <w:rsid w:val="00DB7DCC"/>
    <w:rsid w:val="00DC2DBC"/>
    <w:rsid w:val="00DC3FA8"/>
    <w:rsid w:val="00DC5217"/>
    <w:rsid w:val="00DC6CA1"/>
    <w:rsid w:val="00DC742F"/>
    <w:rsid w:val="00DD0431"/>
    <w:rsid w:val="00DD04BA"/>
    <w:rsid w:val="00DD0D1A"/>
    <w:rsid w:val="00DD1EAF"/>
    <w:rsid w:val="00DD3879"/>
    <w:rsid w:val="00DD3E07"/>
    <w:rsid w:val="00DD4458"/>
    <w:rsid w:val="00DD4B44"/>
    <w:rsid w:val="00DD63ED"/>
    <w:rsid w:val="00DD6582"/>
    <w:rsid w:val="00DD7AE5"/>
    <w:rsid w:val="00DE0060"/>
    <w:rsid w:val="00DE3BEA"/>
    <w:rsid w:val="00DE5469"/>
    <w:rsid w:val="00DE5523"/>
    <w:rsid w:val="00DE5BA1"/>
    <w:rsid w:val="00DF0E34"/>
    <w:rsid w:val="00DF1091"/>
    <w:rsid w:val="00DF1CA6"/>
    <w:rsid w:val="00DF2407"/>
    <w:rsid w:val="00DF5364"/>
    <w:rsid w:val="00E002F0"/>
    <w:rsid w:val="00E00392"/>
    <w:rsid w:val="00E00726"/>
    <w:rsid w:val="00E02279"/>
    <w:rsid w:val="00E045DE"/>
    <w:rsid w:val="00E050B8"/>
    <w:rsid w:val="00E1047A"/>
    <w:rsid w:val="00E10AAE"/>
    <w:rsid w:val="00E1115D"/>
    <w:rsid w:val="00E11BFE"/>
    <w:rsid w:val="00E12551"/>
    <w:rsid w:val="00E13002"/>
    <w:rsid w:val="00E14EBF"/>
    <w:rsid w:val="00E1507C"/>
    <w:rsid w:val="00E16C26"/>
    <w:rsid w:val="00E17124"/>
    <w:rsid w:val="00E17423"/>
    <w:rsid w:val="00E22CCD"/>
    <w:rsid w:val="00E23CE1"/>
    <w:rsid w:val="00E2429C"/>
    <w:rsid w:val="00E24F46"/>
    <w:rsid w:val="00E25626"/>
    <w:rsid w:val="00E3698F"/>
    <w:rsid w:val="00E37AFA"/>
    <w:rsid w:val="00E40AC4"/>
    <w:rsid w:val="00E412CA"/>
    <w:rsid w:val="00E41A19"/>
    <w:rsid w:val="00E41B1D"/>
    <w:rsid w:val="00E41DB0"/>
    <w:rsid w:val="00E422AE"/>
    <w:rsid w:val="00E42B4A"/>
    <w:rsid w:val="00E42C3B"/>
    <w:rsid w:val="00E44354"/>
    <w:rsid w:val="00E448BA"/>
    <w:rsid w:val="00E45106"/>
    <w:rsid w:val="00E45F85"/>
    <w:rsid w:val="00E462D7"/>
    <w:rsid w:val="00E46D1F"/>
    <w:rsid w:val="00E50859"/>
    <w:rsid w:val="00E530F5"/>
    <w:rsid w:val="00E53D67"/>
    <w:rsid w:val="00E57D2E"/>
    <w:rsid w:val="00E6075E"/>
    <w:rsid w:val="00E60B52"/>
    <w:rsid w:val="00E615AC"/>
    <w:rsid w:val="00E62523"/>
    <w:rsid w:val="00E62A92"/>
    <w:rsid w:val="00E6399B"/>
    <w:rsid w:val="00E63F3F"/>
    <w:rsid w:val="00E65BA3"/>
    <w:rsid w:val="00E66B40"/>
    <w:rsid w:val="00E71484"/>
    <w:rsid w:val="00E72871"/>
    <w:rsid w:val="00E731FA"/>
    <w:rsid w:val="00E73577"/>
    <w:rsid w:val="00E74A1C"/>
    <w:rsid w:val="00E75424"/>
    <w:rsid w:val="00E76B67"/>
    <w:rsid w:val="00E76D26"/>
    <w:rsid w:val="00E76FB5"/>
    <w:rsid w:val="00E80068"/>
    <w:rsid w:val="00E8059D"/>
    <w:rsid w:val="00E84AFC"/>
    <w:rsid w:val="00E86A32"/>
    <w:rsid w:val="00E90CA8"/>
    <w:rsid w:val="00E90CAB"/>
    <w:rsid w:val="00E919B8"/>
    <w:rsid w:val="00E92A85"/>
    <w:rsid w:val="00E92CE2"/>
    <w:rsid w:val="00E94024"/>
    <w:rsid w:val="00E94B91"/>
    <w:rsid w:val="00EA0C7B"/>
    <w:rsid w:val="00EA0E93"/>
    <w:rsid w:val="00EA1B01"/>
    <w:rsid w:val="00EA3BCE"/>
    <w:rsid w:val="00EA4621"/>
    <w:rsid w:val="00EA48CA"/>
    <w:rsid w:val="00EA5030"/>
    <w:rsid w:val="00EA5386"/>
    <w:rsid w:val="00EA67EF"/>
    <w:rsid w:val="00EA6C54"/>
    <w:rsid w:val="00EA7B79"/>
    <w:rsid w:val="00EB1147"/>
    <w:rsid w:val="00EB3583"/>
    <w:rsid w:val="00EB50D6"/>
    <w:rsid w:val="00EB58E4"/>
    <w:rsid w:val="00EB5FE6"/>
    <w:rsid w:val="00EB640F"/>
    <w:rsid w:val="00EB748B"/>
    <w:rsid w:val="00EB7D5C"/>
    <w:rsid w:val="00EC038F"/>
    <w:rsid w:val="00EC03FB"/>
    <w:rsid w:val="00EC3AC2"/>
    <w:rsid w:val="00EC47DE"/>
    <w:rsid w:val="00EC637F"/>
    <w:rsid w:val="00EC63B5"/>
    <w:rsid w:val="00EC78A8"/>
    <w:rsid w:val="00ED0BC9"/>
    <w:rsid w:val="00ED23BF"/>
    <w:rsid w:val="00ED356A"/>
    <w:rsid w:val="00ED4049"/>
    <w:rsid w:val="00ED7F18"/>
    <w:rsid w:val="00EE1176"/>
    <w:rsid w:val="00EE14C0"/>
    <w:rsid w:val="00EE2309"/>
    <w:rsid w:val="00EE7F00"/>
    <w:rsid w:val="00EF13B4"/>
    <w:rsid w:val="00EF247F"/>
    <w:rsid w:val="00EF5692"/>
    <w:rsid w:val="00EF5AAC"/>
    <w:rsid w:val="00EF5F84"/>
    <w:rsid w:val="00EF6CDF"/>
    <w:rsid w:val="00EF7F16"/>
    <w:rsid w:val="00EF7F8A"/>
    <w:rsid w:val="00F00413"/>
    <w:rsid w:val="00F00A1D"/>
    <w:rsid w:val="00F0100A"/>
    <w:rsid w:val="00F03586"/>
    <w:rsid w:val="00F047AD"/>
    <w:rsid w:val="00F0546B"/>
    <w:rsid w:val="00F05B6C"/>
    <w:rsid w:val="00F06E39"/>
    <w:rsid w:val="00F078FA"/>
    <w:rsid w:val="00F11255"/>
    <w:rsid w:val="00F13E50"/>
    <w:rsid w:val="00F20EB3"/>
    <w:rsid w:val="00F22BEC"/>
    <w:rsid w:val="00F230AD"/>
    <w:rsid w:val="00F23520"/>
    <w:rsid w:val="00F23C52"/>
    <w:rsid w:val="00F24382"/>
    <w:rsid w:val="00F25602"/>
    <w:rsid w:val="00F26BEC"/>
    <w:rsid w:val="00F30428"/>
    <w:rsid w:val="00F314F8"/>
    <w:rsid w:val="00F34958"/>
    <w:rsid w:val="00F35DB6"/>
    <w:rsid w:val="00F360E1"/>
    <w:rsid w:val="00F3631B"/>
    <w:rsid w:val="00F36817"/>
    <w:rsid w:val="00F376AE"/>
    <w:rsid w:val="00F37763"/>
    <w:rsid w:val="00F4023C"/>
    <w:rsid w:val="00F406D5"/>
    <w:rsid w:val="00F40D52"/>
    <w:rsid w:val="00F41347"/>
    <w:rsid w:val="00F42E33"/>
    <w:rsid w:val="00F441EC"/>
    <w:rsid w:val="00F45A5C"/>
    <w:rsid w:val="00F46517"/>
    <w:rsid w:val="00F4710F"/>
    <w:rsid w:val="00F50DF1"/>
    <w:rsid w:val="00F50F9C"/>
    <w:rsid w:val="00F52EF0"/>
    <w:rsid w:val="00F56ADB"/>
    <w:rsid w:val="00F60418"/>
    <w:rsid w:val="00F60BB3"/>
    <w:rsid w:val="00F610B8"/>
    <w:rsid w:val="00F6432C"/>
    <w:rsid w:val="00F64F25"/>
    <w:rsid w:val="00F6591E"/>
    <w:rsid w:val="00F65B55"/>
    <w:rsid w:val="00F667E4"/>
    <w:rsid w:val="00F67005"/>
    <w:rsid w:val="00F67618"/>
    <w:rsid w:val="00F71E56"/>
    <w:rsid w:val="00F72F5F"/>
    <w:rsid w:val="00F7329A"/>
    <w:rsid w:val="00F73391"/>
    <w:rsid w:val="00F743AE"/>
    <w:rsid w:val="00F77D03"/>
    <w:rsid w:val="00F82C66"/>
    <w:rsid w:val="00F833C2"/>
    <w:rsid w:val="00F844F7"/>
    <w:rsid w:val="00F87F0E"/>
    <w:rsid w:val="00F9005C"/>
    <w:rsid w:val="00F900CD"/>
    <w:rsid w:val="00F918D7"/>
    <w:rsid w:val="00F94C34"/>
    <w:rsid w:val="00F94D7F"/>
    <w:rsid w:val="00F9650E"/>
    <w:rsid w:val="00F9679F"/>
    <w:rsid w:val="00F97E7B"/>
    <w:rsid w:val="00FA1DED"/>
    <w:rsid w:val="00FA2457"/>
    <w:rsid w:val="00FA425F"/>
    <w:rsid w:val="00FA4FC5"/>
    <w:rsid w:val="00FA6039"/>
    <w:rsid w:val="00FA745E"/>
    <w:rsid w:val="00FA7F4B"/>
    <w:rsid w:val="00FB3256"/>
    <w:rsid w:val="00FB5064"/>
    <w:rsid w:val="00FB5235"/>
    <w:rsid w:val="00FB5E67"/>
    <w:rsid w:val="00FB67AF"/>
    <w:rsid w:val="00FB68BC"/>
    <w:rsid w:val="00FB6B9A"/>
    <w:rsid w:val="00FB7BAD"/>
    <w:rsid w:val="00FC2DE9"/>
    <w:rsid w:val="00FC3F90"/>
    <w:rsid w:val="00FC5596"/>
    <w:rsid w:val="00FC695B"/>
    <w:rsid w:val="00FC6D83"/>
    <w:rsid w:val="00FC75EC"/>
    <w:rsid w:val="00FD0234"/>
    <w:rsid w:val="00FD03CB"/>
    <w:rsid w:val="00FD17DF"/>
    <w:rsid w:val="00FD1A8B"/>
    <w:rsid w:val="00FD1B9B"/>
    <w:rsid w:val="00FD1F3B"/>
    <w:rsid w:val="00FD4B89"/>
    <w:rsid w:val="00FD4D29"/>
    <w:rsid w:val="00FD5843"/>
    <w:rsid w:val="00FD5D50"/>
    <w:rsid w:val="00FD7D64"/>
    <w:rsid w:val="00FE0324"/>
    <w:rsid w:val="00FE03DA"/>
    <w:rsid w:val="00FE0506"/>
    <w:rsid w:val="00FE09CF"/>
    <w:rsid w:val="00FE10A4"/>
    <w:rsid w:val="00FE3153"/>
    <w:rsid w:val="00FE38BF"/>
    <w:rsid w:val="00FE47A2"/>
    <w:rsid w:val="00FF1F59"/>
    <w:rsid w:val="00FF2300"/>
    <w:rsid w:val="00FF2A78"/>
    <w:rsid w:val="00FF2DA2"/>
    <w:rsid w:val="00FF3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D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6BD"/>
    <w:pPr>
      <w:spacing w:after="0" w:line="240" w:lineRule="auto"/>
    </w:pPr>
    <w:rPr>
      <w:rFonts w:eastAsia="Times New Roman" w:cs="Times New Roman"/>
      <w:noProof/>
      <w:kern w:val="0"/>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qFormat/>
    <w:rsid w:val="003C56BD"/>
    <w:pPr>
      <w:spacing w:before="100" w:beforeAutospacing="1" w:after="100" w:afterAutospacing="1"/>
    </w:pPr>
    <w:rPr>
      <w:noProof w:val="0"/>
      <w:sz w:val="24"/>
      <w:szCs w:val="24"/>
      <w:lang w:val="en-US"/>
    </w:rPr>
  </w:style>
  <w:style w:type="paragraph" w:styleId="Header">
    <w:name w:val="header"/>
    <w:basedOn w:val="Normal"/>
    <w:link w:val="HeaderChar"/>
    <w:uiPriority w:val="99"/>
    <w:unhideWhenUsed/>
    <w:rsid w:val="00492DE5"/>
    <w:pPr>
      <w:tabs>
        <w:tab w:val="center" w:pos="4680"/>
        <w:tab w:val="right" w:pos="9360"/>
      </w:tabs>
    </w:pPr>
  </w:style>
  <w:style w:type="character" w:customStyle="1" w:styleId="HeaderChar">
    <w:name w:val="Header Char"/>
    <w:basedOn w:val="DefaultParagraphFont"/>
    <w:link w:val="Header"/>
    <w:uiPriority w:val="99"/>
    <w:rsid w:val="00492DE5"/>
    <w:rPr>
      <w:rFonts w:eastAsia="Times New Roman" w:cs="Times New Roman"/>
      <w:noProof/>
      <w:kern w:val="0"/>
      <w:sz w:val="28"/>
      <w:szCs w:val="28"/>
      <w:lang w:val="vi-VN"/>
    </w:rPr>
  </w:style>
  <w:style w:type="paragraph" w:styleId="Footer">
    <w:name w:val="footer"/>
    <w:basedOn w:val="Normal"/>
    <w:link w:val="FooterChar"/>
    <w:uiPriority w:val="99"/>
    <w:unhideWhenUsed/>
    <w:rsid w:val="00492DE5"/>
    <w:pPr>
      <w:tabs>
        <w:tab w:val="center" w:pos="4680"/>
        <w:tab w:val="right" w:pos="9360"/>
      </w:tabs>
    </w:pPr>
  </w:style>
  <w:style w:type="character" w:customStyle="1" w:styleId="FooterChar">
    <w:name w:val="Footer Char"/>
    <w:basedOn w:val="DefaultParagraphFont"/>
    <w:link w:val="Footer"/>
    <w:uiPriority w:val="99"/>
    <w:rsid w:val="00492DE5"/>
    <w:rPr>
      <w:rFonts w:eastAsia="Times New Roman" w:cs="Times New Roman"/>
      <w:noProof/>
      <w:kern w:val="0"/>
      <w:sz w:val="28"/>
      <w:szCs w:val="28"/>
      <w:lang w:val="vi-VN"/>
    </w:rPr>
  </w:style>
  <w:style w:type="paragraph" w:styleId="ListParagraph">
    <w:name w:val="List Paragraph"/>
    <w:basedOn w:val="Normal"/>
    <w:uiPriority w:val="34"/>
    <w:qFormat/>
    <w:rsid w:val="00EB58E4"/>
    <w:pPr>
      <w:ind w:left="720"/>
      <w:contextualSpacing/>
    </w:pPr>
  </w:style>
  <w:style w:type="character" w:customStyle="1" w:styleId="NormalWebChar">
    <w:name w:val="Normal (Web) Char"/>
    <w:link w:val="NormalWeb"/>
    <w:uiPriority w:val="99"/>
    <w:qFormat/>
    <w:locked/>
    <w:rsid w:val="00EA0E93"/>
    <w:rPr>
      <w:rFonts w:eastAsia="Times New Roman" w:cs="Times New Roman"/>
      <w:kern w:val="0"/>
      <w:szCs w:val="24"/>
    </w:rPr>
  </w:style>
  <w:style w:type="character" w:styleId="Strong">
    <w:name w:val="Strong"/>
    <w:basedOn w:val="DefaultParagraphFont"/>
    <w:uiPriority w:val="22"/>
    <w:qFormat/>
    <w:rsid w:val="00EA0E93"/>
    <w:rPr>
      <w:b/>
      <w:bCs/>
    </w:rPr>
  </w:style>
  <w:style w:type="paragraph" w:styleId="FootnoteText">
    <w:name w:val="footnote text"/>
    <w:basedOn w:val="Normal"/>
    <w:link w:val="FootnoteTextChar"/>
    <w:uiPriority w:val="99"/>
    <w:semiHidden/>
    <w:unhideWhenUsed/>
    <w:rsid w:val="0036216B"/>
    <w:rPr>
      <w:sz w:val="20"/>
      <w:szCs w:val="20"/>
    </w:rPr>
  </w:style>
  <w:style w:type="character" w:customStyle="1" w:styleId="FootnoteTextChar">
    <w:name w:val="Footnote Text Char"/>
    <w:basedOn w:val="DefaultParagraphFont"/>
    <w:link w:val="FootnoteText"/>
    <w:uiPriority w:val="99"/>
    <w:semiHidden/>
    <w:rsid w:val="0036216B"/>
    <w:rPr>
      <w:rFonts w:eastAsia="Times New Roman" w:cs="Times New Roman"/>
      <w:noProof/>
      <w:kern w:val="0"/>
      <w:sz w:val="20"/>
      <w:szCs w:val="20"/>
      <w:lang w:val="vi-VN"/>
    </w:rPr>
  </w:style>
  <w:style w:type="character" w:styleId="FootnoteReference">
    <w:name w:val="footnote reference"/>
    <w:basedOn w:val="DefaultParagraphFont"/>
    <w:uiPriority w:val="99"/>
    <w:semiHidden/>
    <w:unhideWhenUsed/>
    <w:rsid w:val="0036216B"/>
    <w:rPr>
      <w:vertAlign w:val="superscript"/>
    </w:rPr>
  </w:style>
  <w:style w:type="character" w:styleId="Hyperlink">
    <w:name w:val="Hyperlink"/>
    <w:uiPriority w:val="99"/>
    <w:unhideWhenUsed/>
    <w:rsid w:val="008F758D"/>
    <w:rPr>
      <w:color w:val="0000FF"/>
      <w:u w:val="single"/>
    </w:rPr>
  </w:style>
  <w:style w:type="character" w:styleId="Emphasis">
    <w:name w:val="Emphasis"/>
    <w:uiPriority w:val="20"/>
    <w:qFormat/>
    <w:rsid w:val="000920E8"/>
    <w:rPr>
      <w:i/>
      <w:iCs/>
    </w:rPr>
  </w:style>
  <w:style w:type="character" w:customStyle="1" w:styleId="UnresolvedMention1">
    <w:name w:val="Unresolved Mention1"/>
    <w:basedOn w:val="DefaultParagraphFont"/>
    <w:uiPriority w:val="99"/>
    <w:semiHidden/>
    <w:unhideWhenUsed/>
    <w:rsid w:val="00E00726"/>
    <w:rPr>
      <w:color w:val="605E5C"/>
      <w:shd w:val="clear" w:color="auto" w:fill="E1DFDD"/>
    </w:rPr>
  </w:style>
  <w:style w:type="table" w:styleId="TableGrid">
    <w:name w:val="Table Grid"/>
    <w:basedOn w:val="TableNormal"/>
    <w:uiPriority w:val="39"/>
    <w:rsid w:val="00E42C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F6127"/>
    <w:rPr>
      <w:sz w:val="16"/>
      <w:szCs w:val="16"/>
    </w:rPr>
  </w:style>
  <w:style w:type="paragraph" w:styleId="CommentText">
    <w:name w:val="annotation text"/>
    <w:basedOn w:val="Normal"/>
    <w:link w:val="CommentTextChar"/>
    <w:uiPriority w:val="99"/>
    <w:semiHidden/>
    <w:unhideWhenUsed/>
    <w:rsid w:val="009F6127"/>
    <w:rPr>
      <w:sz w:val="20"/>
      <w:szCs w:val="20"/>
    </w:rPr>
  </w:style>
  <w:style w:type="character" w:customStyle="1" w:styleId="CommentTextChar">
    <w:name w:val="Comment Text Char"/>
    <w:basedOn w:val="DefaultParagraphFont"/>
    <w:link w:val="CommentText"/>
    <w:uiPriority w:val="99"/>
    <w:semiHidden/>
    <w:rsid w:val="009F6127"/>
    <w:rPr>
      <w:rFonts w:eastAsia="Times New Roman" w:cs="Times New Roman"/>
      <w:noProof/>
      <w:kern w:val="0"/>
      <w:sz w:val="20"/>
      <w:szCs w:val="20"/>
      <w:lang w:val="vi-VN"/>
    </w:rPr>
  </w:style>
  <w:style w:type="paragraph" w:styleId="CommentSubject">
    <w:name w:val="annotation subject"/>
    <w:basedOn w:val="CommentText"/>
    <w:next w:val="CommentText"/>
    <w:link w:val="CommentSubjectChar"/>
    <w:uiPriority w:val="99"/>
    <w:semiHidden/>
    <w:unhideWhenUsed/>
    <w:rsid w:val="009F6127"/>
    <w:rPr>
      <w:b/>
      <w:bCs/>
    </w:rPr>
  </w:style>
  <w:style w:type="character" w:customStyle="1" w:styleId="CommentSubjectChar">
    <w:name w:val="Comment Subject Char"/>
    <w:basedOn w:val="CommentTextChar"/>
    <w:link w:val="CommentSubject"/>
    <w:uiPriority w:val="99"/>
    <w:semiHidden/>
    <w:rsid w:val="009F6127"/>
    <w:rPr>
      <w:rFonts w:eastAsia="Times New Roman" w:cs="Times New Roman"/>
      <w:b/>
      <w:bCs/>
      <w:noProof/>
      <w:kern w:val="0"/>
      <w:sz w:val="20"/>
      <w:szCs w:val="20"/>
      <w:lang w:val="vi-VN"/>
    </w:rPr>
  </w:style>
  <w:style w:type="paragraph" w:styleId="BalloonText">
    <w:name w:val="Balloon Text"/>
    <w:basedOn w:val="Normal"/>
    <w:link w:val="BalloonTextChar"/>
    <w:uiPriority w:val="99"/>
    <w:semiHidden/>
    <w:unhideWhenUsed/>
    <w:rsid w:val="002C7A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A29"/>
    <w:rPr>
      <w:rFonts w:ascii="Segoe UI" w:eastAsia="Times New Roman" w:hAnsi="Segoe UI" w:cs="Segoe UI"/>
      <w:noProof/>
      <w:kern w:val="0"/>
      <w:sz w:val="18"/>
      <w:szCs w:val="18"/>
      <w:lang w:val="vi-VN"/>
    </w:rPr>
  </w:style>
  <w:style w:type="paragraph" w:styleId="BodyText">
    <w:name w:val="Body Text"/>
    <w:basedOn w:val="Normal"/>
    <w:link w:val="BodyTextChar"/>
    <w:rsid w:val="009E4E59"/>
    <w:pPr>
      <w:jc w:val="both"/>
    </w:pPr>
    <w:rPr>
      <w:noProof w:val="0"/>
      <w:sz w:val="24"/>
      <w:szCs w:val="24"/>
      <w:lang w:val="en-US"/>
      <w14:ligatures w14:val="none"/>
    </w:rPr>
  </w:style>
  <w:style w:type="character" w:customStyle="1" w:styleId="BodyTextChar">
    <w:name w:val="Body Text Char"/>
    <w:basedOn w:val="DefaultParagraphFont"/>
    <w:link w:val="BodyText"/>
    <w:rsid w:val="009E4E59"/>
    <w:rPr>
      <w:rFonts w:eastAsia="Times New Roman" w:cs="Times New Roman"/>
      <w:kern w:val="0"/>
      <w:szCs w:val="24"/>
      <w14:ligatures w14:val="none"/>
    </w:rPr>
  </w:style>
  <w:style w:type="character" w:customStyle="1" w:styleId="UnresolvedMention2">
    <w:name w:val="Unresolved Mention2"/>
    <w:basedOn w:val="DefaultParagraphFont"/>
    <w:uiPriority w:val="99"/>
    <w:semiHidden/>
    <w:unhideWhenUsed/>
    <w:rsid w:val="0095089E"/>
    <w:rPr>
      <w:color w:val="605E5C"/>
      <w:shd w:val="clear" w:color="auto" w:fill="E1DFDD"/>
    </w:rPr>
  </w:style>
  <w:style w:type="character" w:customStyle="1" w:styleId="fontstyle01">
    <w:name w:val="fontstyle01"/>
    <w:rsid w:val="00652FD8"/>
    <w:rPr>
      <w:rFonts w:ascii="Times New Roman" w:hAnsi="Times New Roman" w:cs="Times New Roman"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6BD"/>
    <w:pPr>
      <w:spacing w:after="0" w:line="240" w:lineRule="auto"/>
    </w:pPr>
    <w:rPr>
      <w:rFonts w:eastAsia="Times New Roman" w:cs="Times New Roman"/>
      <w:noProof/>
      <w:kern w:val="0"/>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qFormat/>
    <w:rsid w:val="003C56BD"/>
    <w:pPr>
      <w:spacing w:before="100" w:beforeAutospacing="1" w:after="100" w:afterAutospacing="1"/>
    </w:pPr>
    <w:rPr>
      <w:noProof w:val="0"/>
      <w:sz w:val="24"/>
      <w:szCs w:val="24"/>
      <w:lang w:val="en-US"/>
    </w:rPr>
  </w:style>
  <w:style w:type="paragraph" w:styleId="Header">
    <w:name w:val="header"/>
    <w:basedOn w:val="Normal"/>
    <w:link w:val="HeaderChar"/>
    <w:uiPriority w:val="99"/>
    <w:unhideWhenUsed/>
    <w:rsid w:val="00492DE5"/>
    <w:pPr>
      <w:tabs>
        <w:tab w:val="center" w:pos="4680"/>
        <w:tab w:val="right" w:pos="9360"/>
      </w:tabs>
    </w:pPr>
  </w:style>
  <w:style w:type="character" w:customStyle="1" w:styleId="HeaderChar">
    <w:name w:val="Header Char"/>
    <w:basedOn w:val="DefaultParagraphFont"/>
    <w:link w:val="Header"/>
    <w:uiPriority w:val="99"/>
    <w:rsid w:val="00492DE5"/>
    <w:rPr>
      <w:rFonts w:eastAsia="Times New Roman" w:cs="Times New Roman"/>
      <w:noProof/>
      <w:kern w:val="0"/>
      <w:sz w:val="28"/>
      <w:szCs w:val="28"/>
      <w:lang w:val="vi-VN"/>
    </w:rPr>
  </w:style>
  <w:style w:type="paragraph" w:styleId="Footer">
    <w:name w:val="footer"/>
    <w:basedOn w:val="Normal"/>
    <w:link w:val="FooterChar"/>
    <w:uiPriority w:val="99"/>
    <w:unhideWhenUsed/>
    <w:rsid w:val="00492DE5"/>
    <w:pPr>
      <w:tabs>
        <w:tab w:val="center" w:pos="4680"/>
        <w:tab w:val="right" w:pos="9360"/>
      </w:tabs>
    </w:pPr>
  </w:style>
  <w:style w:type="character" w:customStyle="1" w:styleId="FooterChar">
    <w:name w:val="Footer Char"/>
    <w:basedOn w:val="DefaultParagraphFont"/>
    <w:link w:val="Footer"/>
    <w:uiPriority w:val="99"/>
    <w:rsid w:val="00492DE5"/>
    <w:rPr>
      <w:rFonts w:eastAsia="Times New Roman" w:cs="Times New Roman"/>
      <w:noProof/>
      <w:kern w:val="0"/>
      <w:sz w:val="28"/>
      <w:szCs w:val="28"/>
      <w:lang w:val="vi-VN"/>
    </w:rPr>
  </w:style>
  <w:style w:type="paragraph" w:styleId="ListParagraph">
    <w:name w:val="List Paragraph"/>
    <w:basedOn w:val="Normal"/>
    <w:uiPriority w:val="34"/>
    <w:qFormat/>
    <w:rsid w:val="00EB58E4"/>
    <w:pPr>
      <w:ind w:left="720"/>
      <w:contextualSpacing/>
    </w:pPr>
  </w:style>
  <w:style w:type="character" w:customStyle="1" w:styleId="NormalWebChar">
    <w:name w:val="Normal (Web) Char"/>
    <w:link w:val="NormalWeb"/>
    <w:uiPriority w:val="99"/>
    <w:qFormat/>
    <w:locked/>
    <w:rsid w:val="00EA0E93"/>
    <w:rPr>
      <w:rFonts w:eastAsia="Times New Roman" w:cs="Times New Roman"/>
      <w:kern w:val="0"/>
      <w:szCs w:val="24"/>
    </w:rPr>
  </w:style>
  <w:style w:type="character" w:styleId="Strong">
    <w:name w:val="Strong"/>
    <w:basedOn w:val="DefaultParagraphFont"/>
    <w:uiPriority w:val="22"/>
    <w:qFormat/>
    <w:rsid w:val="00EA0E93"/>
    <w:rPr>
      <w:b/>
      <w:bCs/>
    </w:rPr>
  </w:style>
  <w:style w:type="paragraph" w:styleId="FootnoteText">
    <w:name w:val="footnote text"/>
    <w:basedOn w:val="Normal"/>
    <w:link w:val="FootnoteTextChar"/>
    <w:uiPriority w:val="99"/>
    <w:semiHidden/>
    <w:unhideWhenUsed/>
    <w:rsid w:val="0036216B"/>
    <w:rPr>
      <w:sz w:val="20"/>
      <w:szCs w:val="20"/>
    </w:rPr>
  </w:style>
  <w:style w:type="character" w:customStyle="1" w:styleId="FootnoteTextChar">
    <w:name w:val="Footnote Text Char"/>
    <w:basedOn w:val="DefaultParagraphFont"/>
    <w:link w:val="FootnoteText"/>
    <w:uiPriority w:val="99"/>
    <w:semiHidden/>
    <w:rsid w:val="0036216B"/>
    <w:rPr>
      <w:rFonts w:eastAsia="Times New Roman" w:cs="Times New Roman"/>
      <w:noProof/>
      <w:kern w:val="0"/>
      <w:sz w:val="20"/>
      <w:szCs w:val="20"/>
      <w:lang w:val="vi-VN"/>
    </w:rPr>
  </w:style>
  <w:style w:type="character" w:styleId="FootnoteReference">
    <w:name w:val="footnote reference"/>
    <w:basedOn w:val="DefaultParagraphFont"/>
    <w:uiPriority w:val="99"/>
    <w:semiHidden/>
    <w:unhideWhenUsed/>
    <w:rsid w:val="0036216B"/>
    <w:rPr>
      <w:vertAlign w:val="superscript"/>
    </w:rPr>
  </w:style>
  <w:style w:type="character" w:styleId="Hyperlink">
    <w:name w:val="Hyperlink"/>
    <w:uiPriority w:val="99"/>
    <w:unhideWhenUsed/>
    <w:rsid w:val="008F758D"/>
    <w:rPr>
      <w:color w:val="0000FF"/>
      <w:u w:val="single"/>
    </w:rPr>
  </w:style>
  <w:style w:type="character" w:styleId="Emphasis">
    <w:name w:val="Emphasis"/>
    <w:uiPriority w:val="20"/>
    <w:qFormat/>
    <w:rsid w:val="000920E8"/>
    <w:rPr>
      <w:i/>
      <w:iCs/>
    </w:rPr>
  </w:style>
  <w:style w:type="character" w:customStyle="1" w:styleId="UnresolvedMention1">
    <w:name w:val="Unresolved Mention1"/>
    <w:basedOn w:val="DefaultParagraphFont"/>
    <w:uiPriority w:val="99"/>
    <w:semiHidden/>
    <w:unhideWhenUsed/>
    <w:rsid w:val="00E00726"/>
    <w:rPr>
      <w:color w:val="605E5C"/>
      <w:shd w:val="clear" w:color="auto" w:fill="E1DFDD"/>
    </w:rPr>
  </w:style>
  <w:style w:type="table" w:styleId="TableGrid">
    <w:name w:val="Table Grid"/>
    <w:basedOn w:val="TableNormal"/>
    <w:uiPriority w:val="39"/>
    <w:rsid w:val="00E42C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F6127"/>
    <w:rPr>
      <w:sz w:val="16"/>
      <w:szCs w:val="16"/>
    </w:rPr>
  </w:style>
  <w:style w:type="paragraph" w:styleId="CommentText">
    <w:name w:val="annotation text"/>
    <w:basedOn w:val="Normal"/>
    <w:link w:val="CommentTextChar"/>
    <w:uiPriority w:val="99"/>
    <w:semiHidden/>
    <w:unhideWhenUsed/>
    <w:rsid w:val="009F6127"/>
    <w:rPr>
      <w:sz w:val="20"/>
      <w:szCs w:val="20"/>
    </w:rPr>
  </w:style>
  <w:style w:type="character" w:customStyle="1" w:styleId="CommentTextChar">
    <w:name w:val="Comment Text Char"/>
    <w:basedOn w:val="DefaultParagraphFont"/>
    <w:link w:val="CommentText"/>
    <w:uiPriority w:val="99"/>
    <w:semiHidden/>
    <w:rsid w:val="009F6127"/>
    <w:rPr>
      <w:rFonts w:eastAsia="Times New Roman" w:cs="Times New Roman"/>
      <w:noProof/>
      <w:kern w:val="0"/>
      <w:sz w:val="20"/>
      <w:szCs w:val="20"/>
      <w:lang w:val="vi-VN"/>
    </w:rPr>
  </w:style>
  <w:style w:type="paragraph" w:styleId="CommentSubject">
    <w:name w:val="annotation subject"/>
    <w:basedOn w:val="CommentText"/>
    <w:next w:val="CommentText"/>
    <w:link w:val="CommentSubjectChar"/>
    <w:uiPriority w:val="99"/>
    <w:semiHidden/>
    <w:unhideWhenUsed/>
    <w:rsid w:val="009F6127"/>
    <w:rPr>
      <w:b/>
      <w:bCs/>
    </w:rPr>
  </w:style>
  <w:style w:type="character" w:customStyle="1" w:styleId="CommentSubjectChar">
    <w:name w:val="Comment Subject Char"/>
    <w:basedOn w:val="CommentTextChar"/>
    <w:link w:val="CommentSubject"/>
    <w:uiPriority w:val="99"/>
    <w:semiHidden/>
    <w:rsid w:val="009F6127"/>
    <w:rPr>
      <w:rFonts w:eastAsia="Times New Roman" w:cs="Times New Roman"/>
      <w:b/>
      <w:bCs/>
      <w:noProof/>
      <w:kern w:val="0"/>
      <w:sz w:val="20"/>
      <w:szCs w:val="20"/>
      <w:lang w:val="vi-VN"/>
    </w:rPr>
  </w:style>
  <w:style w:type="paragraph" w:styleId="BalloonText">
    <w:name w:val="Balloon Text"/>
    <w:basedOn w:val="Normal"/>
    <w:link w:val="BalloonTextChar"/>
    <w:uiPriority w:val="99"/>
    <w:semiHidden/>
    <w:unhideWhenUsed/>
    <w:rsid w:val="002C7A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A29"/>
    <w:rPr>
      <w:rFonts w:ascii="Segoe UI" w:eastAsia="Times New Roman" w:hAnsi="Segoe UI" w:cs="Segoe UI"/>
      <w:noProof/>
      <w:kern w:val="0"/>
      <w:sz w:val="18"/>
      <w:szCs w:val="18"/>
      <w:lang w:val="vi-VN"/>
    </w:rPr>
  </w:style>
  <w:style w:type="paragraph" w:styleId="BodyText">
    <w:name w:val="Body Text"/>
    <w:basedOn w:val="Normal"/>
    <w:link w:val="BodyTextChar"/>
    <w:rsid w:val="009E4E59"/>
    <w:pPr>
      <w:jc w:val="both"/>
    </w:pPr>
    <w:rPr>
      <w:noProof w:val="0"/>
      <w:sz w:val="24"/>
      <w:szCs w:val="24"/>
      <w:lang w:val="en-US"/>
      <w14:ligatures w14:val="none"/>
    </w:rPr>
  </w:style>
  <w:style w:type="character" w:customStyle="1" w:styleId="BodyTextChar">
    <w:name w:val="Body Text Char"/>
    <w:basedOn w:val="DefaultParagraphFont"/>
    <w:link w:val="BodyText"/>
    <w:rsid w:val="009E4E59"/>
    <w:rPr>
      <w:rFonts w:eastAsia="Times New Roman" w:cs="Times New Roman"/>
      <w:kern w:val="0"/>
      <w:szCs w:val="24"/>
      <w14:ligatures w14:val="none"/>
    </w:rPr>
  </w:style>
  <w:style w:type="character" w:customStyle="1" w:styleId="UnresolvedMention2">
    <w:name w:val="Unresolved Mention2"/>
    <w:basedOn w:val="DefaultParagraphFont"/>
    <w:uiPriority w:val="99"/>
    <w:semiHidden/>
    <w:unhideWhenUsed/>
    <w:rsid w:val="0095089E"/>
    <w:rPr>
      <w:color w:val="605E5C"/>
      <w:shd w:val="clear" w:color="auto" w:fill="E1DFDD"/>
    </w:rPr>
  </w:style>
  <w:style w:type="character" w:customStyle="1" w:styleId="fontstyle01">
    <w:name w:val="fontstyle01"/>
    <w:rsid w:val="00652FD8"/>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3549">
      <w:bodyDiv w:val="1"/>
      <w:marLeft w:val="0"/>
      <w:marRight w:val="0"/>
      <w:marTop w:val="0"/>
      <w:marBottom w:val="0"/>
      <w:divBdr>
        <w:top w:val="none" w:sz="0" w:space="0" w:color="auto"/>
        <w:left w:val="none" w:sz="0" w:space="0" w:color="auto"/>
        <w:bottom w:val="none" w:sz="0" w:space="0" w:color="auto"/>
        <w:right w:val="none" w:sz="0" w:space="0" w:color="auto"/>
      </w:divBdr>
    </w:div>
    <w:div w:id="67729687">
      <w:bodyDiv w:val="1"/>
      <w:marLeft w:val="0"/>
      <w:marRight w:val="0"/>
      <w:marTop w:val="0"/>
      <w:marBottom w:val="0"/>
      <w:divBdr>
        <w:top w:val="none" w:sz="0" w:space="0" w:color="auto"/>
        <w:left w:val="none" w:sz="0" w:space="0" w:color="auto"/>
        <w:bottom w:val="none" w:sz="0" w:space="0" w:color="auto"/>
        <w:right w:val="none" w:sz="0" w:space="0" w:color="auto"/>
      </w:divBdr>
    </w:div>
    <w:div w:id="107742430">
      <w:bodyDiv w:val="1"/>
      <w:marLeft w:val="0"/>
      <w:marRight w:val="0"/>
      <w:marTop w:val="0"/>
      <w:marBottom w:val="0"/>
      <w:divBdr>
        <w:top w:val="none" w:sz="0" w:space="0" w:color="auto"/>
        <w:left w:val="none" w:sz="0" w:space="0" w:color="auto"/>
        <w:bottom w:val="none" w:sz="0" w:space="0" w:color="auto"/>
        <w:right w:val="none" w:sz="0" w:space="0" w:color="auto"/>
      </w:divBdr>
    </w:div>
    <w:div w:id="116338958">
      <w:bodyDiv w:val="1"/>
      <w:marLeft w:val="0"/>
      <w:marRight w:val="0"/>
      <w:marTop w:val="0"/>
      <w:marBottom w:val="0"/>
      <w:divBdr>
        <w:top w:val="none" w:sz="0" w:space="0" w:color="auto"/>
        <w:left w:val="none" w:sz="0" w:space="0" w:color="auto"/>
        <w:bottom w:val="none" w:sz="0" w:space="0" w:color="auto"/>
        <w:right w:val="none" w:sz="0" w:space="0" w:color="auto"/>
      </w:divBdr>
    </w:div>
    <w:div w:id="116611051">
      <w:bodyDiv w:val="1"/>
      <w:marLeft w:val="0"/>
      <w:marRight w:val="0"/>
      <w:marTop w:val="0"/>
      <w:marBottom w:val="0"/>
      <w:divBdr>
        <w:top w:val="none" w:sz="0" w:space="0" w:color="auto"/>
        <w:left w:val="none" w:sz="0" w:space="0" w:color="auto"/>
        <w:bottom w:val="none" w:sz="0" w:space="0" w:color="auto"/>
        <w:right w:val="none" w:sz="0" w:space="0" w:color="auto"/>
      </w:divBdr>
    </w:div>
    <w:div w:id="161436219">
      <w:bodyDiv w:val="1"/>
      <w:marLeft w:val="0"/>
      <w:marRight w:val="0"/>
      <w:marTop w:val="0"/>
      <w:marBottom w:val="0"/>
      <w:divBdr>
        <w:top w:val="none" w:sz="0" w:space="0" w:color="auto"/>
        <w:left w:val="none" w:sz="0" w:space="0" w:color="auto"/>
        <w:bottom w:val="none" w:sz="0" w:space="0" w:color="auto"/>
        <w:right w:val="none" w:sz="0" w:space="0" w:color="auto"/>
      </w:divBdr>
    </w:div>
    <w:div w:id="188371964">
      <w:bodyDiv w:val="1"/>
      <w:marLeft w:val="0"/>
      <w:marRight w:val="0"/>
      <w:marTop w:val="0"/>
      <w:marBottom w:val="0"/>
      <w:divBdr>
        <w:top w:val="none" w:sz="0" w:space="0" w:color="auto"/>
        <w:left w:val="none" w:sz="0" w:space="0" w:color="auto"/>
        <w:bottom w:val="none" w:sz="0" w:space="0" w:color="auto"/>
        <w:right w:val="none" w:sz="0" w:space="0" w:color="auto"/>
      </w:divBdr>
    </w:div>
    <w:div w:id="191385035">
      <w:bodyDiv w:val="1"/>
      <w:marLeft w:val="0"/>
      <w:marRight w:val="0"/>
      <w:marTop w:val="0"/>
      <w:marBottom w:val="0"/>
      <w:divBdr>
        <w:top w:val="none" w:sz="0" w:space="0" w:color="auto"/>
        <w:left w:val="none" w:sz="0" w:space="0" w:color="auto"/>
        <w:bottom w:val="none" w:sz="0" w:space="0" w:color="auto"/>
        <w:right w:val="none" w:sz="0" w:space="0" w:color="auto"/>
      </w:divBdr>
    </w:div>
    <w:div w:id="270014848">
      <w:bodyDiv w:val="1"/>
      <w:marLeft w:val="0"/>
      <w:marRight w:val="0"/>
      <w:marTop w:val="0"/>
      <w:marBottom w:val="0"/>
      <w:divBdr>
        <w:top w:val="none" w:sz="0" w:space="0" w:color="auto"/>
        <w:left w:val="none" w:sz="0" w:space="0" w:color="auto"/>
        <w:bottom w:val="none" w:sz="0" w:space="0" w:color="auto"/>
        <w:right w:val="none" w:sz="0" w:space="0" w:color="auto"/>
      </w:divBdr>
    </w:div>
    <w:div w:id="307784848">
      <w:bodyDiv w:val="1"/>
      <w:marLeft w:val="0"/>
      <w:marRight w:val="0"/>
      <w:marTop w:val="0"/>
      <w:marBottom w:val="0"/>
      <w:divBdr>
        <w:top w:val="none" w:sz="0" w:space="0" w:color="auto"/>
        <w:left w:val="none" w:sz="0" w:space="0" w:color="auto"/>
        <w:bottom w:val="none" w:sz="0" w:space="0" w:color="auto"/>
        <w:right w:val="none" w:sz="0" w:space="0" w:color="auto"/>
      </w:divBdr>
    </w:div>
    <w:div w:id="314264914">
      <w:bodyDiv w:val="1"/>
      <w:marLeft w:val="0"/>
      <w:marRight w:val="0"/>
      <w:marTop w:val="0"/>
      <w:marBottom w:val="0"/>
      <w:divBdr>
        <w:top w:val="none" w:sz="0" w:space="0" w:color="auto"/>
        <w:left w:val="none" w:sz="0" w:space="0" w:color="auto"/>
        <w:bottom w:val="none" w:sz="0" w:space="0" w:color="auto"/>
        <w:right w:val="none" w:sz="0" w:space="0" w:color="auto"/>
      </w:divBdr>
    </w:div>
    <w:div w:id="333846372">
      <w:bodyDiv w:val="1"/>
      <w:marLeft w:val="0"/>
      <w:marRight w:val="0"/>
      <w:marTop w:val="0"/>
      <w:marBottom w:val="0"/>
      <w:divBdr>
        <w:top w:val="none" w:sz="0" w:space="0" w:color="auto"/>
        <w:left w:val="none" w:sz="0" w:space="0" w:color="auto"/>
        <w:bottom w:val="none" w:sz="0" w:space="0" w:color="auto"/>
        <w:right w:val="none" w:sz="0" w:space="0" w:color="auto"/>
      </w:divBdr>
    </w:div>
    <w:div w:id="375128824">
      <w:bodyDiv w:val="1"/>
      <w:marLeft w:val="0"/>
      <w:marRight w:val="0"/>
      <w:marTop w:val="0"/>
      <w:marBottom w:val="0"/>
      <w:divBdr>
        <w:top w:val="none" w:sz="0" w:space="0" w:color="auto"/>
        <w:left w:val="none" w:sz="0" w:space="0" w:color="auto"/>
        <w:bottom w:val="none" w:sz="0" w:space="0" w:color="auto"/>
        <w:right w:val="none" w:sz="0" w:space="0" w:color="auto"/>
      </w:divBdr>
    </w:div>
    <w:div w:id="407970695">
      <w:bodyDiv w:val="1"/>
      <w:marLeft w:val="0"/>
      <w:marRight w:val="0"/>
      <w:marTop w:val="0"/>
      <w:marBottom w:val="0"/>
      <w:divBdr>
        <w:top w:val="none" w:sz="0" w:space="0" w:color="auto"/>
        <w:left w:val="none" w:sz="0" w:space="0" w:color="auto"/>
        <w:bottom w:val="none" w:sz="0" w:space="0" w:color="auto"/>
        <w:right w:val="none" w:sz="0" w:space="0" w:color="auto"/>
      </w:divBdr>
    </w:div>
    <w:div w:id="427652776">
      <w:bodyDiv w:val="1"/>
      <w:marLeft w:val="0"/>
      <w:marRight w:val="0"/>
      <w:marTop w:val="0"/>
      <w:marBottom w:val="0"/>
      <w:divBdr>
        <w:top w:val="none" w:sz="0" w:space="0" w:color="auto"/>
        <w:left w:val="none" w:sz="0" w:space="0" w:color="auto"/>
        <w:bottom w:val="none" w:sz="0" w:space="0" w:color="auto"/>
        <w:right w:val="none" w:sz="0" w:space="0" w:color="auto"/>
      </w:divBdr>
    </w:div>
    <w:div w:id="449128029">
      <w:bodyDiv w:val="1"/>
      <w:marLeft w:val="0"/>
      <w:marRight w:val="0"/>
      <w:marTop w:val="0"/>
      <w:marBottom w:val="0"/>
      <w:divBdr>
        <w:top w:val="none" w:sz="0" w:space="0" w:color="auto"/>
        <w:left w:val="none" w:sz="0" w:space="0" w:color="auto"/>
        <w:bottom w:val="none" w:sz="0" w:space="0" w:color="auto"/>
        <w:right w:val="none" w:sz="0" w:space="0" w:color="auto"/>
      </w:divBdr>
    </w:div>
    <w:div w:id="457068711">
      <w:bodyDiv w:val="1"/>
      <w:marLeft w:val="0"/>
      <w:marRight w:val="0"/>
      <w:marTop w:val="0"/>
      <w:marBottom w:val="0"/>
      <w:divBdr>
        <w:top w:val="none" w:sz="0" w:space="0" w:color="auto"/>
        <w:left w:val="none" w:sz="0" w:space="0" w:color="auto"/>
        <w:bottom w:val="none" w:sz="0" w:space="0" w:color="auto"/>
        <w:right w:val="none" w:sz="0" w:space="0" w:color="auto"/>
      </w:divBdr>
    </w:div>
    <w:div w:id="466971203">
      <w:bodyDiv w:val="1"/>
      <w:marLeft w:val="0"/>
      <w:marRight w:val="0"/>
      <w:marTop w:val="0"/>
      <w:marBottom w:val="0"/>
      <w:divBdr>
        <w:top w:val="none" w:sz="0" w:space="0" w:color="auto"/>
        <w:left w:val="none" w:sz="0" w:space="0" w:color="auto"/>
        <w:bottom w:val="none" w:sz="0" w:space="0" w:color="auto"/>
        <w:right w:val="none" w:sz="0" w:space="0" w:color="auto"/>
      </w:divBdr>
    </w:div>
    <w:div w:id="467823243">
      <w:bodyDiv w:val="1"/>
      <w:marLeft w:val="0"/>
      <w:marRight w:val="0"/>
      <w:marTop w:val="0"/>
      <w:marBottom w:val="0"/>
      <w:divBdr>
        <w:top w:val="none" w:sz="0" w:space="0" w:color="auto"/>
        <w:left w:val="none" w:sz="0" w:space="0" w:color="auto"/>
        <w:bottom w:val="none" w:sz="0" w:space="0" w:color="auto"/>
        <w:right w:val="none" w:sz="0" w:space="0" w:color="auto"/>
      </w:divBdr>
    </w:div>
    <w:div w:id="467936245">
      <w:bodyDiv w:val="1"/>
      <w:marLeft w:val="0"/>
      <w:marRight w:val="0"/>
      <w:marTop w:val="0"/>
      <w:marBottom w:val="0"/>
      <w:divBdr>
        <w:top w:val="none" w:sz="0" w:space="0" w:color="auto"/>
        <w:left w:val="none" w:sz="0" w:space="0" w:color="auto"/>
        <w:bottom w:val="none" w:sz="0" w:space="0" w:color="auto"/>
        <w:right w:val="none" w:sz="0" w:space="0" w:color="auto"/>
      </w:divBdr>
    </w:div>
    <w:div w:id="472602857">
      <w:bodyDiv w:val="1"/>
      <w:marLeft w:val="0"/>
      <w:marRight w:val="0"/>
      <w:marTop w:val="0"/>
      <w:marBottom w:val="0"/>
      <w:divBdr>
        <w:top w:val="none" w:sz="0" w:space="0" w:color="auto"/>
        <w:left w:val="none" w:sz="0" w:space="0" w:color="auto"/>
        <w:bottom w:val="none" w:sz="0" w:space="0" w:color="auto"/>
        <w:right w:val="none" w:sz="0" w:space="0" w:color="auto"/>
      </w:divBdr>
      <w:divsChild>
        <w:div w:id="1447576992">
          <w:marLeft w:val="0"/>
          <w:marRight w:val="0"/>
          <w:marTop w:val="0"/>
          <w:marBottom w:val="0"/>
          <w:divBdr>
            <w:top w:val="none" w:sz="0" w:space="0" w:color="auto"/>
            <w:left w:val="none" w:sz="0" w:space="0" w:color="auto"/>
            <w:bottom w:val="none" w:sz="0" w:space="0" w:color="auto"/>
            <w:right w:val="none" w:sz="0" w:space="0" w:color="auto"/>
          </w:divBdr>
          <w:divsChild>
            <w:div w:id="1008599674">
              <w:marLeft w:val="0"/>
              <w:marRight w:val="0"/>
              <w:marTop w:val="0"/>
              <w:marBottom w:val="0"/>
              <w:divBdr>
                <w:top w:val="none" w:sz="0" w:space="0" w:color="auto"/>
                <w:left w:val="none" w:sz="0" w:space="0" w:color="auto"/>
                <w:bottom w:val="none" w:sz="0" w:space="0" w:color="auto"/>
                <w:right w:val="none" w:sz="0" w:space="0" w:color="auto"/>
              </w:divBdr>
              <w:divsChild>
                <w:div w:id="670833928">
                  <w:marLeft w:val="0"/>
                  <w:marRight w:val="0"/>
                  <w:marTop w:val="0"/>
                  <w:marBottom w:val="0"/>
                  <w:divBdr>
                    <w:top w:val="none" w:sz="0" w:space="0" w:color="auto"/>
                    <w:left w:val="none" w:sz="0" w:space="0" w:color="auto"/>
                    <w:bottom w:val="none" w:sz="0" w:space="0" w:color="auto"/>
                    <w:right w:val="none" w:sz="0" w:space="0" w:color="auto"/>
                  </w:divBdr>
                  <w:divsChild>
                    <w:div w:id="1521697280">
                      <w:marLeft w:val="0"/>
                      <w:marRight w:val="0"/>
                      <w:marTop w:val="0"/>
                      <w:marBottom w:val="0"/>
                      <w:divBdr>
                        <w:top w:val="none" w:sz="0" w:space="0" w:color="auto"/>
                        <w:left w:val="none" w:sz="0" w:space="0" w:color="auto"/>
                        <w:bottom w:val="none" w:sz="0" w:space="0" w:color="auto"/>
                        <w:right w:val="none" w:sz="0" w:space="0" w:color="auto"/>
                      </w:divBdr>
                    </w:div>
                    <w:div w:id="1005744207">
                      <w:marLeft w:val="0"/>
                      <w:marRight w:val="0"/>
                      <w:marTop w:val="0"/>
                      <w:marBottom w:val="0"/>
                      <w:divBdr>
                        <w:top w:val="none" w:sz="0" w:space="0" w:color="auto"/>
                        <w:left w:val="none" w:sz="0" w:space="0" w:color="auto"/>
                        <w:bottom w:val="none" w:sz="0" w:space="0" w:color="auto"/>
                        <w:right w:val="none" w:sz="0" w:space="0" w:color="auto"/>
                      </w:divBdr>
                      <w:divsChild>
                        <w:div w:id="1901210942">
                          <w:marLeft w:val="0"/>
                          <w:marRight w:val="0"/>
                          <w:marTop w:val="0"/>
                          <w:marBottom w:val="0"/>
                          <w:divBdr>
                            <w:top w:val="none" w:sz="0" w:space="0" w:color="auto"/>
                            <w:left w:val="none" w:sz="0" w:space="0" w:color="auto"/>
                            <w:bottom w:val="none" w:sz="0" w:space="0" w:color="auto"/>
                            <w:right w:val="none" w:sz="0" w:space="0" w:color="auto"/>
                          </w:divBdr>
                          <w:divsChild>
                            <w:div w:id="955798498">
                              <w:marLeft w:val="0"/>
                              <w:marRight w:val="225"/>
                              <w:marTop w:val="0"/>
                              <w:marBottom w:val="0"/>
                              <w:divBdr>
                                <w:top w:val="none" w:sz="0" w:space="0" w:color="auto"/>
                                <w:left w:val="none" w:sz="0" w:space="0" w:color="auto"/>
                                <w:bottom w:val="none" w:sz="0" w:space="0" w:color="auto"/>
                                <w:right w:val="none" w:sz="0" w:space="0" w:color="auto"/>
                              </w:divBdr>
                              <w:divsChild>
                                <w:div w:id="2139496161">
                                  <w:marLeft w:val="0"/>
                                  <w:marRight w:val="0"/>
                                  <w:marTop w:val="0"/>
                                  <w:marBottom w:val="0"/>
                                  <w:divBdr>
                                    <w:top w:val="none" w:sz="0" w:space="0" w:color="auto"/>
                                    <w:left w:val="none" w:sz="0" w:space="0" w:color="auto"/>
                                    <w:bottom w:val="none" w:sz="0" w:space="0" w:color="auto"/>
                                    <w:right w:val="none" w:sz="0" w:space="0" w:color="auto"/>
                                  </w:divBdr>
                                  <w:divsChild>
                                    <w:div w:id="2085953988">
                                      <w:marLeft w:val="0"/>
                                      <w:marRight w:val="0"/>
                                      <w:marTop w:val="0"/>
                                      <w:marBottom w:val="0"/>
                                      <w:divBdr>
                                        <w:top w:val="none" w:sz="0" w:space="0" w:color="auto"/>
                                        <w:left w:val="none" w:sz="0" w:space="0" w:color="auto"/>
                                        <w:bottom w:val="none" w:sz="0" w:space="0" w:color="auto"/>
                                        <w:right w:val="none" w:sz="0" w:space="0" w:color="auto"/>
                                      </w:divBdr>
                                      <w:divsChild>
                                        <w:div w:id="1056315904">
                                          <w:marLeft w:val="0"/>
                                          <w:marRight w:val="0"/>
                                          <w:marTop w:val="0"/>
                                          <w:marBottom w:val="0"/>
                                          <w:divBdr>
                                            <w:top w:val="none" w:sz="0" w:space="0" w:color="auto"/>
                                            <w:left w:val="none" w:sz="0" w:space="0" w:color="auto"/>
                                            <w:bottom w:val="none" w:sz="0" w:space="0" w:color="auto"/>
                                            <w:right w:val="none" w:sz="0" w:space="0" w:color="auto"/>
                                          </w:divBdr>
                                          <w:divsChild>
                                            <w:div w:id="43289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535416">
                              <w:marLeft w:val="0"/>
                              <w:marRight w:val="0"/>
                              <w:marTop w:val="150"/>
                              <w:marBottom w:val="0"/>
                              <w:divBdr>
                                <w:top w:val="none" w:sz="0" w:space="0" w:color="auto"/>
                                <w:left w:val="none" w:sz="0" w:space="0" w:color="auto"/>
                                <w:bottom w:val="none" w:sz="0" w:space="0" w:color="auto"/>
                                <w:right w:val="none" w:sz="0" w:space="0" w:color="auto"/>
                              </w:divBdr>
                              <w:divsChild>
                                <w:div w:id="1215893278">
                                  <w:marLeft w:val="0"/>
                                  <w:marRight w:val="0"/>
                                  <w:marTop w:val="0"/>
                                  <w:marBottom w:val="0"/>
                                  <w:divBdr>
                                    <w:top w:val="none" w:sz="0" w:space="0" w:color="auto"/>
                                    <w:left w:val="none" w:sz="0" w:space="0" w:color="auto"/>
                                    <w:bottom w:val="none" w:sz="0" w:space="0" w:color="auto"/>
                                    <w:right w:val="none" w:sz="0" w:space="0" w:color="auto"/>
                                  </w:divBdr>
                                  <w:divsChild>
                                    <w:div w:id="611548773">
                                      <w:marLeft w:val="0"/>
                                      <w:marRight w:val="0"/>
                                      <w:marTop w:val="0"/>
                                      <w:marBottom w:val="0"/>
                                      <w:divBdr>
                                        <w:top w:val="none" w:sz="0" w:space="0" w:color="auto"/>
                                        <w:left w:val="none" w:sz="0" w:space="0" w:color="auto"/>
                                        <w:bottom w:val="none" w:sz="0" w:space="0" w:color="auto"/>
                                        <w:right w:val="none" w:sz="0" w:space="0" w:color="auto"/>
                                      </w:divBdr>
                                      <w:divsChild>
                                        <w:div w:id="53437542">
                                          <w:marLeft w:val="0"/>
                                          <w:marRight w:val="0"/>
                                          <w:marTop w:val="0"/>
                                          <w:marBottom w:val="0"/>
                                          <w:divBdr>
                                            <w:top w:val="none" w:sz="0" w:space="0" w:color="auto"/>
                                            <w:left w:val="none" w:sz="0" w:space="0" w:color="auto"/>
                                            <w:bottom w:val="none" w:sz="0" w:space="0" w:color="auto"/>
                                            <w:right w:val="none" w:sz="0" w:space="0" w:color="auto"/>
                                          </w:divBdr>
                                        </w:div>
                                        <w:div w:id="1895118522">
                                          <w:marLeft w:val="0"/>
                                          <w:marRight w:val="0"/>
                                          <w:marTop w:val="0"/>
                                          <w:marBottom w:val="0"/>
                                          <w:divBdr>
                                            <w:top w:val="none" w:sz="0" w:space="0" w:color="auto"/>
                                            <w:left w:val="none" w:sz="0" w:space="0" w:color="auto"/>
                                            <w:bottom w:val="none" w:sz="0" w:space="0" w:color="auto"/>
                                            <w:right w:val="none" w:sz="0" w:space="0" w:color="auto"/>
                                          </w:divBdr>
                                          <w:divsChild>
                                            <w:div w:id="107782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6354">
                                      <w:marLeft w:val="0"/>
                                      <w:marRight w:val="0"/>
                                      <w:marTop w:val="0"/>
                                      <w:marBottom w:val="0"/>
                                      <w:divBdr>
                                        <w:top w:val="none" w:sz="0" w:space="0" w:color="auto"/>
                                        <w:left w:val="none" w:sz="0" w:space="0" w:color="auto"/>
                                        <w:bottom w:val="none" w:sz="0" w:space="0" w:color="auto"/>
                                        <w:right w:val="none" w:sz="0" w:space="0" w:color="auto"/>
                                      </w:divBdr>
                                    </w:div>
                                    <w:div w:id="1379741648">
                                      <w:marLeft w:val="0"/>
                                      <w:marRight w:val="0"/>
                                      <w:marTop w:val="0"/>
                                      <w:marBottom w:val="0"/>
                                      <w:divBdr>
                                        <w:top w:val="none" w:sz="0" w:space="0" w:color="auto"/>
                                        <w:left w:val="none" w:sz="0" w:space="0" w:color="auto"/>
                                        <w:bottom w:val="none" w:sz="0" w:space="0" w:color="auto"/>
                                        <w:right w:val="none" w:sz="0" w:space="0" w:color="auto"/>
                                      </w:divBdr>
                                    </w:div>
                                    <w:div w:id="1505634252">
                                      <w:marLeft w:val="0"/>
                                      <w:marRight w:val="0"/>
                                      <w:marTop w:val="0"/>
                                      <w:marBottom w:val="0"/>
                                      <w:divBdr>
                                        <w:top w:val="none" w:sz="0" w:space="0" w:color="auto"/>
                                        <w:left w:val="none" w:sz="0" w:space="0" w:color="auto"/>
                                        <w:bottom w:val="none" w:sz="0" w:space="0" w:color="auto"/>
                                        <w:right w:val="none" w:sz="0" w:space="0" w:color="auto"/>
                                      </w:divBdr>
                                    </w:div>
                                    <w:div w:id="192233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6620310">
              <w:marLeft w:val="0"/>
              <w:marRight w:val="0"/>
              <w:marTop w:val="0"/>
              <w:marBottom w:val="0"/>
              <w:divBdr>
                <w:top w:val="none" w:sz="0" w:space="0" w:color="auto"/>
                <w:left w:val="none" w:sz="0" w:space="0" w:color="auto"/>
                <w:bottom w:val="none" w:sz="0" w:space="0" w:color="auto"/>
                <w:right w:val="none" w:sz="0" w:space="0" w:color="auto"/>
              </w:divBdr>
              <w:divsChild>
                <w:div w:id="504445151">
                  <w:marLeft w:val="0"/>
                  <w:marRight w:val="0"/>
                  <w:marTop w:val="450"/>
                  <w:marBottom w:val="0"/>
                  <w:divBdr>
                    <w:top w:val="none" w:sz="0" w:space="0" w:color="auto"/>
                    <w:left w:val="none" w:sz="0" w:space="0" w:color="auto"/>
                    <w:bottom w:val="none" w:sz="0" w:space="0" w:color="auto"/>
                    <w:right w:val="none" w:sz="0" w:space="0" w:color="auto"/>
                  </w:divBdr>
                </w:div>
              </w:divsChild>
            </w:div>
            <w:div w:id="1315111760">
              <w:marLeft w:val="0"/>
              <w:marRight w:val="0"/>
              <w:marTop w:val="300"/>
              <w:marBottom w:val="0"/>
              <w:divBdr>
                <w:top w:val="single" w:sz="6" w:space="8" w:color="C8D4DB"/>
                <w:left w:val="single" w:sz="6" w:space="8" w:color="C8D4DB"/>
                <w:bottom w:val="single" w:sz="6" w:space="8" w:color="C8D4DB"/>
                <w:right w:val="single" w:sz="6" w:space="8" w:color="C8D4DB"/>
              </w:divBdr>
              <w:divsChild>
                <w:div w:id="533542097">
                  <w:marLeft w:val="0"/>
                  <w:marRight w:val="0"/>
                  <w:marTop w:val="0"/>
                  <w:marBottom w:val="0"/>
                  <w:divBdr>
                    <w:top w:val="none" w:sz="0" w:space="0" w:color="auto"/>
                    <w:left w:val="none" w:sz="0" w:space="0" w:color="auto"/>
                    <w:bottom w:val="none" w:sz="0" w:space="0" w:color="auto"/>
                    <w:right w:val="none" w:sz="0" w:space="0" w:color="auto"/>
                  </w:divBdr>
                  <w:divsChild>
                    <w:div w:id="1082332541">
                      <w:marLeft w:val="0"/>
                      <w:marRight w:val="0"/>
                      <w:marTop w:val="0"/>
                      <w:marBottom w:val="0"/>
                      <w:divBdr>
                        <w:top w:val="none" w:sz="0" w:space="0" w:color="auto"/>
                        <w:left w:val="none" w:sz="0" w:space="0" w:color="auto"/>
                        <w:bottom w:val="none" w:sz="0" w:space="0" w:color="auto"/>
                        <w:right w:val="none" w:sz="0" w:space="0" w:color="auto"/>
                      </w:divBdr>
                      <w:divsChild>
                        <w:div w:id="1419516530">
                          <w:marLeft w:val="0"/>
                          <w:marRight w:val="0"/>
                          <w:marTop w:val="0"/>
                          <w:marBottom w:val="0"/>
                          <w:divBdr>
                            <w:top w:val="none" w:sz="0" w:space="0" w:color="auto"/>
                            <w:left w:val="none" w:sz="0" w:space="0" w:color="auto"/>
                            <w:bottom w:val="none" w:sz="0" w:space="0" w:color="auto"/>
                            <w:right w:val="none" w:sz="0" w:space="0" w:color="auto"/>
                          </w:divBdr>
                        </w:div>
                        <w:div w:id="524027396">
                          <w:marLeft w:val="0"/>
                          <w:marRight w:val="0"/>
                          <w:marTop w:val="0"/>
                          <w:marBottom w:val="0"/>
                          <w:divBdr>
                            <w:top w:val="none" w:sz="0" w:space="0" w:color="auto"/>
                            <w:left w:val="none" w:sz="0" w:space="0" w:color="auto"/>
                            <w:bottom w:val="none" w:sz="0" w:space="0" w:color="auto"/>
                            <w:right w:val="none" w:sz="0" w:space="0" w:color="auto"/>
                          </w:divBdr>
                        </w:div>
                      </w:divsChild>
                    </w:div>
                    <w:div w:id="1911648989">
                      <w:marLeft w:val="0"/>
                      <w:marRight w:val="0"/>
                      <w:marTop w:val="0"/>
                      <w:marBottom w:val="0"/>
                      <w:divBdr>
                        <w:top w:val="none" w:sz="0" w:space="0" w:color="auto"/>
                        <w:left w:val="none" w:sz="0" w:space="0" w:color="auto"/>
                        <w:bottom w:val="none" w:sz="0" w:space="0" w:color="auto"/>
                        <w:right w:val="none" w:sz="0" w:space="0" w:color="auto"/>
                      </w:divBdr>
                    </w:div>
                  </w:divsChild>
                </w:div>
                <w:div w:id="1448429724">
                  <w:marLeft w:val="0"/>
                  <w:marRight w:val="0"/>
                  <w:marTop w:val="0"/>
                  <w:marBottom w:val="0"/>
                  <w:divBdr>
                    <w:top w:val="none" w:sz="0" w:space="0" w:color="auto"/>
                    <w:left w:val="none" w:sz="0" w:space="0" w:color="auto"/>
                    <w:bottom w:val="none" w:sz="0" w:space="0" w:color="auto"/>
                    <w:right w:val="none" w:sz="0" w:space="0" w:color="auto"/>
                  </w:divBdr>
                  <w:divsChild>
                    <w:div w:id="385954901">
                      <w:marLeft w:val="0"/>
                      <w:marRight w:val="0"/>
                      <w:marTop w:val="0"/>
                      <w:marBottom w:val="0"/>
                      <w:divBdr>
                        <w:top w:val="none" w:sz="0" w:space="0" w:color="auto"/>
                        <w:left w:val="none" w:sz="0" w:space="0" w:color="auto"/>
                        <w:bottom w:val="none" w:sz="0" w:space="0" w:color="auto"/>
                        <w:right w:val="none" w:sz="0" w:space="0" w:color="auto"/>
                      </w:divBdr>
                      <w:divsChild>
                        <w:div w:id="1536119600">
                          <w:marLeft w:val="0"/>
                          <w:marRight w:val="0"/>
                          <w:marTop w:val="0"/>
                          <w:marBottom w:val="0"/>
                          <w:divBdr>
                            <w:top w:val="none" w:sz="0" w:space="0" w:color="auto"/>
                            <w:left w:val="none" w:sz="0" w:space="0" w:color="auto"/>
                            <w:bottom w:val="none" w:sz="0" w:space="0" w:color="auto"/>
                            <w:right w:val="none" w:sz="0" w:space="0" w:color="auto"/>
                          </w:divBdr>
                        </w:div>
                        <w:div w:id="17633292">
                          <w:marLeft w:val="0"/>
                          <w:marRight w:val="0"/>
                          <w:marTop w:val="0"/>
                          <w:marBottom w:val="0"/>
                          <w:divBdr>
                            <w:top w:val="none" w:sz="0" w:space="0" w:color="auto"/>
                            <w:left w:val="none" w:sz="0" w:space="0" w:color="auto"/>
                            <w:bottom w:val="none" w:sz="0" w:space="0" w:color="auto"/>
                            <w:right w:val="none" w:sz="0" w:space="0" w:color="auto"/>
                          </w:divBdr>
                        </w:div>
                      </w:divsChild>
                    </w:div>
                    <w:div w:id="1046492579">
                      <w:marLeft w:val="0"/>
                      <w:marRight w:val="0"/>
                      <w:marTop w:val="0"/>
                      <w:marBottom w:val="0"/>
                      <w:divBdr>
                        <w:top w:val="none" w:sz="0" w:space="0" w:color="auto"/>
                        <w:left w:val="none" w:sz="0" w:space="0" w:color="auto"/>
                        <w:bottom w:val="none" w:sz="0" w:space="0" w:color="auto"/>
                        <w:right w:val="none" w:sz="0" w:space="0" w:color="auto"/>
                      </w:divBdr>
                    </w:div>
                  </w:divsChild>
                </w:div>
                <w:div w:id="483856869">
                  <w:marLeft w:val="0"/>
                  <w:marRight w:val="0"/>
                  <w:marTop w:val="0"/>
                  <w:marBottom w:val="0"/>
                  <w:divBdr>
                    <w:top w:val="none" w:sz="0" w:space="0" w:color="auto"/>
                    <w:left w:val="none" w:sz="0" w:space="0" w:color="auto"/>
                    <w:bottom w:val="none" w:sz="0" w:space="0" w:color="auto"/>
                    <w:right w:val="none" w:sz="0" w:space="0" w:color="auto"/>
                  </w:divBdr>
                  <w:divsChild>
                    <w:div w:id="469635941">
                      <w:marLeft w:val="0"/>
                      <w:marRight w:val="0"/>
                      <w:marTop w:val="0"/>
                      <w:marBottom w:val="0"/>
                      <w:divBdr>
                        <w:top w:val="none" w:sz="0" w:space="0" w:color="auto"/>
                        <w:left w:val="none" w:sz="0" w:space="0" w:color="auto"/>
                        <w:bottom w:val="none" w:sz="0" w:space="0" w:color="auto"/>
                        <w:right w:val="none" w:sz="0" w:space="0" w:color="auto"/>
                      </w:divBdr>
                      <w:divsChild>
                        <w:div w:id="601496498">
                          <w:marLeft w:val="0"/>
                          <w:marRight w:val="0"/>
                          <w:marTop w:val="0"/>
                          <w:marBottom w:val="0"/>
                          <w:divBdr>
                            <w:top w:val="none" w:sz="0" w:space="0" w:color="auto"/>
                            <w:left w:val="none" w:sz="0" w:space="0" w:color="auto"/>
                            <w:bottom w:val="none" w:sz="0" w:space="0" w:color="auto"/>
                            <w:right w:val="none" w:sz="0" w:space="0" w:color="auto"/>
                          </w:divBdr>
                        </w:div>
                        <w:div w:id="484057191">
                          <w:marLeft w:val="0"/>
                          <w:marRight w:val="0"/>
                          <w:marTop w:val="0"/>
                          <w:marBottom w:val="0"/>
                          <w:divBdr>
                            <w:top w:val="none" w:sz="0" w:space="0" w:color="auto"/>
                            <w:left w:val="none" w:sz="0" w:space="0" w:color="auto"/>
                            <w:bottom w:val="none" w:sz="0" w:space="0" w:color="auto"/>
                            <w:right w:val="none" w:sz="0" w:space="0" w:color="auto"/>
                          </w:divBdr>
                        </w:div>
                      </w:divsChild>
                    </w:div>
                    <w:div w:id="229389793">
                      <w:marLeft w:val="0"/>
                      <w:marRight w:val="0"/>
                      <w:marTop w:val="0"/>
                      <w:marBottom w:val="0"/>
                      <w:divBdr>
                        <w:top w:val="none" w:sz="0" w:space="0" w:color="auto"/>
                        <w:left w:val="none" w:sz="0" w:space="0" w:color="auto"/>
                        <w:bottom w:val="none" w:sz="0" w:space="0" w:color="auto"/>
                        <w:right w:val="none" w:sz="0" w:space="0" w:color="auto"/>
                      </w:divBdr>
                    </w:div>
                  </w:divsChild>
                </w:div>
                <w:div w:id="1006906988">
                  <w:marLeft w:val="0"/>
                  <w:marRight w:val="0"/>
                  <w:marTop w:val="0"/>
                  <w:marBottom w:val="0"/>
                  <w:divBdr>
                    <w:top w:val="none" w:sz="0" w:space="0" w:color="auto"/>
                    <w:left w:val="none" w:sz="0" w:space="0" w:color="auto"/>
                    <w:bottom w:val="none" w:sz="0" w:space="0" w:color="auto"/>
                    <w:right w:val="none" w:sz="0" w:space="0" w:color="auto"/>
                  </w:divBdr>
                  <w:divsChild>
                    <w:div w:id="1151754739">
                      <w:marLeft w:val="0"/>
                      <w:marRight w:val="0"/>
                      <w:marTop w:val="0"/>
                      <w:marBottom w:val="0"/>
                      <w:divBdr>
                        <w:top w:val="none" w:sz="0" w:space="0" w:color="auto"/>
                        <w:left w:val="none" w:sz="0" w:space="0" w:color="auto"/>
                        <w:bottom w:val="none" w:sz="0" w:space="0" w:color="auto"/>
                        <w:right w:val="none" w:sz="0" w:space="0" w:color="auto"/>
                      </w:divBdr>
                      <w:divsChild>
                        <w:div w:id="110519360">
                          <w:marLeft w:val="0"/>
                          <w:marRight w:val="0"/>
                          <w:marTop w:val="0"/>
                          <w:marBottom w:val="0"/>
                          <w:divBdr>
                            <w:top w:val="none" w:sz="0" w:space="0" w:color="auto"/>
                            <w:left w:val="none" w:sz="0" w:space="0" w:color="auto"/>
                            <w:bottom w:val="none" w:sz="0" w:space="0" w:color="auto"/>
                            <w:right w:val="none" w:sz="0" w:space="0" w:color="auto"/>
                          </w:divBdr>
                        </w:div>
                        <w:div w:id="182938163">
                          <w:marLeft w:val="0"/>
                          <w:marRight w:val="0"/>
                          <w:marTop w:val="0"/>
                          <w:marBottom w:val="0"/>
                          <w:divBdr>
                            <w:top w:val="none" w:sz="0" w:space="0" w:color="auto"/>
                            <w:left w:val="none" w:sz="0" w:space="0" w:color="auto"/>
                            <w:bottom w:val="none" w:sz="0" w:space="0" w:color="auto"/>
                            <w:right w:val="none" w:sz="0" w:space="0" w:color="auto"/>
                          </w:divBdr>
                        </w:div>
                      </w:divsChild>
                    </w:div>
                    <w:div w:id="1002898751">
                      <w:marLeft w:val="0"/>
                      <w:marRight w:val="0"/>
                      <w:marTop w:val="0"/>
                      <w:marBottom w:val="0"/>
                      <w:divBdr>
                        <w:top w:val="none" w:sz="0" w:space="0" w:color="auto"/>
                        <w:left w:val="none" w:sz="0" w:space="0" w:color="auto"/>
                        <w:bottom w:val="none" w:sz="0" w:space="0" w:color="auto"/>
                        <w:right w:val="none" w:sz="0" w:space="0" w:color="auto"/>
                      </w:divBdr>
                    </w:div>
                  </w:divsChild>
                </w:div>
                <w:div w:id="422411410">
                  <w:marLeft w:val="0"/>
                  <w:marRight w:val="0"/>
                  <w:marTop w:val="0"/>
                  <w:marBottom w:val="0"/>
                  <w:divBdr>
                    <w:top w:val="none" w:sz="0" w:space="0" w:color="auto"/>
                    <w:left w:val="none" w:sz="0" w:space="0" w:color="auto"/>
                    <w:bottom w:val="none" w:sz="0" w:space="0" w:color="auto"/>
                    <w:right w:val="none" w:sz="0" w:space="0" w:color="auto"/>
                  </w:divBdr>
                  <w:divsChild>
                    <w:div w:id="1185287730">
                      <w:marLeft w:val="0"/>
                      <w:marRight w:val="0"/>
                      <w:marTop w:val="0"/>
                      <w:marBottom w:val="0"/>
                      <w:divBdr>
                        <w:top w:val="none" w:sz="0" w:space="0" w:color="auto"/>
                        <w:left w:val="none" w:sz="0" w:space="0" w:color="auto"/>
                        <w:bottom w:val="none" w:sz="0" w:space="0" w:color="auto"/>
                        <w:right w:val="none" w:sz="0" w:space="0" w:color="auto"/>
                      </w:divBdr>
                      <w:divsChild>
                        <w:div w:id="2062438952">
                          <w:marLeft w:val="0"/>
                          <w:marRight w:val="0"/>
                          <w:marTop w:val="0"/>
                          <w:marBottom w:val="0"/>
                          <w:divBdr>
                            <w:top w:val="none" w:sz="0" w:space="0" w:color="auto"/>
                            <w:left w:val="none" w:sz="0" w:space="0" w:color="auto"/>
                            <w:bottom w:val="none" w:sz="0" w:space="0" w:color="auto"/>
                            <w:right w:val="none" w:sz="0" w:space="0" w:color="auto"/>
                          </w:divBdr>
                        </w:div>
                        <w:div w:id="1470515083">
                          <w:marLeft w:val="0"/>
                          <w:marRight w:val="0"/>
                          <w:marTop w:val="0"/>
                          <w:marBottom w:val="0"/>
                          <w:divBdr>
                            <w:top w:val="none" w:sz="0" w:space="0" w:color="auto"/>
                            <w:left w:val="none" w:sz="0" w:space="0" w:color="auto"/>
                            <w:bottom w:val="none" w:sz="0" w:space="0" w:color="auto"/>
                            <w:right w:val="none" w:sz="0" w:space="0" w:color="auto"/>
                          </w:divBdr>
                        </w:div>
                      </w:divsChild>
                    </w:div>
                    <w:div w:id="516623865">
                      <w:marLeft w:val="0"/>
                      <w:marRight w:val="0"/>
                      <w:marTop w:val="0"/>
                      <w:marBottom w:val="0"/>
                      <w:divBdr>
                        <w:top w:val="none" w:sz="0" w:space="0" w:color="auto"/>
                        <w:left w:val="none" w:sz="0" w:space="0" w:color="auto"/>
                        <w:bottom w:val="none" w:sz="0" w:space="0" w:color="auto"/>
                        <w:right w:val="none" w:sz="0" w:space="0" w:color="auto"/>
                      </w:divBdr>
                    </w:div>
                  </w:divsChild>
                </w:div>
                <w:div w:id="460923800">
                  <w:marLeft w:val="0"/>
                  <w:marRight w:val="0"/>
                  <w:marTop w:val="0"/>
                  <w:marBottom w:val="0"/>
                  <w:divBdr>
                    <w:top w:val="none" w:sz="0" w:space="0" w:color="auto"/>
                    <w:left w:val="none" w:sz="0" w:space="0" w:color="auto"/>
                    <w:bottom w:val="none" w:sz="0" w:space="0" w:color="auto"/>
                    <w:right w:val="none" w:sz="0" w:space="0" w:color="auto"/>
                  </w:divBdr>
                  <w:divsChild>
                    <w:div w:id="159932028">
                      <w:marLeft w:val="0"/>
                      <w:marRight w:val="0"/>
                      <w:marTop w:val="0"/>
                      <w:marBottom w:val="0"/>
                      <w:divBdr>
                        <w:top w:val="none" w:sz="0" w:space="0" w:color="auto"/>
                        <w:left w:val="none" w:sz="0" w:space="0" w:color="auto"/>
                        <w:bottom w:val="none" w:sz="0" w:space="0" w:color="auto"/>
                        <w:right w:val="none" w:sz="0" w:space="0" w:color="auto"/>
                      </w:divBdr>
                      <w:divsChild>
                        <w:div w:id="353001938">
                          <w:marLeft w:val="0"/>
                          <w:marRight w:val="0"/>
                          <w:marTop w:val="0"/>
                          <w:marBottom w:val="0"/>
                          <w:divBdr>
                            <w:top w:val="none" w:sz="0" w:space="0" w:color="auto"/>
                            <w:left w:val="none" w:sz="0" w:space="0" w:color="auto"/>
                            <w:bottom w:val="none" w:sz="0" w:space="0" w:color="auto"/>
                            <w:right w:val="none" w:sz="0" w:space="0" w:color="auto"/>
                          </w:divBdr>
                        </w:div>
                        <w:div w:id="1491285910">
                          <w:marLeft w:val="0"/>
                          <w:marRight w:val="0"/>
                          <w:marTop w:val="0"/>
                          <w:marBottom w:val="0"/>
                          <w:divBdr>
                            <w:top w:val="none" w:sz="0" w:space="0" w:color="auto"/>
                            <w:left w:val="none" w:sz="0" w:space="0" w:color="auto"/>
                            <w:bottom w:val="none" w:sz="0" w:space="0" w:color="auto"/>
                            <w:right w:val="none" w:sz="0" w:space="0" w:color="auto"/>
                          </w:divBdr>
                        </w:div>
                      </w:divsChild>
                    </w:div>
                    <w:div w:id="1665471794">
                      <w:marLeft w:val="0"/>
                      <w:marRight w:val="0"/>
                      <w:marTop w:val="0"/>
                      <w:marBottom w:val="0"/>
                      <w:divBdr>
                        <w:top w:val="none" w:sz="0" w:space="0" w:color="auto"/>
                        <w:left w:val="none" w:sz="0" w:space="0" w:color="auto"/>
                        <w:bottom w:val="none" w:sz="0" w:space="0" w:color="auto"/>
                        <w:right w:val="none" w:sz="0" w:space="0" w:color="auto"/>
                      </w:divBdr>
                    </w:div>
                  </w:divsChild>
                </w:div>
                <w:div w:id="615062410">
                  <w:marLeft w:val="0"/>
                  <w:marRight w:val="0"/>
                  <w:marTop w:val="0"/>
                  <w:marBottom w:val="0"/>
                  <w:divBdr>
                    <w:top w:val="none" w:sz="0" w:space="0" w:color="auto"/>
                    <w:left w:val="none" w:sz="0" w:space="0" w:color="auto"/>
                    <w:bottom w:val="none" w:sz="0" w:space="0" w:color="auto"/>
                    <w:right w:val="none" w:sz="0" w:space="0" w:color="auto"/>
                  </w:divBdr>
                  <w:divsChild>
                    <w:div w:id="1700200483">
                      <w:marLeft w:val="0"/>
                      <w:marRight w:val="0"/>
                      <w:marTop w:val="0"/>
                      <w:marBottom w:val="0"/>
                      <w:divBdr>
                        <w:top w:val="none" w:sz="0" w:space="0" w:color="auto"/>
                        <w:left w:val="none" w:sz="0" w:space="0" w:color="auto"/>
                        <w:bottom w:val="none" w:sz="0" w:space="0" w:color="auto"/>
                        <w:right w:val="none" w:sz="0" w:space="0" w:color="auto"/>
                      </w:divBdr>
                      <w:divsChild>
                        <w:div w:id="108549107">
                          <w:marLeft w:val="0"/>
                          <w:marRight w:val="0"/>
                          <w:marTop w:val="0"/>
                          <w:marBottom w:val="0"/>
                          <w:divBdr>
                            <w:top w:val="none" w:sz="0" w:space="0" w:color="auto"/>
                            <w:left w:val="none" w:sz="0" w:space="0" w:color="auto"/>
                            <w:bottom w:val="none" w:sz="0" w:space="0" w:color="auto"/>
                            <w:right w:val="none" w:sz="0" w:space="0" w:color="auto"/>
                          </w:divBdr>
                        </w:div>
                        <w:div w:id="914050156">
                          <w:marLeft w:val="0"/>
                          <w:marRight w:val="0"/>
                          <w:marTop w:val="0"/>
                          <w:marBottom w:val="0"/>
                          <w:divBdr>
                            <w:top w:val="none" w:sz="0" w:space="0" w:color="auto"/>
                            <w:left w:val="none" w:sz="0" w:space="0" w:color="auto"/>
                            <w:bottom w:val="none" w:sz="0" w:space="0" w:color="auto"/>
                            <w:right w:val="none" w:sz="0" w:space="0" w:color="auto"/>
                          </w:divBdr>
                        </w:div>
                      </w:divsChild>
                    </w:div>
                    <w:div w:id="873733960">
                      <w:marLeft w:val="0"/>
                      <w:marRight w:val="0"/>
                      <w:marTop w:val="0"/>
                      <w:marBottom w:val="0"/>
                      <w:divBdr>
                        <w:top w:val="none" w:sz="0" w:space="0" w:color="auto"/>
                        <w:left w:val="none" w:sz="0" w:space="0" w:color="auto"/>
                        <w:bottom w:val="none" w:sz="0" w:space="0" w:color="auto"/>
                        <w:right w:val="none" w:sz="0" w:space="0" w:color="auto"/>
                      </w:divBdr>
                    </w:div>
                  </w:divsChild>
                </w:div>
                <w:div w:id="820462875">
                  <w:marLeft w:val="0"/>
                  <w:marRight w:val="0"/>
                  <w:marTop w:val="0"/>
                  <w:marBottom w:val="0"/>
                  <w:divBdr>
                    <w:top w:val="none" w:sz="0" w:space="0" w:color="auto"/>
                    <w:left w:val="none" w:sz="0" w:space="0" w:color="auto"/>
                    <w:bottom w:val="none" w:sz="0" w:space="0" w:color="auto"/>
                    <w:right w:val="none" w:sz="0" w:space="0" w:color="auto"/>
                  </w:divBdr>
                  <w:divsChild>
                    <w:div w:id="1359236496">
                      <w:marLeft w:val="0"/>
                      <w:marRight w:val="0"/>
                      <w:marTop w:val="0"/>
                      <w:marBottom w:val="0"/>
                      <w:divBdr>
                        <w:top w:val="none" w:sz="0" w:space="0" w:color="auto"/>
                        <w:left w:val="none" w:sz="0" w:space="0" w:color="auto"/>
                        <w:bottom w:val="none" w:sz="0" w:space="0" w:color="auto"/>
                        <w:right w:val="none" w:sz="0" w:space="0" w:color="auto"/>
                      </w:divBdr>
                      <w:divsChild>
                        <w:div w:id="285159613">
                          <w:marLeft w:val="0"/>
                          <w:marRight w:val="0"/>
                          <w:marTop w:val="0"/>
                          <w:marBottom w:val="0"/>
                          <w:divBdr>
                            <w:top w:val="none" w:sz="0" w:space="0" w:color="auto"/>
                            <w:left w:val="none" w:sz="0" w:space="0" w:color="auto"/>
                            <w:bottom w:val="none" w:sz="0" w:space="0" w:color="auto"/>
                            <w:right w:val="none" w:sz="0" w:space="0" w:color="auto"/>
                          </w:divBdr>
                        </w:div>
                        <w:div w:id="1341853816">
                          <w:marLeft w:val="0"/>
                          <w:marRight w:val="0"/>
                          <w:marTop w:val="0"/>
                          <w:marBottom w:val="0"/>
                          <w:divBdr>
                            <w:top w:val="none" w:sz="0" w:space="0" w:color="auto"/>
                            <w:left w:val="none" w:sz="0" w:space="0" w:color="auto"/>
                            <w:bottom w:val="none" w:sz="0" w:space="0" w:color="auto"/>
                            <w:right w:val="none" w:sz="0" w:space="0" w:color="auto"/>
                          </w:divBdr>
                        </w:div>
                      </w:divsChild>
                    </w:div>
                    <w:div w:id="575286753">
                      <w:marLeft w:val="0"/>
                      <w:marRight w:val="0"/>
                      <w:marTop w:val="0"/>
                      <w:marBottom w:val="0"/>
                      <w:divBdr>
                        <w:top w:val="none" w:sz="0" w:space="0" w:color="auto"/>
                        <w:left w:val="none" w:sz="0" w:space="0" w:color="auto"/>
                        <w:bottom w:val="none" w:sz="0" w:space="0" w:color="auto"/>
                        <w:right w:val="none" w:sz="0" w:space="0" w:color="auto"/>
                      </w:divBdr>
                    </w:div>
                  </w:divsChild>
                </w:div>
                <w:div w:id="1049914268">
                  <w:marLeft w:val="0"/>
                  <w:marRight w:val="0"/>
                  <w:marTop w:val="0"/>
                  <w:marBottom w:val="0"/>
                  <w:divBdr>
                    <w:top w:val="none" w:sz="0" w:space="0" w:color="auto"/>
                    <w:left w:val="none" w:sz="0" w:space="0" w:color="auto"/>
                    <w:bottom w:val="none" w:sz="0" w:space="0" w:color="auto"/>
                    <w:right w:val="none" w:sz="0" w:space="0" w:color="auto"/>
                  </w:divBdr>
                  <w:divsChild>
                    <w:div w:id="1702315289">
                      <w:marLeft w:val="0"/>
                      <w:marRight w:val="0"/>
                      <w:marTop w:val="0"/>
                      <w:marBottom w:val="0"/>
                      <w:divBdr>
                        <w:top w:val="none" w:sz="0" w:space="0" w:color="auto"/>
                        <w:left w:val="none" w:sz="0" w:space="0" w:color="auto"/>
                        <w:bottom w:val="none" w:sz="0" w:space="0" w:color="auto"/>
                        <w:right w:val="none" w:sz="0" w:space="0" w:color="auto"/>
                      </w:divBdr>
                      <w:divsChild>
                        <w:div w:id="869025145">
                          <w:marLeft w:val="0"/>
                          <w:marRight w:val="0"/>
                          <w:marTop w:val="0"/>
                          <w:marBottom w:val="0"/>
                          <w:divBdr>
                            <w:top w:val="none" w:sz="0" w:space="0" w:color="auto"/>
                            <w:left w:val="none" w:sz="0" w:space="0" w:color="auto"/>
                            <w:bottom w:val="none" w:sz="0" w:space="0" w:color="auto"/>
                            <w:right w:val="none" w:sz="0" w:space="0" w:color="auto"/>
                          </w:divBdr>
                        </w:div>
                        <w:div w:id="1626690698">
                          <w:marLeft w:val="0"/>
                          <w:marRight w:val="0"/>
                          <w:marTop w:val="0"/>
                          <w:marBottom w:val="0"/>
                          <w:divBdr>
                            <w:top w:val="none" w:sz="0" w:space="0" w:color="auto"/>
                            <w:left w:val="none" w:sz="0" w:space="0" w:color="auto"/>
                            <w:bottom w:val="none" w:sz="0" w:space="0" w:color="auto"/>
                            <w:right w:val="none" w:sz="0" w:space="0" w:color="auto"/>
                          </w:divBdr>
                        </w:div>
                      </w:divsChild>
                    </w:div>
                    <w:div w:id="2015840663">
                      <w:marLeft w:val="0"/>
                      <w:marRight w:val="0"/>
                      <w:marTop w:val="0"/>
                      <w:marBottom w:val="0"/>
                      <w:divBdr>
                        <w:top w:val="none" w:sz="0" w:space="0" w:color="auto"/>
                        <w:left w:val="none" w:sz="0" w:space="0" w:color="auto"/>
                        <w:bottom w:val="none" w:sz="0" w:space="0" w:color="auto"/>
                        <w:right w:val="none" w:sz="0" w:space="0" w:color="auto"/>
                      </w:divBdr>
                    </w:div>
                  </w:divsChild>
                </w:div>
                <w:div w:id="1103766389">
                  <w:marLeft w:val="0"/>
                  <w:marRight w:val="0"/>
                  <w:marTop w:val="0"/>
                  <w:marBottom w:val="0"/>
                  <w:divBdr>
                    <w:top w:val="none" w:sz="0" w:space="0" w:color="auto"/>
                    <w:left w:val="none" w:sz="0" w:space="0" w:color="auto"/>
                    <w:bottom w:val="none" w:sz="0" w:space="0" w:color="auto"/>
                    <w:right w:val="none" w:sz="0" w:space="0" w:color="auto"/>
                  </w:divBdr>
                  <w:divsChild>
                    <w:div w:id="1659915533">
                      <w:marLeft w:val="0"/>
                      <w:marRight w:val="0"/>
                      <w:marTop w:val="0"/>
                      <w:marBottom w:val="0"/>
                      <w:divBdr>
                        <w:top w:val="none" w:sz="0" w:space="0" w:color="auto"/>
                        <w:left w:val="none" w:sz="0" w:space="0" w:color="auto"/>
                        <w:bottom w:val="none" w:sz="0" w:space="0" w:color="auto"/>
                        <w:right w:val="none" w:sz="0" w:space="0" w:color="auto"/>
                      </w:divBdr>
                      <w:divsChild>
                        <w:div w:id="1850637481">
                          <w:marLeft w:val="0"/>
                          <w:marRight w:val="0"/>
                          <w:marTop w:val="0"/>
                          <w:marBottom w:val="0"/>
                          <w:divBdr>
                            <w:top w:val="none" w:sz="0" w:space="0" w:color="auto"/>
                            <w:left w:val="none" w:sz="0" w:space="0" w:color="auto"/>
                            <w:bottom w:val="none" w:sz="0" w:space="0" w:color="auto"/>
                            <w:right w:val="none" w:sz="0" w:space="0" w:color="auto"/>
                          </w:divBdr>
                        </w:div>
                        <w:div w:id="409932433">
                          <w:marLeft w:val="0"/>
                          <w:marRight w:val="0"/>
                          <w:marTop w:val="0"/>
                          <w:marBottom w:val="0"/>
                          <w:divBdr>
                            <w:top w:val="none" w:sz="0" w:space="0" w:color="auto"/>
                            <w:left w:val="none" w:sz="0" w:space="0" w:color="auto"/>
                            <w:bottom w:val="none" w:sz="0" w:space="0" w:color="auto"/>
                            <w:right w:val="none" w:sz="0" w:space="0" w:color="auto"/>
                          </w:divBdr>
                        </w:div>
                      </w:divsChild>
                    </w:div>
                    <w:div w:id="209600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48925">
      <w:bodyDiv w:val="1"/>
      <w:marLeft w:val="0"/>
      <w:marRight w:val="0"/>
      <w:marTop w:val="0"/>
      <w:marBottom w:val="0"/>
      <w:divBdr>
        <w:top w:val="none" w:sz="0" w:space="0" w:color="auto"/>
        <w:left w:val="none" w:sz="0" w:space="0" w:color="auto"/>
        <w:bottom w:val="none" w:sz="0" w:space="0" w:color="auto"/>
        <w:right w:val="none" w:sz="0" w:space="0" w:color="auto"/>
      </w:divBdr>
    </w:div>
    <w:div w:id="491289221">
      <w:bodyDiv w:val="1"/>
      <w:marLeft w:val="0"/>
      <w:marRight w:val="0"/>
      <w:marTop w:val="0"/>
      <w:marBottom w:val="0"/>
      <w:divBdr>
        <w:top w:val="none" w:sz="0" w:space="0" w:color="auto"/>
        <w:left w:val="none" w:sz="0" w:space="0" w:color="auto"/>
        <w:bottom w:val="none" w:sz="0" w:space="0" w:color="auto"/>
        <w:right w:val="none" w:sz="0" w:space="0" w:color="auto"/>
      </w:divBdr>
    </w:div>
    <w:div w:id="517548808">
      <w:bodyDiv w:val="1"/>
      <w:marLeft w:val="0"/>
      <w:marRight w:val="0"/>
      <w:marTop w:val="0"/>
      <w:marBottom w:val="0"/>
      <w:divBdr>
        <w:top w:val="none" w:sz="0" w:space="0" w:color="auto"/>
        <w:left w:val="none" w:sz="0" w:space="0" w:color="auto"/>
        <w:bottom w:val="none" w:sz="0" w:space="0" w:color="auto"/>
        <w:right w:val="none" w:sz="0" w:space="0" w:color="auto"/>
      </w:divBdr>
    </w:div>
    <w:div w:id="528302895">
      <w:bodyDiv w:val="1"/>
      <w:marLeft w:val="0"/>
      <w:marRight w:val="0"/>
      <w:marTop w:val="0"/>
      <w:marBottom w:val="0"/>
      <w:divBdr>
        <w:top w:val="none" w:sz="0" w:space="0" w:color="auto"/>
        <w:left w:val="none" w:sz="0" w:space="0" w:color="auto"/>
        <w:bottom w:val="none" w:sz="0" w:space="0" w:color="auto"/>
        <w:right w:val="none" w:sz="0" w:space="0" w:color="auto"/>
      </w:divBdr>
    </w:div>
    <w:div w:id="532617942">
      <w:bodyDiv w:val="1"/>
      <w:marLeft w:val="0"/>
      <w:marRight w:val="0"/>
      <w:marTop w:val="0"/>
      <w:marBottom w:val="0"/>
      <w:divBdr>
        <w:top w:val="none" w:sz="0" w:space="0" w:color="auto"/>
        <w:left w:val="none" w:sz="0" w:space="0" w:color="auto"/>
        <w:bottom w:val="none" w:sz="0" w:space="0" w:color="auto"/>
        <w:right w:val="none" w:sz="0" w:space="0" w:color="auto"/>
      </w:divBdr>
    </w:div>
    <w:div w:id="548960884">
      <w:bodyDiv w:val="1"/>
      <w:marLeft w:val="0"/>
      <w:marRight w:val="0"/>
      <w:marTop w:val="0"/>
      <w:marBottom w:val="0"/>
      <w:divBdr>
        <w:top w:val="none" w:sz="0" w:space="0" w:color="auto"/>
        <w:left w:val="none" w:sz="0" w:space="0" w:color="auto"/>
        <w:bottom w:val="none" w:sz="0" w:space="0" w:color="auto"/>
        <w:right w:val="none" w:sz="0" w:space="0" w:color="auto"/>
      </w:divBdr>
    </w:div>
    <w:div w:id="567885657">
      <w:bodyDiv w:val="1"/>
      <w:marLeft w:val="0"/>
      <w:marRight w:val="0"/>
      <w:marTop w:val="0"/>
      <w:marBottom w:val="0"/>
      <w:divBdr>
        <w:top w:val="none" w:sz="0" w:space="0" w:color="auto"/>
        <w:left w:val="none" w:sz="0" w:space="0" w:color="auto"/>
        <w:bottom w:val="none" w:sz="0" w:space="0" w:color="auto"/>
        <w:right w:val="none" w:sz="0" w:space="0" w:color="auto"/>
      </w:divBdr>
    </w:div>
    <w:div w:id="618487086">
      <w:bodyDiv w:val="1"/>
      <w:marLeft w:val="0"/>
      <w:marRight w:val="0"/>
      <w:marTop w:val="0"/>
      <w:marBottom w:val="0"/>
      <w:divBdr>
        <w:top w:val="none" w:sz="0" w:space="0" w:color="auto"/>
        <w:left w:val="none" w:sz="0" w:space="0" w:color="auto"/>
        <w:bottom w:val="none" w:sz="0" w:space="0" w:color="auto"/>
        <w:right w:val="none" w:sz="0" w:space="0" w:color="auto"/>
      </w:divBdr>
    </w:div>
    <w:div w:id="634868729">
      <w:bodyDiv w:val="1"/>
      <w:marLeft w:val="0"/>
      <w:marRight w:val="0"/>
      <w:marTop w:val="0"/>
      <w:marBottom w:val="0"/>
      <w:divBdr>
        <w:top w:val="none" w:sz="0" w:space="0" w:color="auto"/>
        <w:left w:val="none" w:sz="0" w:space="0" w:color="auto"/>
        <w:bottom w:val="none" w:sz="0" w:space="0" w:color="auto"/>
        <w:right w:val="none" w:sz="0" w:space="0" w:color="auto"/>
      </w:divBdr>
    </w:div>
    <w:div w:id="653801486">
      <w:bodyDiv w:val="1"/>
      <w:marLeft w:val="0"/>
      <w:marRight w:val="0"/>
      <w:marTop w:val="0"/>
      <w:marBottom w:val="0"/>
      <w:divBdr>
        <w:top w:val="none" w:sz="0" w:space="0" w:color="auto"/>
        <w:left w:val="none" w:sz="0" w:space="0" w:color="auto"/>
        <w:bottom w:val="none" w:sz="0" w:space="0" w:color="auto"/>
        <w:right w:val="none" w:sz="0" w:space="0" w:color="auto"/>
      </w:divBdr>
    </w:div>
    <w:div w:id="672269198">
      <w:bodyDiv w:val="1"/>
      <w:marLeft w:val="0"/>
      <w:marRight w:val="0"/>
      <w:marTop w:val="0"/>
      <w:marBottom w:val="0"/>
      <w:divBdr>
        <w:top w:val="none" w:sz="0" w:space="0" w:color="auto"/>
        <w:left w:val="none" w:sz="0" w:space="0" w:color="auto"/>
        <w:bottom w:val="none" w:sz="0" w:space="0" w:color="auto"/>
        <w:right w:val="none" w:sz="0" w:space="0" w:color="auto"/>
      </w:divBdr>
    </w:div>
    <w:div w:id="707606552">
      <w:bodyDiv w:val="1"/>
      <w:marLeft w:val="0"/>
      <w:marRight w:val="0"/>
      <w:marTop w:val="0"/>
      <w:marBottom w:val="0"/>
      <w:divBdr>
        <w:top w:val="none" w:sz="0" w:space="0" w:color="auto"/>
        <w:left w:val="none" w:sz="0" w:space="0" w:color="auto"/>
        <w:bottom w:val="none" w:sz="0" w:space="0" w:color="auto"/>
        <w:right w:val="none" w:sz="0" w:space="0" w:color="auto"/>
      </w:divBdr>
    </w:div>
    <w:div w:id="712267446">
      <w:bodyDiv w:val="1"/>
      <w:marLeft w:val="0"/>
      <w:marRight w:val="0"/>
      <w:marTop w:val="0"/>
      <w:marBottom w:val="0"/>
      <w:divBdr>
        <w:top w:val="none" w:sz="0" w:space="0" w:color="auto"/>
        <w:left w:val="none" w:sz="0" w:space="0" w:color="auto"/>
        <w:bottom w:val="none" w:sz="0" w:space="0" w:color="auto"/>
        <w:right w:val="none" w:sz="0" w:space="0" w:color="auto"/>
      </w:divBdr>
    </w:div>
    <w:div w:id="731586270">
      <w:bodyDiv w:val="1"/>
      <w:marLeft w:val="0"/>
      <w:marRight w:val="0"/>
      <w:marTop w:val="0"/>
      <w:marBottom w:val="0"/>
      <w:divBdr>
        <w:top w:val="none" w:sz="0" w:space="0" w:color="auto"/>
        <w:left w:val="none" w:sz="0" w:space="0" w:color="auto"/>
        <w:bottom w:val="none" w:sz="0" w:space="0" w:color="auto"/>
        <w:right w:val="none" w:sz="0" w:space="0" w:color="auto"/>
      </w:divBdr>
    </w:div>
    <w:div w:id="744761032">
      <w:bodyDiv w:val="1"/>
      <w:marLeft w:val="0"/>
      <w:marRight w:val="0"/>
      <w:marTop w:val="0"/>
      <w:marBottom w:val="0"/>
      <w:divBdr>
        <w:top w:val="none" w:sz="0" w:space="0" w:color="auto"/>
        <w:left w:val="none" w:sz="0" w:space="0" w:color="auto"/>
        <w:bottom w:val="none" w:sz="0" w:space="0" w:color="auto"/>
        <w:right w:val="none" w:sz="0" w:space="0" w:color="auto"/>
      </w:divBdr>
    </w:div>
    <w:div w:id="747965876">
      <w:bodyDiv w:val="1"/>
      <w:marLeft w:val="0"/>
      <w:marRight w:val="0"/>
      <w:marTop w:val="0"/>
      <w:marBottom w:val="0"/>
      <w:divBdr>
        <w:top w:val="none" w:sz="0" w:space="0" w:color="auto"/>
        <w:left w:val="none" w:sz="0" w:space="0" w:color="auto"/>
        <w:bottom w:val="none" w:sz="0" w:space="0" w:color="auto"/>
        <w:right w:val="none" w:sz="0" w:space="0" w:color="auto"/>
      </w:divBdr>
    </w:div>
    <w:div w:id="748229729">
      <w:bodyDiv w:val="1"/>
      <w:marLeft w:val="0"/>
      <w:marRight w:val="0"/>
      <w:marTop w:val="0"/>
      <w:marBottom w:val="0"/>
      <w:divBdr>
        <w:top w:val="none" w:sz="0" w:space="0" w:color="auto"/>
        <w:left w:val="none" w:sz="0" w:space="0" w:color="auto"/>
        <w:bottom w:val="none" w:sz="0" w:space="0" w:color="auto"/>
        <w:right w:val="none" w:sz="0" w:space="0" w:color="auto"/>
      </w:divBdr>
    </w:div>
    <w:div w:id="829059561">
      <w:bodyDiv w:val="1"/>
      <w:marLeft w:val="0"/>
      <w:marRight w:val="0"/>
      <w:marTop w:val="0"/>
      <w:marBottom w:val="0"/>
      <w:divBdr>
        <w:top w:val="none" w:sz="0" w:space="0" w:color="auto"/>
        <w:left w:val="none" w:sz="0" w:space="0" w:color="auto"/>
        <w:bottom w:val="none" w:sz="0" w:space="0" w:color="auto"/>
        <w:right w:val="none" w:sz="0" w:space="0" w:color="auto"/>
      </w:divBdr>
    </w:div>
    <w:div w:id="857357344">
      <w:bodyDiv w:val="1"/>
      <w:marLeft w:val="0"/>
      <w:marRight w:val="0"/>
      <w:marTop w:val="0"/>
      <w:marBottom w:val="0"/>
      <w:divBdr>
        <w:top w:val="none" w:sz="0" w:space="0" w:color="auto"/>
        <w:left w:val="none" w:sz="0" w:space="0" w:color="auto"/>
        <w:bottom w:val="none" w:sz="0" w:space="0" w:color="auto"/>
        <w:right w:val="none" w:sz="0" w:space="0" w:color="auto"/>
      </w:divBdr>
    </w:div>
    <w:div w:id="984700853">
      <w:bodyDiv w:val="1"/>
      <w:marLeft w:val="0"/>
      <w:marRight w:val="0"/>
      <w:marTop w:val="0"/>
      <w:marBottom w:val="0"/>
      <w:divBdr>
        <w:top w:val="none" w:sz="0" w:space="0" w:color="auto"/>
        <w:left w:val="none" w:sz="0" w:space="0" w:color="auto"/>
        <w:bottom w:val="none" w:sz="0" w:space="0" w:color="auto"/>
        <w:right w:val="none" w:sz="0" w:space="0" w:color="auto"/>
      </w:divBdr>
    </w:div>
    <w:div w:id="1058817546">
      <w:bodyDiv w:val="1"/>
      <w:marLeft w:val="0"/>
      <w:marRight w:val="0"/>
      <w:marTop w:val="0"/>
      <w:marBottom w:val="0"/>
      <w:divBdr>
        <w:top w:val="none" w:sz="0" w:space="0" w:color="auto"/>
        <w:left w:val="none" w:sz="0" w:space="0" w:color="auto"/>
        <w:bottom w:val="none" w:sz="0" w:space="0" w:color="auto"/>
        <w:right w:val="none" w:sz="0" w:space="0" w:color="auto"/>
      </w:divBdr>
    </w:div>
    <w:div w:id="1063992888">
      <w:bodyDiv w:val="1"/>
      <w:marLeft w:val="0"/>
      <w:marRight w:val="0"/>
      <w:marTop w:val="0"/>
      <w:marBottom w:val="0"/>
      <w:divBdr>
        <w:top w:val="none" w:sz="0" w:space="0" w:color="auto"/>
        <w:left w:val="none" w:sz="0" w:space="0" w:color="auto"/>
        <w:bottom w:val="none" w:sz="0" w:space="0" w:color="auto"/>
        <w:right w:val="none" w:sz="0" w:space="0" w:color="auto"/>
      </w:divBdr>
    </w:div>
    <w:div w:id="1144851482">
      <w:bodyDiv w:val="1"/>
      <w:marLeft w:val="0"/>
      <w:marRight w:val="0"/>
      <w:marTop w:val="0"/>
      <w:marBottom w:val="0"/>
      <w:divBdr>
        <w:top w:val="none" w:sz="0" w:space="0" w:color="auto"/>
        <w:left w:val="none" w:sz="0" w:space="0" w:color="auto"/>
        <w:bottom w:val="none" w:sz="0" w:space="0" w:color="auto"/>
        <w:right w:val="none" w:sz="0" w:space="0" w:color="auto"/>
      </w:divBdr>
    </w:div>
    <w:div w:id="1192112453">
      <w:bodyDiv w:val="1"/>
      <w:marLeft w:val="0"/>
      <w:marRight w:val="0"/>
      <w:marTop w:val="0"/>
      <w:marBottom w:val="0"/>
      <w:divBdr>
        <w:top w:val="none" w:sz="0" w:space="0" w:color="auto"/>
        <w:left w:val="none" w:sz="0" w:space="0" w:color="auto"/>
        <w:bottom w:val="none" w:sz="0" w:space="0" w:color="auto"/>
        <w:right w:val="none" w:sz="0" w:space="0" w:color="auto"/>
      </w:divBdr>
    </w:div>
    <w:div w:id="1228876362">
      <w:bodyDiv w:val="1"/>
      <w:marLeft w:val="0"/>
      <w:marRight w:val="0"/>
      <w:marTop w:val="0"/>
      <w:marBottom w:val="0"/>
      <w:divBdr>
        <w:top w:val="none" w:sz="0" w:space="0" w:color="auto"/>
        <w:left w:val="none" w:sz="0" w:space="0" w:color="auto"/>
        <w:bottom w:val="none" w:sz="0" w:space="0" w:color="auto"/>
        <w:right w:val="none" w:sz="0" w:space="0" w:color="auto"/>
      </w:divBdr>
    </w:div>
    <w:div w:id="1254513515">
      <w:bodyDiv w:val="1"/>
      <w:marLeft w:val="0"/>
      <w:marRight w:val="0"/>
      <w:marTop w:val="0"/>
      <w:marBottom w:val="0"/>
      <w:divBdr>
        <w:top w:val="none" w:sz="0" w:space="0" w:color="auto"/>
        <w:left w:val="none" w:sz="0" w:space="0" w:color="auto"/>
        <w:bottom w:val="none" w:sz="0" w:space="0" w:color="auto"/>
        <w:right w:val="none" w:sz="0" w:space="0" w:color="auto"/>
      </w:divBdr>
    </w:div>
    <w:div w:id="1271472648">
      <w:bodyDiv w:val="1"/>
      <w:marLeft w:val="0"/>
      <w:marRight w:val="0"/>
      <w:marTop w:val="0"/>
      <w:marBottom w:val="0"/>
      <w:divBdr>
        <w:top w:val="none" w:sz="0" w:space="0" w:color="auto"/>
        <w:left w:val="none" w:sz="0" w:space="0" w:color="auto"/>
        <w:bottom w:val="none" w:sz="0" w:space="0" w:color="auto"/>
        <w:right w:val="none" w:sz="0" w:space="0" w:color="auto"/>
      </w:divBdr>
    </w:div>
    <w:div w:id="1276209518">
      <w:bodyDiv w:val="1"/>
      <w:marLeft w:val="0"/>
      <w:marRight w:val="0"/>
      <w:marTop w:val="0"/>
      <w:marBottom w:val="0"/>
      <w:divBdr>
        <w:top w:val="none" w:sz="0" w:space="0" w:color="auto"/>
        <w:left w:val="none" w:sz="0" w:space="0" w:color="auto"/>
        <w:bottom w:val="none" w:sz="0" w:space="0" w:color="auto"/>
        <w:right w:val="none" w:sz="0" w:space="0" w:color="auto"/>
      </w:divBdr>
    </w:div>
    <w:div w:id="1276789377">
      <w:bodyDiv w:val="1"/>
      <w:marLeft w:val="0"/>
      <w:marRight w:val="0"/>
      <w:marTop w:val="0"/>
      <w:marBottom w:val="0"/>
      <w:divBdr>
        <w:top w:val="none" w:sz="0" w:space="0" w:color="auto"/>
        <w:left w:val="none" w:sz="0" w:space="0" w:color="auto"/>
        <w:bottom w:val="none" w:sz="0" w:space="0" w:color="auto"/>
        <w:right w:val="none" w:sz="0" w:space="0" w:color="auto"/>
      </w:divBdr>
    </w:div>
    <w:div w:id="1304000482">
      <w:bodyDiv w:val="1"/>
      <w:marLeft w:val="0"/>
      <w:marRight w:val="0"/>
      <w:marTop w:val="0"/>
      <w:marBottom w:val="0"/>
      <w:divBdr>
        <w:top w:val="none" w:sz="0" w:space="0" w:color="auto"/>
        <w:left w:val="none" w:sz="0" w:space="0" w:color="auto"/>
        <w:bottom w:val="none" w:sz="0" w:space="0" w:color="auto"/>
        <w:right w:val="none" w:sz="0" w:space="0" w:color="auto"/>
      </w:divBdr>
    </w:div>
    <w:div w:id="1392994760">
      <w:bodyDiv w:val="1"/>
      <w:marLeft w:val="0"/>
      <w:marRight w:val="0"/>
      <w:marTop w:val="0"/>
      <w:marBottom w:val="0"/>
      <w:divBdr>
        <w:top w:val="none" w:sz="0" w:space="0" w:color="auto"/>
        <w:left w:val="none" w:sz="0" w:space="0" w:color="auto"/>
        <w:bottom w:val="none" w:sz="0" w:space="0" w:color="auto"/>
        <w:right w:val="none" w:sz="0" w:space="0" w:color="auto"/>
      </w:divBdr>
    </w:div>
    <w:div w:id="1408573696">
      <w:bodyDiv w:val="1"/>
      <w:marLeft w:val="0"/>
      <w:marRight w:val="0"/>
      <w:marTop w:val="0"/>
      <w:marBottom w:val="0"/>
      <w:divBdr>
        <w:top w:val="none" w:sz="0" w:space="0" w:color="auto"/>
        <w:left w:val="none" w:sz="0" w:space="0" w:color="auto"/>
        <w:bottom w:val="none" w:sz="0" w:space="0" w:color="auto"/>
        <w:right w:val="none" w:sz="0" w:space="0" w:color="auto"/>
      </w:divBdr>
    </w:div>
    <w:div w:id="1439450416">
      <w:bodyDiv w:val="1"/>
      <w:marLeft w:val="0"/>
      <w:marRight w:val="0"/>
      <w:marTop w:val="0"/>
      <w:marBottom w:val="0"/>
      <w:divBdr>
        <w:top w:val="none" w:sz="0" w:space="0" w:color="auto"/>
        <w:left w:val="none" w:sz="0" w:space="0" w:color="auto"/>
        <w:bottom w:val="none" w:sz="0" w:space="0" w:color="auto"/>
        <w:right w:val="none" w:sz="0" w:space="0" w:color="auto"/>
      </w:divBdr>
    </w:div>
    <w:div w:id="1470516769">
      <w:bodyDiv w:val="1"/>
      <w:marLeft w:val="0"/>
      <w:marRight w:val="0"/>
      <w:marTop w:val="0"/>
      <w:marBottom w:val="0"/>
      <w:divBdr>
        <w:top w:val="none" w:sz="0" w:space="0" w:color="auto"/>
        <w:left w:val="none" w:sz="0" w:space="0" w:color="auto"/>
        <w:bottom w:val="none" w:sz="0" w:space="0" w:color="auto"/>
        <w:right w:val="none" w:sz="0" w:space="0" w:color="auto"/>
      </w:divBdr>
    </w:div>
    <w:div w:id="1475175344">
      <w:bodyDiv w:val="1"/>
      <w:marLeft w:val="0"/>
      <w:marRight w:val="0"/>
      <w:marTop w:val="0"/>
      <w:marBottom w:val="0"/>
      <w:divBdr>
        <w:top w:val="none" w:sz="0" w:space="0" w:color="auto"/>
        <w:left w:val="none" w:sz="0" w:space="0" w:color="auto"/>
        <w:bottom w:val="none" w:sz="0" w:space="0" w:color="auto"/>
        <w:right w:val="none" w:sz="0" w:space="0" w:color="auto"/>
      </w:divBdr>
    </w:div>
    <w:div w:id="1536580484">
      <w:bodyDiv w:val="1"/>
      <w:marLeft w:val="0"/>
      <w:marRight w:val="0"/>
      <w:marTop w:val="0"/>
      <w:marBottom w:val="0"/>
      <w:divBdr>
        <w:top w:val="none" w:sz="0" w:space="0" w:color="auto"/>
        <w:left w:val="none" w:sz="0" w:space="0" w:color="auto"/>
        <w:bottom w:val="none" w:sz="0" w:space="0" w:color="auto"/>
        <w:right w:val="none" w:sz="0" w:space="0" w:color="auto"/>
      </w:divBdr>
    </w:div>
    <w:div w:id="1537231699">
      <w:bodyDiv w:val="1"/>
      <w:marLeft w:val="0"/>
      <w:marRight w:val="0"/>
      <w:marTop w:val="0"/>
      <w:marBottom w:val="0"/>
      <w:divBdr>
        <w:top w:val="none" w:sz="0" w:space="0" w:color="auto"/>
        <w:left w:val="none" w:sz="0" w:space="0" w:color="auto"/>
        <w:bottom w:val="none" w:sz="0" w:space="0" w:color="auto"/>
        <w:right w:val="none" w:sz="0" w:space="0" w:color="auto"/>
      </w:divBdr>
    </w:div>
    <w:div w:id="1560818457">
      <w:bodyDiv w:val="1"/>
      <w:marLeft w:val="0"/>
      <w:marRight w:val="0"/>
      <w:marTop w:val="0"/>
      <w:marBottom w:val="0"/>
      <w:divBdr>
        <w:top w:val="none" w:sz="0" w:space="0" w:color="auto"/>
        <w:left w:val="none" w:sz="0" w:space="0" w:color="auto"/>
        <w:bottom w:val="none" w:sz="0" w:space="0" w:color="auto"/>
        <w:right w:val="none" w:sz="0" w:space="0" w:color="auto"/>
      </w:divBdr>
    </w:div>
    <w:div w:id="1571698744">
      <w:bodyDiv w:val="1"/>
      <w:marLeft w:val="0"/>
      <w:marRight w:val="0"/>
      <w:marTop w:val="0"/>
      <w:marBottom w:val="0"/>
      <w:divBdr>
        <w:top w:val="none" w:sz="0" w:space="0" w:color="auto"/>
        <w:left w:val="none" w:sz="0" w:space="0" w:color="auto"/>
        <w:bottom w:val="none" w:sz="0" w:space="0" w:color="auto"/>
        <w:right w:val="none" w:sz="0" w:space="0" w:color="auto"/>
      </w:divBdr>
    </w:div>
    <w:div w:id="1583367110">
      <w:bodyDiv w:val="1"/>
      <w:marLeft w:val="0"/>
      <w:marRight w:val="0"/>
      <w:marTop w:val="0"/>
      <w:marBottom w:val="0"/>
      <w:divBdr>
        <w:top w:val="none" w:sz="0" w:space="0" w:color="auto"/>
        <w:left w:val="none" w:sz="0" w:space="0" w:color="auto"/>
        <w:bottom w:val="none" w:sz="0" w:space="0" w:color="auto"/>
        <w:right w:val="none" w:sz="0" w:space="0" w:color="auto"/>
      </w:divBdr>
    </w:div>
    <w:div w:id="1598514474">
      <w:bodyDiv w:val="1"/>
      <w:marLeft w:val="0"/>
      <w:marRight w:val="0"/>
      <w:marTop w:val="0"/>
      <w:marBottom w:val="0"/>
      <w:divBdr>
        <w:top w:val="none" w:sz="0" w:space="0" w:color="auto"/>
        <w:left w:val="none" w:sz="0" w:space="0" w:color="auto"/>
        <w:bottom w:val="none" w:sz="0" w:space="0" w:color="auto"/>
        <w:right w:val="none" w:sz="0" w:space="0" w:color="auto"/>
      </w:divBdr>
    </w:div>
    <w:div w:id="1610694762">
      <w:bodyDiv w:val="1"/>
      <w:marLeft w:val="0"/>
      <w:marRight w:val="0"/>
      <w:marTop w:val="0"/>
      <w:marBottom w:val="0"/>
      <w:divBdr>
        <w:top w:val="none" w:sz="0" w:space="0" w:color="auto"/>
        <w:left w:val="none" w:sz="0" w:space="0" w:color="auto"/>
        <w:bottom w:val="none" w:sz="0" w:space="0" w:color="auto"/>
        <w:right w:val="none" w:sz="0" w:space="0" w:color="auto"/>
      </w:divBdr>
    </w:div>
    <w:div w:id="1614242671">
      <w:bodyDiv w:val="1"/>
      <w:marLeft w:val="0"/>
      <w:marRight w:val="0"/>
      <w:marTop w:val="0"/>
      <w:marBottom w:val="0"/>
      <w:divBdr>
        <w:top w:val="none" w:sz="0" w:space="0" w:color="auto"/>
        <w:left w:val="none" w:sz="0" w:space="0" w:color="auto"/>
        <w:bottom w:val="none" w:sz="0" w:space="0" w:color="auto"/>
        <w:right w:val="none" w:sz="0" w:space="0" w:color="auto"/>
      </w:divBdr>
    </w:div>
    <w:div w:id="1614898565">
      <w:bodyDiv w:val="1"/>
      <w:marLeft w:val="0"/>
      <w:marRight w:val="0"/>
      <w:marTop w:val="0"/>
      <w:marBottom w:val="0"/>
      <w:divBdr>
        <w:top w:val="none" w:sz="0" w:space="0" w:color="auto"/>
        <w:left w:val="none" w:sz="0" w:space="0" w:color="auto"/>
        <w:bottom w:val="none" w:sz="0" w:space="0" w:color="auto"/>
        <w:right w:val="none" w:sz="0" w:space="0" w:color="auto"/>
      </w:divBdr>
    </w:div>
    <w:div w:id="1617517798">
      <w:bodyDiv w:val="1"/>
      <w:marLeft w:val="0"/>
      <w:marRight w:val="0"/>
      <w:marTop w:val="0"/>
      <w:marBottom w:val="0"/>
      <w:divBdr>
        <w:top w:val="none" w:sz="0" w:space="0" w:color="auto"/>
        <w:left w:val="none" w:sz="0" w:space="0" w:color="auto"/>
        <w:bottom w:val="none" w:sz="0" w:space="0" w:color="auto"/>
        <w:right w:val="none" w:sz="0" w:space="0" w:color="auto"/>
      </w:divBdr>
    </w:div>
    <w:div w:id="1645962058">
      <w:bodyDiv w:val="1"/>
      <w:marLeft w:val="0"/>
      <w:marRight w:val="0"/>
      <w:marTop w:val="0"/>
      <w:marBottom w:val="0"/>
      <w:divBdr>
        <w:top w:val="none" w:sz="0" w:space="0" w:color="auto"/>
        <w:left w:val="none" w:sz="0" w:space="0" w:color="auto"/>
        <w:bottom w:val="none" w:sz="0" w:space="0" w:color="auto"/>
        <w:right w:val="none" w:sz="0" w:space="0" w:color="auto"/>
      </w:divBdr>
    </w:div>
    <w:div w:id="1655645618">
      <w:bodyDiv w:val="1"/>
      <w:marLeft w:val="0"/>
      <w:marRight w:val="0"/>
      <w:marTop w:val="0"/>
      <w:marBottom w:val="0"/>
      <w:divBdr>
        <w:top w:val="none" w:sz="0" w:space="0" w:color="auto"/>
        <w:left w:val="none" w:sz="0" w:space="0" w:color="auto"/>
        <w:bottom w:val="none" w:sz="0" w:space="0" w:color="auto"/>
        <w:right w:val="none" w:sz="0" w:space="0" w:color="auto"/>
      </w:divBdr>
    </w:div>
    <w:div w:id="1668902982">
      <w:bodyDiv w:val="1"/>
      <w:marLeft w:val="0"/>
      <w:marRight w:val="0"/>
      <w:marTop w:val="0"/>
      <w:marBottom w:val="0"/>
      <w:divBdr>
        <w:top w:val="none" w:sz="0" w:space="0" w:color="auto"/>
        <w:left w:val="none" w:sz="0" w:space="0" w:color="auto"/>
        <w:bottom w:val="none" w:sz="0" w:space="0" w:color="auto"/>
        <w:right w:val="none" w:sz="0" w:space="0" w:color="auto"/>
      </w:divBdr>
    </w:div>
    <w:div w:id="1680540606">
      <w:bodyDiv w:val="1"/>
      <w:marLeft w:val="0"/>
      <w:marRight w:val="0"/>
      <w:marTop w:val="0"/>
      <w:marBottom w:val="0"/>
      <w:divBdr>
        <w:top w:val="none" w:sz="0" w:space="0" w:color="auto"/>
        <w:left w:val="none" w:sz="0" w:space="0" w:color="auto"/>
        <w:bottom w:val="none" w:sz="0" w:space="0" w:color="auto"/>
        <w:right w:val="none" w:sz="0" w:space="0" w:color="auto"/>
      </w:divBdr>
    </w:div>
    <w:div w:id="1681739730">
      <w:bodyDiv w:val="1"/>
      <w:marLeft w:val="0"/>
      <w:marRight w:val="0"/>
      <w:marTop w:val="0"/>
      <w:marBottom w:val="0"/>
      <w:divBdr>
        <w:top w:val="none" w:sz="0" w:space="0" w:color="auto"/>
        <w:left w:val="none" w:sz="0" w:space="0" w:color="auto"/>
        <w:bottom w:val="none" w:sz="0" w:space="0" w:color="auto"/>
        <w:right w:val="none" w:sz="0" w:space="0" w:color="auto"/>
      </w:divBdr>
    </w:div>
    <w:div w:id="1693147465">
      <w:bodyDiv w:val="1"/>
      <w:marLeft w:val="0"/>
      <w:marRight w:val="0"/>
      <w:marTop w:val="0"/>
      <w:marBottom w:val="0"/>
      <w:divBdr>
        <w:top w:val="none" w:sz="0" w:space="0" w:color="auto"/>
        <w:left w:val="none" w:sz="0" w:space="0" w:color="auto"/>
        <w:bottom w:val="none" w:sz="0" w:space="0" w:color="auto"/>
        <w:right w:val="none" w:sz="0" w:space="0" w:color="auto"/>
      </w:divBdr>
    </w:div>
    <w:div w:id="1695572816">
      <w:bodyDiv w:val="1"/>
      <w:marLeft w:val="0"/>
      <w:marRight w:val="0"/>
      <w:marTop w:val="0"/>
      <w:marBottom w:val="0"/>
      <w:divBdr>
        <w:top w:val="none" w:sz="0" w:space="0" w:color="auto"/>
        <w:left w:val="none" w:sz="0" w:space="0" w:color="auto"/>
        <w:bottom w:val="none" w:sz="0" w:space="0" w:color="auto"/>
        <w:right w:val="none" w:sz="0" w:space="0" w:color="auto"/>
      </w:divBdr>
    </w:div>
    <w:div w:id="1697537899">
      <w:bodyDiv w:val="1"/>
      <w:marLeft w:val="0"/>
      <w:marRight w:val="0"/>
      <w:marTop w:val="0"/>
      <w:marBottom w:val="0"/>
      <w:divBdr>
        <w:top w:val="none" w:sz="0" w:space="0" w:color="auto"/>
        <w:left w:val="none" w:sz="0" w:space="0" w:color="auto"/>
        <w:bottom w:val="none" w:sz="0" w:space="0" w:color="auto"/>
        <w:right w:val="none" w:sz="0" w:space="0" w:color="auto"/>
      </w:divBdr>
    </w:div>
    <w:div w:id="1711372828">
      <w:bodyDiv w:val="1"/>
      <w:marLeft w:val="0"/>
      <w:marRight w:val="0"/>
      <w:marTop w:val="0"/>
      <w:marBottom w:val="0"/>
      <w:divBdr>
        <w:top w:val="none" w:sz="0" w:space="0" w:color="auto"/>
        <w:left w:val="none" w:sz="0" w:space="0" w:color="auto"/>
        <w:bottom w:val="none" w:sz="0" w:space="0" w:color="auto"/>
        <w:right w:val="none" w:sz="0" w:space="0" w:color="auto"/>
      </w:divBdr>
    </w:div>
    <w:div w:id="1712606957">
      <w:bodyDiv w:val="1"/>
      <w:marLeft w:val="0"/>
      <w:marRight w:val="0"/>
      <w:marTop w:val="0"/>
      <w:marBottom w:val="0"/>
      <w:divBdr>
        <w:top w:val="none" w:sz="0" w:space="0" w:color="auto"/>
        <w:left w:val="none" w:sz="0" w:space="0" w:color="auto"/>
        <w:bottom w:val="none" w:sz="0" w:space="0" w:color="auto"/>
        <w:right w:val="none" w:sz="0" w:space="0" w:color="auto"/>
      </w:divBdr>
    </w:div>
    <w:div w:id="1759249339">
      <w:bodyDiv w:val="1"/>
      <w:marLeft w:val="0"/>
      <w:marRight w:val="0"/>
      <w:marTop w:val="0"/>
      <w:marBottom w:val="0"/>
      <w:divBdr>
        <w:top w:val="none" w:sz="0" w:space="0" w:color="auto"/>
        <w:left w:val="none" w:sz="0" w:space="0" w:color="auto"/>
        <w:bottom w:val="none" w:sz="0" w:space="0" w:color="auto"/>
        <w:right w:val="none" w:sz="0" w:space="0" w:color="auto"/>
      </w:divBdr>
    </w:div>
    <w:div w:id="1762795864">
      <w:bodyDiv w:val="1"/>
      <w:marLeft w:val="0"/>
      <w:marRight w:val="0"/>
      <w:marTop w:val="0"/>
      <w:marBottom w:val="0"/>
      <w:divBdr>
        <w:top w:val="none" w:sz="0" w:space="0" w:color="auto"/>
        <w:left w:val="none" w:sz="0" w:space="0" w:color="auto"/>
        <w:bottom w:val="none" w:sz="0" w:space="0" w:color="auto"/>
        <w:right w:val="none" w:sz="0" w:space="0" w:color="auto"/>
      </w:divBdr>
    </w:div>
    <w:div w:id="1794446680">
      <w:bodyDiv w:val="1"/>
      <w:marLeft w:val="0"/>
      <w:marRight w:val="0"/>
      <w:marTop w:val="0"/>
      <w:marBottom w:val="0"/>
      <w:divBdr>
        <w:top w:val="none" w:sz="0" w:space="0" w:color="auto"/>
        <w:left w:val="none" w:sz="0" w:space="0" w:color="auto"/>
        <w:bottom w:val="none" w:sz="0" w:space="0" w:color="auto"/>
        <w:right w:val="none" w:sz="0" w:space="0" w:color="auto"/>
      </w:divBdr>
    </w:div>
    <w:div w:id="1800955579">
      <w:bodyDiv w:val="1"/>
      <w:marLeft w:val="0"/>
      <w:marRight w:val="0"/>
      <w:marTop w:val="0"/>
      <w:marBottom w:val="0"/>
      <w:divBdr>
        <w:top w:val="none" w:sz="0" w:space="0" w:color="auto"/>
        <w:left w:val="none" w:sz="0" w:space="0" w:color="auto"/>
        <w:bottom w:val="none" w:sz="0" w:space="0" w:color="auto"/>
        <w:right w:val="none" w:sz="0" w:space="0" w:color="auto"/>
      </w:divBdr>
    </w:div>
    <w:div w:id="1830826073">
      <w:bodyDiv w:val="1"/>
      <w:marLeft w:val="0"/>
      <w:marRight w:val="0"/>
      <w:marTop w:val="0"/>
      <w:marBottom w:val="0"/>
      <w:divBdr>
        <w:top w:val="none" w:sz="0" w:space="0" w:color="auto"/>
        <w:left w:val="none" w:sz="0" w:space="0" w:color="auto"/>
        <w:bottom w:val="none" w:sz="0" w:space="0" w:color="auto"/>
        <w:right w:val="none" w:sz="0" w:space="0" w:color="auto"/>
      </w:divBdr>
    </w:div>
    <w:div w:id="1863666682">
      <w:bodyDiv w:val="1"/>
      <w:marLeft w:val="0"/>
      <w:marRight w:val="0"/>
      <w:marTop w:val="0"/>
      <w:marBottom w:val="0"/>
      <w:divBdr>
        <w:top w:val="none" w:sz="0" w:space="0" w:color="auto"/>
        <w:left w:val="none" w:sz="0" w:space="0" w:color="auto"/>
        <w:bottom w:val="none" w:sz="0" w:space="0" w:color="auto"/>
        <w:right w:val="none" w:sz="0" w:space="0" w:color="auto"/>
      </w:divBdr>
    </w:div>
    <w:div w:id="1869753331">
      <w:bodyDiv w:val="1"/>
      <w:marLeft w:val="0"/>
      <w:marRight w:val="0"/>
      <w:marTop w:val="0"/>
      <w:marBottom w:val="0"/>
      <w:divBdr>
        <w:top w:val="none" w:sz="0" w:space="0" w:color="auto"/>
        <w:left w:val="none" w:sz="0" w:space="0" w:color="auto"/>
        <w:bottom w:val="none" w:sz="0" w:space="0" w:color="auto"/>
        <w:right w:val="none" w:sz="0" w:space="0" w:color="auto"/>
      </w:divBdr>
    </w:div>
    <w:div w:id="1895699186">
      <w:bodyDiv w:val="1"/>
      <w:marLeft w:val="0"/>
      <w:marRight w:val="0"/>
      <w:marTop w:val="0"/>
      <w:marBottom w:val="0"/>
      <w:divBdr>
        <w:top w:val="none" w:sz="0" w:space="0" w:color="auto"/>
        <w:left w:val="none" w:sz="0" w:space="0" w:color="auto"/>
        <w:bottom w:val="none" w:sz="0" w:space="0" w:color="auto"/>
        <w:right w:val="none" w:sz="0" w:space="0" w:color="auto"/>
      </w:divBdr>
    </w:div>
    <w:div w:id="1900361118">
      <w:bodyDiv w:val="1"/>
      <w:marLeft w:val="0"/>
      <w:marRight w:val="0"/>
      <w:marTop w:val="0"/>
      <w:marBottom w:val="0"/>
      <w:divBdr>
        <w:top w:val="none" w:sz="0" w:space="0" w:color="auto"/>
        <w:left w:val="none" w:sz="0" w:space="0" w:color="auto"/>
        <w:bottom w:val="none" w:sz="0" w:space="0" w:color="auto"/>
        <w:right w:val="none" w:sz="0" w:space="0" w:color="auto"/>
      </w:divBdr>
    </w:div>
    <w:div w:id="1906989561">
      <w:bodyDiv w:val="1"/>
      <w:marLeft w:val="0"/>
      <w:marRight w:val="0"/>
      <w:marTop w:val="0"/>
      <w:marBottom w:val="0"/>
      <w:divBdr>
        <w:top w:val="none" w:sz="0" w:space="0" w:color="auto"/>
        <w:left w:val="none" w:sz="0" w:space="0" w:color="auto"/>
        <w:bottom w:val="none" w:sz="0" w:space="0" w:color="auto"/>
        <w:right w:val="none" w:sz="0" w:space="0" w:color="auto"/>
      </w:divBdr>
    </w:div>
    <w:div w:id="2007124688">
      <w:bodyDiv w:val="1"/>
      <w:marLeft w:val="0"/>
      <w:marRight w:val="0"/>
      <w:marTop w:val="0"/>
      <w:marBottom w:val="0"/>
      <w:divBdr>
        <w:top w:val="none" w:sz="0" w:space="0" w:color="auto"/>
        <w:left w:val="none" w:sz="0" w:space="0" w:color="auto"/>
        <w:bottom w:val="none" w:sz="0" w:space="0" w:color="auto"/>
        <w:right w:val="none" w:sz="0" w:space="0" w:color="auto"/>
      </w:divBdr>
    </w:div>
    <w:div w:id="2044553242">
      <w:bodyDiv w:val="1"/>
      <w:marLeft w:val="0"/>
      <w:marRight w:val="0"/>
      <w:marTop w:val="0"/>
      <w:marBottom w:val="0"/>
      <w:divBdr>
        <w:top w:val="none" w:sz="0" w:space="0" w:color="auto"/>
        <w:left w:val="none" w:sz="0" w:space="0" w:color="auto"/>
        <w:bottom w:val="none" w:sz="0" w:space="0" w:color="auto"/>
        <w:right w:val="none" w:sz="0" w:space="0" w:color="auto"/>
      </w:divBdr>
    </w:div>
    <w:div w:id="2087218159">
      <w:bodyDiv w:val="1"/>
      <w:marLeft w:val="0"/>
      <w:marRight w:val="0"/>
      <w:marTop w:val="0"/>
      <w:marBottom w:val="0"/>
      <w:divBdr>
        <w:top w:val="none" w:sz="0" w:space="0" w:color="auto"/>
        <w:left w:val="none" w:sz="0" w:space="0" w:color="auto"/>
        <w:bottom w:val="none" w:sz="0" w:space="0" w:color="auto"/>
        <w:right w:val="none" w:sz="0" w:space="0" w:color="auto"/>
      </w:divBdr>
    </w:div>
    <w:div w:id="212915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4A068-5F42-448D-A7F5-C5F437EC49C8}">
  <ds:schemaRefs>
    <ds:schemaRef ds:uri="http://schemas.microsoft.com/sharepoint/v3/contenttype/forms"/>
  </ds:schemaRefs>
</ds:datastoreItem>
</file>

<file path=customXml/itemProps2.xml><?xml version="1.0" encoding="utf-8"?>
<ds:datastoreItem xmlns:ds="http://schemas.openxmlformats.org/officeDocument/2006/customXml" ds:itemID="{9D7D684A-F505-48DB-95AE-282D73A21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B4F807D-A54C-4062-A000-07A33DCC3A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6BC72D7-2BF0-4D8F-8DC8-9D65BE40A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6</Pages>
  <Words>1832</Words>
  <Characters>10448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Dương Trúc Tiên</dc:creator>
  <cp:keywords/>
  <dc:description/>
  <cp:lastModifiedBy>Admin</cp:lastModifiedBy>
  <cp:revision>58</cp:revision>
  <cp:lastPrinted>2025-12-15T07:56:00Z</cp:lastPrinted>
  <dcterms:created xsi:type="dcterms:W3CDTF">2025-12-05T07:27:00Z</dcterms:created>
  <dcterms:modified xsi:type="dcterms:W3CDTF">2025-12-26T02:20:00Z</dcterms:modified>
</cp:coreProperties>
</file>